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2E" w:rsidRDefault="00CA6E2E" w:rsidP="00CA6E2E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CA6E2E" w:rsidRDefault="00CA6E2E" w:rsidP="00CA6E2E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CA6E2E" w:rsidRPr="00723418" w:rsidRDefault="00CA6E2E" w:rsidP="00CA6E2E">
      <w:pPr>
        <w:pStyle w:val="a3"/>
        <w:ind w:right="279"/>
        <w:rPr>
          <w:rFonts w:ascii="Times New Roman" w:hAnsi="Times New Roman"/>
          <w:szCs w:val="2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723418">
        <w:rPr>
          <w:rFonts w:ascii="Times New Roman" w:hAnsi="Times New Roman"/>
          <w:szCs w:val="28"/>
        </w:rPr>
        <w:t>Професійне вигорання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з спеціальності </w:t>
      </w:r>
      <w:r w:rsidRPr="00723418">
        <w:rPr>
          <w:rFonts w:ascii="Times New Roman" w:hAnsi="Times New Roman"/>
          <w:szCs w:val="28"/>
        </w:rPr>
        <w:t>«Соціальна робота»</w:t>
      </w:r>
    </w:p>
    <w:p w:rsidR="00CA6E2E" w:rsidRPr="001D3639" w:rsidRDefault="00CA6E2E" w:rsidP="00CA6E2E">
      <w:pPr>
        <w:pStyle w:val="a3"/>
        <w:ind w:right="279"/>
        <w:rPr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CA6E2E" w:rsidRPr="00D97C78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97C7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A6E2E" w:rsidRPr="00D97C78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97C78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A6E2E" w:rsidRPr="00EB4A5F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A6E2E" w:rsidRPr="00EB4A5F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CA6E2E" w:rsidRPr="004B0AA7" w:rsidRDefault="00CA6E2E" w:rsidP="0072341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A6E2E" w:rsidRPr="001261A5" w:rsidRDefault="00CA6E2E" w:rsidP="0072341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CA6E2E" w:rsidRPr="004B0AA7" w:rsidRDefault="00CA6E2E" w:rsidP="0072341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A6E2E" w:rsidRPr="00EB4A5F" w:rsidRDefault="00CA6E2E" w:rsidP="0072341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A6E2E" w:rsidRPr="009B5919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A6E2E" w:rsidRPr="00EB4A5F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A6E2E" w:rsidRPr="001261A5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CA6E2E" w:rsidRPr="00F5725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CA6E2E" w:rsidRPr="004B0AA7" w:rsidRDefault="00CA6E2E" w:rsidP="0072341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623639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У дослідженні потребують уточнення завдання, об’єкт, предмет. Причини та наслідки професійного вигорання, виокреслені у вступі дослідження, не розкриті в тексті роботи.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Потребує доопрацювання аналіз видів профілактики професійного вигорання.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CA6E2E" w:rsidRPr="004B0AA7" w:rsidRDefault="00CA6E2E" w:rsidP="0072341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Наукова новизна представлена не чітко. У тексті роботи присутні ідеї науковців, які мають лише описовий характер, без узагальнень та належних висновків. 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CA6E2E" w:rsidRPr="004B0AA7" w:rsidRDefault="00CA6E2E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Вибірка дослідження чітко не регламентована. 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rPr>
          <w:trHeight w:val="553"/>
        </w:trPr>
        <w:tc>
          <w:tcPr>
            <w:tcW w:w="828" w:type="dxa"/>
          </w:tcPr>
          <w:p w:rsidR="00CA6E2E" w:rsidRPr="004B0AA7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CA6E2E" w:rsidRPr="004B0AA7" w:rsidRDefault="00CA6E2E" w:rsidP="0072341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представлені не повністю.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CA6E2E" w:rsidRDefault="00CA6E2E" w:rsidP="0072341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Відсутнє 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 xml:space="preserve">окументальне підтвердження результатів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наукової роботи 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CA6E2E" w:rsidRDefault="00CA6E2E" w:rsidP="006F3E6C">
            <w:pPr>
              <w:rPr>
                <w:b/>
              </w:rPr>
            </w:pP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CA6E2E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CA6E2E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Технічне оформлення роботи потребує доопрацювання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828" w:type="dxa"/>
          </w:tcPr>
          <w:p w:rsidR="00CA6E2E" w:rsidRDefault="00CA6E2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CA6E2E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публікації.</w:t>
            </w:r>
          </w:p>
        </w:tc>
        <w:tc>
          <w:tcPr>
            <w:tcW w:w="2268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A6E2E" w:rsidRPr="004B0AA7" w:rsidRDefault="00CA6E2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6E2E" w:rsidRPr="00E07F0C" w:rsidTr="006F3E6C">
        <w:tc>
          <w:tcPr>
            <w:tcW w:w="9493" w:type="dxa"/>
            <w:gridSpan w:val="3"/>
          </w:tcPr>
          <w:p w:rsidR="00CA6E2E" w:rsidRPr="004B0AA7" w:rsidRDefault="00CA6E2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CA6E2E" w:rsidRPr="0043281C" w:rsidRDefault="00CA6E2E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</w:tbl>
    <w:p w:rsidR="00723418" w:rsidRDefault="00723418" w:rsidP="00723418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723418" w:rsidRPr="00011555" w:rsidRDefault="00723418" w:rsidP="0072341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723418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E"/>
    <w:rsid w:val="005A676B"/>
    <w:rsid w:val="00723418"/>
    <w:rsid w:val="00B9068B"/>
    <w:rsid w:val="00C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6E2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A6E2E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6E2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A6E2E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</Words>
  <Characters>567</Characters>
  <Application>Microsoft Office Word</Application>
  <DocSecurity>0</DocSecurity>
  <Lines>4</Lines>
  <Paragraphs>3</Paragraphs>
  <ScaleCrop>false</ScaleCrop>
  <Company>diakov.net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2021-03-27T14:10:00Z</dcterms:created>
  <dcterms:modified xsi:type="dcterms:W3CDTF">2021-03-29T07:32:00Z</dcterms:modified>
</cp:coreProperties>
</file>