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E8" w:rsidRPr="0025571A" w:rsidRDefault="00065CE8" w:rsidP="00065CE8">
      <w:pPr>
        <w:pStyle w:val="a5"/>
        <w:ind w:right="279"/>
        <w:rPr>
          <w:rFonts w:ascii="Times New Roman" w:hAnsi="Times New Roman"/>
          <w:b w:val="0"/>
          <w:szCs w:val="28"/>
          <w:lang w:val="ru-RU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25571A">
        <w:rPr>
          <w:rFonts w:ascii="Times New Roman" w:hAnsi="Times New Roman"/>
          <w:szCs w:val="28"/>
          <w:lang w:val="ru-RU"/>
        </w:rPr>
        <w:t>2</w:t>
      </w:r>
    </w:p>
    <w:p w:rsidR="00B877F8" w:rsidRDefault="00B877F8" w:rsidP="00557DEB">
      <w:pPr>
        <w:pStyle w:val="a5"/>
        <w:ind w:right="279"/>
        <w:rPr>
          <w:rFonts w:ascii="Times New Roman" w:hAnsi="Times New Roman"/>
          <w:b w:val="0"/>
          <w:szCs w:val="2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Етносвіт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зі спеціальності</w:t>
      </w:r>
    </w:p>
    <w:p w:rsidR="00B877F8" w:rsidRPr="0070250D" w:rsidRDefault="00B877F8" w:rsidP="00557DEB">
      <w:pPr>
        <w:pStyle w:val="a5"/>
        <w:ind w:right="279"/>
        <w:rPr>
          <w:sz w:val="18"/>
          <w:szCs w:val="18"/>
        </w:rPr>
      </w:pPr>
      <w:r>
        <w:rPr>
          <w:rFonts w:ascii="Times New Roman" w:hAnsi="Times New Roman"/>
          <w:b w:val="0"/>
          <w:szCs w:val="28"/>
        </w:rPr>
        <w:t xml:space="preserve"> «</w:t>
      </w:r>
      <w:r w:rsidRPr="009567DD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B877F8" w:rsidRPr="001D3639" w:rsidRDefault="00B877F8" w:rsidP="00B877F8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65CE8" w:rsidRPr="004B0AA7" w:rsidRDefault="00825EC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65CE8" w:rsidRPr="00C70AB4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5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65CE8" w:rsidRPr="00825EC8" w:rsidRDefault="00065CE8" w:rsidP="00825EC8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825EC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65CE8" w:rsidRPr="004B0AA7" w:rsidRDefault="00065CE8" w:rsidP="007A04A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65CE8" w:rsidRPr="004B0AA7" w:rsidRDefault="00065CE8" w:rsidP="007A04AC">
            <w:pPr>
              <w:pStyle w:val="a5"/>
              <w:tabs>
                <w:tab w:val="center" w:pos="216"/>
              </w:tabs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65CE8" w:rsidRPr="004B0AA7" w:rsidRDefault="00065CE8" w:rsidP="007A04A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65CE8" w:rsidRPr="004B0AA7" w:rsidRDefault="00065CE8" w:rsidP="007A04A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065CE8" w:rsidRPr="00EB478F" w:rsidRDefault="00EB478F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78F">
              <w:rPr>
                <w:rFonts w:ascii="Times New Roman" w:hAnsi="Times New Roman"/>
                <w:b w:val="0"/>
                <w:sz w:val="24"/>
                <w:szCs w:val="24"/>
              </w:rPr>
              <w:t>Актуальність потребує підсилення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825EC8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825EC8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65CE8" w:rsidRPr="004B0AA7" w:rsidRDefault="00825EC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1</w:t>
            </w: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65CE8" w:rsidRPr="00E07F0C" w:rsidTr="00557DEB">
        <w:tc>
          <w:tcPr>
            <w:tcW w:w="828" w:type="dxa"/>
          </w:tcPr>
          <w:p w:rsidR="00065CE8" w:rsidRPr="004B0AA7" w:rsidRDefault="00065CE8" w:rsidP="00557DEB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065CE8" w:rsidRPr="004B0AA7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65CE8" w:rsidRPr="004B0AA7" w:rsidRDefault="00065CE8" w:rsidP="00557DEB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65CE8" w:rsidRPr="00E07F0C" w:rsidTr="00557DEB">
        <w:tc>
          <w:tcPr>
            <w:tcW w:w="8928" w:type="dxa"/>
            <w:gridSpan w:val="3"/>
          </w:tcPr>
          <w:p w:rsidR="00065CE8" w:rsidRPr="00E44C08" w:rsidRDefault="00065CE8" w:rsidP="00557DEB">
            <w:pPr>
              <w:pStyle w:val="a5"/>
              <w:ind w:right="27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C08">
              <w:rPr>
                <w:rFonts w:ascii="Times New Roman" w:hAnsi="Times New Roman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065CE8" w:rsidRPr="00E44C08" w:rsidRDefault="00065CE8" w:rsidP="00557DEB">
            <w:pPr>
              <w:pStyle w:val="a5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E44C0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</w:tbl>
    <w:p w:rsidR="00065CE8" w:rsidRDefault="00065CE8" w:rsidP="00065CE8">
      <w:pPr>
        <w:pStyle w:val="a5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65CE8" w:rsidRPr="009567DD" w:rsidRDefault="00065CE8" w:rsidP="00B877F8">
      <w:pPr>
        <w:pStyle w:val="a5"/>
        <w:ind w:left="-180" w:right="279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</w:t>
      </w:r>
      <w:r w:rsidR="00B877F8" w:rsidRPr="000415A5">
        <w:rPr>
          <w:rFonts w:ascii="Times New Roman" w:hAnsi="Times New Roman"/>
          <w:b w:val="0"/>
          <w:sz w:val="20"/>
        </w:rPr>
        <w:t xml:space="preserve"> </w:t>
      </w:r>
      <w:r w:rsidR="009567DD">
        <w:rPr>
          <w:rFonts w:ascii="Times New Roman" w:hAnsi="Times New Roman"/>
          <w:b w:val="0"/>
          <w:sz w:val="20"/>
        </w:rPr>
        <w:t xml:space="preserve">: </w:t>
      </w:r>
      <w:r w:rsidR="00A32C9D">
        <w:rPr>
          <w:rFonts w:ascii="Times New Roman" w:hAnsi="Times New Roman"/>
          <w:szCs w:val="28"/>
        </w:rPr>
        <w:t xml:space="preserve">рекомендується </w:t>
      </w:r>
      <w:r w:rsidRPr="009567DD">
        <w:rPr>
          <w:rFonts w:ascii="Times New Roman" w:hAnsi="Times New Roman"/>
          <w:szCs w:val="28"/>
        </w:rPr>
        <w:t>для захисту на</w:t>
      </w:r>
      <w:r w:rsidR="00B877F8" w:rsidRPr="009567DD">
        <w:rPr>
          <w:rFonts w:ascii="Times New Roman" w:hAnsi="Times New Roman"/>
          <w:szCs w:val="28"/>
        </w:rPr>
        <w:t xml:space="preserve"> науково-практичній конференції</w:t>
      </w:r>
    </w:p>
    <w:p w:rsidR="00065CE8" w:rsidRPr="009567DD" w:rsidRDefault="00065CE8" w:rsidP="00B877F8">
      <w:pPr>
        <w:pStyle w:val="a5"/>
        <w:ind w:left="-180" w:right="279"/>
        <w:jc w:val="both"/>
        <w:rPr>
          <w:rFonts w:ascii="Times New Roman" w:hAnsi="Times New Roman"/>
          <w:b w:val="0"/>
          <w:szCs w:val="28"/>
          <w:lang w:val="ru-RU"/>
        </w:rPr>
      </w:pPr>
    </w:p>
    <w:p w:rsidR="00A4073C" w:rsidRPr="00B877F8" w:rsidRDefault="00A4073C" w:rsidP="00B877F8">
      <w:pPr>
        <w:jc w:val="both"/>
        <w:rPr>
          <w:sz w:val="28"/>
          <w:szCs w:val="28"/>
        </w:rPr>
      </w:pPr>
    </w:p>
    <w:sectPr w:rsidR="00A4073C" w:rsidRPr="00B877F8" w:rsidSect="004F1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AC" w:rsidRDefault="00A53BAC" w:rsidP="00065CE8">
      <w:pPr>
        <w:spacing w:after="0" w:line="240" w:lineRule="auto"/>
      </w:pPr>
      <w:r>
        <w:separator/>
      </w:r>
    </w:p>
  </w:endnote>
  <w:endnote w:type="continuationSeparator" w:id="0">
    <w:p w:rsidR="00A53BAC" w:rsidRDefault="00A53BAC" w:rsidP="0006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AC" w:rsidRDefault="00A53BAC" w:rsidP="00065CE8">
      <w:pPr>
        <w:spacing w:after="0" w:line="240" w:lineRule="auto"/>
      </w:pPr>
      <w:r>
        <w:separator/>
      </w:r>
    </w:p>
  </w:footnote>
  <w:footnote w:type="continuationSeparator" w:id="0">
    <w:p w:rsidR="00A53BAC" w:rsidRDefault="00A53BAC" w:rsidP="00065CE8">
      <w:pPr>
        <w:spacing w:after="0" w:line="240" w:lineRule="auto"/>
      </w:pPr>
      <w:r>
        <w:continuationSeparator/>
      </w:r>
    </w:p>
  </w:footnote>
  <w:footnote w:id="1">
    <w:p w:rsidR="00065CE8" w:rsidRPr="00E55192" w:rsidRDefault="00065CE8" w:rsidP="00065CE8">
      <w:pPr>
        <w:pStyle w:val="a3"/>
        <w:ind w:right="279"/>
        <w:rPr>
          <w:rFonts w:ascii="Times New Roman" w:hAnsi="Times New Roman"/>
        </w:rPr>
      </w:pPr>
      <w:r w:rsidRPr="00E55192">
        <w:rPr>
          <w:rStyle w:val="a7"/>
        </w:rPr>
        <w:footnoteRef/>
      </w:r>
      <w:r w:rsidRPr="00E55192"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E8"/>
    <w:rsid w:val="00065CE8"/>
    <w:rsid w:val="00181F58"/>
    <w:rsid w:val="007A04AC"/>
    <w:rsid w:val="00825EC8"/>
    <w:rsid w:val="008E3B9F"/>
    <w:rsid w:val="009567DD"/>
    <w:rsid w:val="00A32C9D"/>
    <w:rsid w:val="00A4073C"/>
    <w:rsid w:val="00A53BAC"/>
    <w:rsid w:val="00B877F8"/>
    <w:rsid w:val="00E434AB"/>
    <w:rsid w:val="00EB478F"/>
    <w:rsid w:val="00F1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65CE8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065CE8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065CE8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065CE8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065CE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65CE8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065CE8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065CE8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065CE8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065CE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591</Words>
  <Characters>337</Characters>
  <Application>Microsoft Office Word</Application>
  <DocSecurity>0</DocSecurity>
  <Lines>2</Lines>
  <Paragraphs>1</Paragraphs>
  <ScaleCrop>false</ScaleCrop>
  <Company>diakov.net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2021-03-25T10:37:00Z</dcterms:created>
  <dcterms:modified xsi:type="dcterms:W3CDTF">2021-03-29T07:17:00Z</dcterms:modified>
</cp:coreProperties>
</file>