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CE" w:rsidRDefault="00F83FCE" w:rsidP="00F83FCE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 2</w:t>
      </w:r>
    </w:p>
    <w:p w:rsidR="00F83FCE" w:rsidRDefault="00F83FCE" w:rsidP="00F83FCE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F83FCE" w:rsidRDefault="00F83FCE" w:rsidP="00F83FCE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007A0F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szCs w:val="28"/>
        </w:rPr>
        <w:t>ДІДЖИТАЛІЗАЦІЯ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F83FCE" w:rsidRPr="004B0AA7" w:rsidRDefault="00F83FCE" w:rsidP="00F83FCE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F83FCE" w:rsidRDefault="00F83FCE" w:rsidP="00F83FCE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F83FCE" w:rsidRDefault="00F83FCE" w:rsidP="00F83FCE">
      <w:pPr>
        <w:pStyle w:val="a3"/>
        <w:ind w:right="279"/>
        <w:rPr>
          <w:rFonts w:ascii="Times New Roman" w:hAnsi="Times New Roman"/>
          <w:b w:val="0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F83FCE" w:rsidRPr="004B0AA7" w:rsidRDefault="00F83FCE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83FCE" w:rsidRPr="004B0AA7" w:rsidRDefault="00F83FCE" w:rsidP="00CC27B0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F83FCE" w:rsidRDefault="00F83FCE" w:rsidP="00F83FC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Опис використання інформаційних технологій у сфері соціальної політики подано досить фрагментарно. </w:t>
            </w:r>
            <w:r w:rsidRPr="008E0E15">
              <w:rPr>
                <w:rFonts w:ascii="Times New Roman" w:hAnsi="Times New Roman"/>
                <w:b w:val="0"/>
                <w:sz w:val="24"/>
                <w:szCs w:val="24"/>
              </w:rPr>
              <w:t>Не представлено аналізу базових понять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А</w:t>
            </w:r>
            <w:r w:rsidRPr="008E0E15">
              <w:rPr>
                <w:rFonts w:ascii="Times New Roman" w:hAnsi="Times New Roman"/>
                <w:b w:val="0"/>
                <w:sz w:val="24"/>
                <w:szCs w:val="24"/>
              </w:rPr>
              <w:t>наліз категорії «</w:t>
            </w:r>
            <w:proofErr w:type="spellStart"/>
            <w:r w:rsidRPr="008E0E15">
              <w:rPr>
                <w:rFonts w:ascii="Times New Roman" w:hAnsi="Times New Roman"/>
                <w:b w:val="0"/>
                <w:sz w:val="24"/>
                <w:szCs w:val="24"/>
              </w:rPr>
              <w:t>діджиталізація</w:t>
            </w:r>
            <w:proofErr w:type="spellEnd"/>
            <w:r w:rsidRPr="008E0E15">
              <w:rPr>
                <w:rFonts w:ascii="Times New Roman" w:hAnsi="Times New Roman"/>
                <w:b w:val="0"/>
                <w:sz w:val="24"/>
                <w:szCs w:val="24"/>
              </w:rPr>
              <w:t xml:space="preserve">» у першому розділі зводиться до опису використання соціальної мережі </w:t>
            </w:r>
            <w:proofErr w:type="spellStart"/>
            <w:r w:rsidRPr="008E0E15">
              <w:rPr>
                <w:rFonts w:ascii="Times New Roman" w:hAnsi="Times New Roman"/>
                <w:b w:val="0"/>
                <w:sz w:val="24"/>
                <w:szCs w:val="24"/>
              </w:rPr>
              <w:t>Facebook</w:t>
            </w:r>
            <w:proofErr w:type="spellEnd"/>
          </w:p>
        </w:tc>
        <w:tc>
          <w:tcPr>
            <w:tcW w:w="1980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83FCE" w:rsidRPr="004B0AA7" w:rsidRDefault="00F83FCE" w:rsidP="00F83FC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 п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редставлено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фактично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лише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теоретичні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методи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Експериме</w:t>
            </w:r>
            <w:r w:rsidR="001D2DA7" w:rsidRPr="001D2DA7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тальна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частина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роботи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відсутня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Теоретичний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аналіз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зведено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="001D2DA7"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новному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до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розкриття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впровадження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системи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CB158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E-SOCIAL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загальнодерж</w:t>
            </w:r>
            <w:bookmarkStart w:id="0" w:name="_GoBack"/>
            <w:bookmarkEnd w:id="0"/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авна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проблема на </w:t>
            </w:r>
            <w:r w:rsidRPr="001D2DA7">
              <w:rPr>
                <w:rFonts w:ascii="Times New Roman" w:hAnsi="Times New Roman"/>
                <w:b w:val="0"/>
                <w:sz w:val="24"/>
                <w:szCs w:val="24"/>
              </w:rPr>
              <w:t>сьогодні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F83FCE" w:rsidRPr="004B0AA7" w:rsidRDefault="00F83FCE" w:rsidP="00F83FC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роботи не достатньо розкрита. Апробацій немає.</w:t>
            </w:r>
          </w:p>
        </w:tc>
        <w:tc>
          <w:tcPr>
            <w:tcW w:w="1980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F83FCE" w:rsidRPr="004B0AA7" w:rsidRDefault="00F83FCE" w:rsidP="00F83FC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дослідженні автор/авторка використовує значною мірою опосередковані, а не прямі посилання на джерела</w:t>
            </w:r>
          </w:p>
        </w:tc>
        <w:tc>
          <w:tcPr>
            <w:tcW w:w="1980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83FCE" w:rsidRPr="00E07F0C" w:rsidTr="00CC27B0">
        <w:tc>
          <w:tcPr>
            <w:tcW w:w="828" w:type="dxa"/>
          </w:tcPr>
          <w:p w:rsidR="00F83FCE" w:rsidRPr="004B0AA7" w:rsidRDefault="00F83FCE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роботи 83.8%</w:t>
            </w:r>
          </w:p>
        </w:tc>
        <w:tc>
          <w:tcPr>
            <w:tcW w:w="1980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83FCE" w:rsidRPr="00E07F0C" w:rsidTr="00CC27B0">
        <w:tc>
          <w:tcPr>
            <w:tcW w:w="828" w:type="dxa"/>
          </w:tcPr>
          <w:p w:rsidR="00F83FCE" w:rsidRDefault="00F83FCE" w:rsidP="00CC27B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F83FCE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 результатами дослідження одна наукова публікація</w:t>
            </w:r>
          </w:p>
        </w:tc>
        <w:tc>
          <w:tcPr>
            <w:tcW w:w="1980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83FCE" w:rsidRPr="00E07F0C" w:rsidTr="00CC27B0">
        <w:tc>
          <w:tcPr>
            <w:tcW w:w="8928" w:type="dxa"/>
            <w:gridSpan w:val="3"/>
          </w:tcPr>
          <w:p w:rsidR="00F83FCE" w:rsidRPr="004B0AA7" w:rsidRDefault="00F83FCE" w:rsidP="00CC27B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83FCE" w:rsidRPr="004B0AA7" w:rsidRDefault="00F83FCE" w:rsidP="00CC27B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</w:p>
        </w:tc>
      </w:tr>
    </w:tbl>
    <w:p w:rsidR="00F83FCE" w:rsidRDefault="00F83FCE" w:rsidP="00F83FCE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F83FCE" w:rsidRPr="00011555" w:rsidRDefault="00F83FCE" w:rsidP="00F83FCE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83FCE" w:rsidRDefault="00F83FCE" w:rsidP="00F83FCE">
      <w:pPr>
        <w:pStyle w:val="a3"/>
        <w:ind w:left="-180" w:right="279"/>
        <w:jc w:val="left"/>
      </w:pPr>
    </w:p>
    <w:p w:rsidR="00F83FCE" w:rsidRDefault="00F83FCE" w:rsidP="00F83FCE"/>
    <w:p w:rsidR="00D27050" w:rsidRDefault="00D27050"/>
    <w:sectPr w:rsidR="00D27050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2D" w:rsidRDefault="00685F2D" w:rsidP="00F83FCE">
      <w:r>
        <w:separator/>
      </w:r>
    </w:p>
  </w:endnote>
  <w:endnote w:type="continuationSeparator" w:id="0">
    <w:p w:rsidR="00685F2D" w:rsidRDefault="00685F2D" w:rsidP="00F8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2D" w:rsidRDefault="00685F2D" w:rsidP="00F83FCE">
      <w:r>
        <w:separator/>
      </w:r>
    </w:p>
  </w:footnote>
  <w:footnote w:type="continuationSeparator" w:id="0">
    <w:p w:rsidR="00685F2D" w:rsidRDefault="00685F2D" w:rsidP="00F83FCE">
      <w:r>
        <w:continuationSeparator/>
      </w:r>
    </w:p>
  </w:footnote>
  <w:footnote w:id="1">
    <w:p w:rsidR="00F83FCE" w:rsidRDefault="00F83FCE" w:rsidP="00F83FCE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CE"/>
    <w:rsid w:val="001D2DA7"/>
    <w:rsid w:val="001D6948"/>
    <w:rsid w:val="00685F2D"/>
    <w:rsid w:val="00D27050"/>
    <w:rsid w:val="00F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3FCE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83FCE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83FCE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83FCE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83FC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3FCE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83FCE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83FCE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83FCE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83FC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605</Characters>
  <Application>Microsoft Office Word</Application>
  <DocSecurity>0</DocSecurity>
  <Lines>5</Lines>
  <Paragraphs>3</Paragraphs>
  <ScaleCrop>false</ScaleCrop>
  <Company>diakov.net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2021-03-28T08:53:00Z</dcterms:created>
  <dcterms:modified xsi:type="dcterms:W3CDTF">2021-03-28T09:05:00Z</dcterms:modified>
</cp:coreProperties>
</file>