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E06" w:rsidRDefault="00C368C3" w:rsidP="00353E06">
      <w:pPr>
        <w:tabs>
          <w:tab w:val="left" w:pos="1134"/>
        </w:tabs>
        <w:ind w:firstLine="709"/>
        <w:jc w:val="center"/>
        <w:rPr>
          <w:b/>
          <w:sz w:val="36"/>
          <w:szCs w:val="36"/>
          <w:lang w:val="uk-UA"/>
        </w:rPr>
      </w:pPr>
      <w:bookmarkStart w:id="0" w:name="_GoBack"/>
      <w:bookmarkEnd w:id="0"/>
      <w:r>
        <w:rPr>
          <w:b/>
          <w:sz w:val="36"/>
          <w:szCs w:val="36"/>
        </w:rPr>
        <w:t>ТЕМАТИКА СЕМІНАРСЬКИХ ЗАНЯТЬ</w:t>
      </w:r>
    </w:p>
    <w:p w:rsidR="00353E06" w:rsidRDefault="00353E06" w:rsidP="00353E06">
      <w:pPr>
        <w:tabs>
          <w:tab w:val="left" w:pos="1134"/>
        </w:tabs>
        <w:ind w:firstLine="709"/>
        <w:jc w:val="center"/>
        <w:rPr>
          <w:b/>
          <w:sz w:val="36"/>
          <w:szCs w:val="36"/>
          <w:lang w:val="uk-UA"/>
        </w:rPr>
      </w:pPr>
    </w:p>
    <w:p w:rsidR="000B49EC" w:rsidRDefault="000B49EC" w:rsidP="00353E06">
      <w:pPr>
        <w:tabs>
          <w:tab w:val="left" w:pos="1134"/>
        </w:tabs>
        <w:ind w:firstLine="709"/>
        <w:rPr>
          <w:b/>
          <w:bCs/>
          <w:color w:val="000000"/>
          <w:sz w:val="28"/>
          <w:szCs w:val="28"/>
          <w:lang w:val="uk-UA"/>
        </w:rPr>
      </w:pPr>
      <w:r w:rsidRPr="00855864">
        <w:rPr>
          <w:b/>
          <w:bCs/>
          <w:sz w:val="28"/>
          <w:szCs w:val="28"/>
        </w:rPr>
        <w:t xml:space="preserve">Тема 1. </w:t>
      </w:r>
      <w:r w:rsidRPr="00855864">
        <w:rPr>
          <w:b/>
          <w:bCs/>
          <w:color w:val="000000"/>
          <w:sz w:val="28"/>
          <w:szCs w:val="28"/>
          <w:lang w:val="uk-UA"/>
        </w:rPr>
        <w:t>Філософський напрям у педагогіці</w:t>
      </w:r>
    </w:p>
    <w:p w:rsidR="00855864" w:rsidRPr="00855864" w:rsidRDefault="00855864" w:rsidP="00353E06">
      <w:pPr>
        <w:tabs>
          <w:tab w:val="left" w:pos="1134"/>
        </w:tabs>
        <w:ind w:firstLine="709"/>
        <w:rPr>
          <w:b/>
          <w:sz w:val="28"/>
          <w:szCs w:val="28"/>
        </w:rPr>
      </w:pPr>
    </w:p>
    <w:p w:rsidR="00353E06" w:rsidRPr="00353E06" w:rsidRDefault="00353E06" w:rsidP="00353E06">
      <w:pPr>
        <w:pStyle w:val="aa"/>
        <w:numPr>
          <w:ilvl w:val="0"/>
          <w:numId w:val="2"/>
        </w:numPr>
        <w:spacing w:after="200"/>
        <w:jc w:val="both"/>
        <w:rPr>
          <w:lang w:val="uk-UA"/>
        </w:rPr>
      </w:pPr>
      <w:proofErr w:type="spellStart"/>
      <w:r w:rsidRPr="000F5172">
        <w:t>Філософія</w:t>
      </w:r>
      <w:proofErr w:type="spellEnd"/>
      <w:r w:rsidRPr="000F5172">
        <w:t xml:space="preserve"> </w:t>
      </w:r>
      <w:proofErr w:type="spellStart"/>
      <w:r w:rsidRPr="000F5172">
        <w:t>освіти</w:t>
      </w:r>
      <w:proofErr w:type="spellEnd"/>
      <w:r w:rsidRPr="000F5172">
        <w:t xml:space="preserve"> в </w:t>
      </w:r>
      <w:proofErr w:type="spellStart"/>
      <w:r w:rsidRPr="000F5172">
        <w:t>системі</w:t>
      </w:r>
      <w:proofErr w:type="spellEnd"/>
      <w:r w:rsidRPr="000F5172">
        <w:t xml:space="preserve"> </w:t>
      </w:r>
      <w:proofErr w:type="spellStart"/>
      <w:proofErr w:type="gramStart"/>
      <w:r w:rsidRPr="000F5172">
        <w:t>соц</w:t>
      </w:r>
      <w:proofErr w:type="gramEnd"/>
      <w:r w:rsidRPr="000F5172">
        <w:t>іогуманітарного</w:t>
      </w:r>
      <w:proofErr w:type="spellEnd"/>
      <w:r w:rsidRPr="000F5172">
        <w:t xml:space="preserve"> </w:t>
      </w:r>
      <w:proofErr w:type="spellStart"/>
      <w:r w:rsidRPr="000F5172">
        <w:t>знання</w:t>
      </w:r>
      <w:proofErr w:type="spellEnd"/>
      <w:r w:rsidRPr="000F5172">
        <w:t>.</w:t>
      </w:r>
    </w:p>
    <w:p w:rsidR="00353E06" w:rsidRPr="00353E06" w:rsidRDefault="00353E06" w:rsidP="00353E06">
      <w:pPr>
        <w:pStyle w:val="aa"/>
        <w:numPr>
          <w:ilvl w:val="0"/>
          <w:numId w:val="2"/>
        </w:numPr>
        <w:spacing w:after="200"/>
        <w:jc w:val="both"/>
        <w:rPr>
          <w:lang w:val="uk-UA"/>
        </w:rPr>
      </w:pPr>
      <w:proofErr w:type="spellStart"/>
      <w:r w:rsidRPr="000F5172">
        <w:t>Педагогіка</w:t>
      </w:r>
      <w:proofErr w:type="spellEnd"/>
      <w:r w:rsidRPr="000F5172">
        <w:t xml:space="preserve"> </w:t>
      </w:r>
      <w:proofErr w:type="gramStart"/>
      <w:r w:rsidRPr="000F5172">
        <w:t>в</w:t>
      </w:r>
      <w:proofErr w:type="gramEnd"/>
      <w:r w:rsidRPr="000F5172">
        <w:t xml:space="preserve"> </w:t>
      </w:r>
      <w:proofErr w:type="spellStart"/>
      <w:r w:rsidRPr="000F5172">
        <w:t>системі</w:t>
      </w:r>
      <w:proofErr w:type="spellEnd"/>
      <w:r w:rsidRPr="000F5172">
        <w:t xml:space="preserve"> </w:t>
      </w:r>
      <w:proofErr w:type="spellStart"/>
      <w:r w:rsidRPr="000F5172">
        <w:t>наукового</w:t>
      </w:r>
      <w:proofErr w:type="spellEnd"/>
      <w:r w:rsidRPr="000F5172">
        <w:t xml:space="preserve"> </w:t>
      </w:r>
      <w:proofErr w:type="spellStart"/>
      <w:r w:rsidRPr="000F5172">
        <w:t>знання</w:t>
      </w:r>
      <w:proofErr w:type="spellEnd"/>
      <w:r w:rsidRPr="000F5172">
        <w:t xml:space="preserve">. </w:t>
      </w:r>
    </w:p>
    <w:p w:rsidR="00353E06" w:rsidRPr="00353E06" w:rsidRDefault="00353E06" w:rsidP="00353E06">
      <w:pPr>
        <w:pStyle w:val="aa"/>
        <w:numPr>
          <w:ilvl w:val="0"/>
          <w:numId w:val="2"/>
        </w:numPr>
        <w:spacing w:after="200"/>
        <w:jc w:val="both"/>
        <w:rPr>
          <w:bCs/>
          <w:lang w:val="uk-UA"/>
        </w:rPr>
      </w:pPr>
      <w:r w:rsidRPr="00353E06">
        <w:rPr>
          <w:bCs/>
          <w:lang w:val="uk-UA"/>
        </w:rPr>
        <w:t xml:space="preserve">Філософські теорії як основа педагогічних концепцій і виховних систем. </w:t>
      </w:r>
    </w:p>
    <w:p w:rsidR="00353E06" w:rsidRPr="00353E06" w:rsidRDefault="00353E06" w:rsidP="00353E06">
      <w:pPr>
        <w:pStyle w:val="aa"/>
        <w:numPr>
          <w:ilvl w:val="0"/>
          <w:numId w:val="2"/>
        </w:numPr>
        <w:spacing w:after="200"/>
        <w:jc w:val="both"/>
        <w:rPr>
          <w:lang w:val="uk-UA"/>
        </w:rPr>
      </w:pPr>
      <w:r w:rsidRPr="00353E06">
        <w:rPr>
          <w:lang w:val="uk-UA"/>
        </w:rPr>
        <w:t xml:space="preserve">Формування світоглядних орієнтацій сучасної молоді - теорія та методологія. </w:t>
      </w:r>
    </w:p>
    <w:p w:rsidR="00353E06" w:rsidRPr="00353E06" w:rsidRDefault="00353E06" w:rsidP="00353E06">
      <w:pPr>
        <w:pStyle w:val="aa"/>
        <w:numPr>
          <w:ilvl w:val="0"/>
          <w:numId w:val="2"/>
        </w:numPr>
        <w:spacing w:after="200"/>
        <w:jc w:val="both"/>
        <w:rPr>
          <w:b/>
          <w:lang w:val="uk-UA"/>
        </w:rPr>
      </w:pPr>
      <w:proofErr w:type="spellStart"/>
      <w:r w:rsidRPr="00353E06">
        <w:rPr>
          <w:iCs/>
          <w:color w:val="000000"/>
          <w:lang w:val="uk-UA"/>
        </w:rPr>
        <w:t>Філософяї</w:t>
      </w:r>
      <w:proofErr w:type="spellEnd"/>
      <w:r w:rsidRPr="00353E06">
        <w:rPr>
          <w:iCs/>
          <w:color w:val="000000"/>
          <w:lang w:val="uk-UA"/>
        </w:rPr>
        <w:t xml:space="preserve"> неопозитивізму, екзистенціалізму, неотомізму та ін.</w:t>
      </w:r>
      <w:r w:rsidRPr="00353E06">
        <w:rPr>
          <w:b/>
          <w:lang w:val="uk-UA"/>
        </w:rPr>
        <w:t xml:space="preserve"> </w:t>
      </w:r>
    </w:p>
    <w:p w:rsidR="00353E06" w:rsidRPr="00353E06" w:rsidRDefault="00353E06" w:rsidP="00353E06">
      <w:pPr>
        <w:pStyle w:val="aa"/>
        <w:numPr>
          <w:ilvl w:val="0"/>
          <w:numId w:val="2"/>
        </w:numPr>
        <w:spacing w:after="200"/>
        <w:jc w:val="both"/>
        <w:rPr>
          <w:iCs/>
          <w:color w:val="000000"/>
          <w:lang w:val="uk-UA"/>
        </w:rPr>
      </w:pPr>
      <w:r w:rsidRPr="00353E06">
        <w:rPr>
          <w:lang w:val="uk-UA"/>
        </w:rPr>
        <w:t xml:space="preserve">Релігійна педагогіка в системі </w:t>
      </w:r>
      <w:proofErr w:type="spellStart"/>
      <w:r w:rsidRPr="00353E06">
        <w:rPr>
          <w:lang w:val="uk-UA"/>
        </w:rPr>
        <w:t>соціогуманітарного</w:t>
      </w:r>
      <w:proofErr w:type="spellEnd"/>
      <w:r w:rsidRPr="00353E06">
        <w:rPr>
          <w:lang w:val="uk-UA"/>
        </w:rPr>
        <w:t xml:space="preserve"> знання.</w:t>
      </w:r>
    </w:p>
    <w:p w:rsidR="000B49EC" w:rsidRPr="00C368C3" w:rsidRDefault="00353E06" w:rsidP="00353E06">
      <w:pPr>
        <w:ind w:firstLine="851"/>
        <w:rPr>
          <w:b/>
          <w:i/>
          <w:lang w:val="uk-UA"/>
        </w:rPr>
      </w:pPr>
      <w:r w:rsidRPr="00C368C3">
        <w:rPr>
          <w:b/>
          <w:i/>
          <w:lang w:val="uk-UA"/>
        </w:rPr>
        <w:t>Основна література:</w:t>
      </w:r>
    </w:p>
    <w:p w:rsidR="000B49EC" w:rsidRPr="000B49EC" w:rsidRDefault="000B49EC" w:rsidP="000B49EC">
      <w:pPr>
        <w:pStyle w:val="a9"/>
        <w:numPr>
          <w:ilvl w:val="0"/>
          <w:numId w:val="1"/>
        </w:numPr>
        <w:tabs>
          <w:tab w:val="left" w:pos="993"/>
          <w:tab w:val="left" w:pos="1134"/>
        </w:tabs>
        <w:ind w:left="0" w:firstLine="567"/>
        <w:jc w:val="both"/>
        <w:rPr>
          <w:szCs w:val="24"/>
          <w:lang w:val="uk-UA"/>
        </w:rPr>
      </w:pPr>
      <w:r w:rsidRPr="000B49EC">
        <w:rPr>
          <w:szCs w:val="24"/>
          <w:lang w:val="uk-UA"/>
        </w:rPr>
        <w:t>Вища освіта і наука – пріоритетні сфери розвитку суспільства у ХХІ ст. // Інформаційний збірник МОН України. – 2003. – №8. – С.3 – 14.</w:t>
      </w:r>
    </w:p>
    <w:p w:rsidR="000B49EC" w:rsidRPr="000B49EC" w:rsidRDefault="000B49EC" w:rsidP="000B49EC">
      <w:pPr>
        <w:numPr>
          <w:ilvl w:val="0"/>
          <w:numId w:val="1"/>
        </w:numPr>
        <w:tabs>
          <w:tab w:val="left" w:pos="1080"/>
        </w:tabs>
        <w:ind w:left="0" w:firstLine="567"/>
        <w:jc w:val="both"/>
        <w:rPr>
          <w:lang w:val="uk-UA"/>
        </w:rPr>
      </w:pPr>
      <w:r w:rsidRPr="000B49EC">
        <w:rPr>
          <w:lang w:val="uk-UA"/>
        </w:rPr>
        <w:t>Карпенко О. Виховання особистості у контексті антропологічних ідей Костянтина Ушинського /</w:t>
      </w:r>
      <w:r w:rsidRPr="000B49EC">
        <w:t> </w:t>
      </w:r>
      <w:r w:rsidRPr="000B49EC">
        <w:rPr>
          <w:lang w:val="uk-UA"/>
        </w:rPr>
        <w:t>Ореста Карпенко //</w:t>
      </w:r>
      <w:r w:rsidRPr="000B49EC">
        <w:t> </w:t>
      </w:r>
      <w:r w:rsidRPr="000B49EC">
        <w:rPr>
          <w:lang w:val="uk-UA"/>
        </w:rPr>
        <w:t xml:space="preserve">Наукові записки Вінницького державного педагогічного університету імені Михайла Коцюбинського. Серія : Педагогіка і психологія / </w:t>
      </w:r>
      <w:proofErr w:type="spellStart"/>
      <w:r w:rsidRPr="000B49EC">
        <w:rPr>
          <w:lang w:val="uk-UA"/>
        </w:rPr>
        <w:t>зб</w:t>
      </w:r>
      <w:proofErr w:type="spellEnd"/>
      <w:r w:rsidRPr="000B49EC">
        <w:rPr>
          <w:lang w:val="uk-UA"/>
        </w:rPr>
        <w:t xml:space="preserve">. наук. пр. – </w:t>
      </w:r>
      <w:proofErr w:type="spellStart"/>
      <w:r w:rsidRPr="000B49EC">
        <w:rPr>
          <w:lang w:val="uk-UA"/>
        </w:rPr>
        <w:t>Вип</w:t>
      </w:r>
      <w:proofErr w:type="spellEnd"/>
      <w:r w:rsidRPr="000B49EC">
        <w:rPr>
          <w:lang w:val="uk-UA"/>
        </w:rPr>
        <w:t xml:space="preserve">. 41 / ред. </w:t>
      </w:r>
      <w:proofErr w:type="spellStart"/>
      <w:r w:rsidRPr="000B49EC">
        <w:rPr>
          <w:lang w:val="uk-UA"/>
        </w:rPr>
        <w:t>кол</w:t>
      </w:r>
      <w:proofErr w:type="spellEnd"/>
      <w:r w:rsidRPr="000B49EC">
        <w:rPr>
          <w:lang w:val="uk-UA"/>
        </w:rPr>
        <w:t>. : В.</w:t>
      </w:r>
      <w:r w:rsidRPr="000B49EC">
        <w:t> </w:t>
      </w:r>
      <w:r w:rsidRPr="000B49EC">
        <w:rPr>
          <w:lang w:val="uk-UA"/>
        </w:rPr>
        <w:t>І.</w:t>
      </w:r>
      <w:r w:rsidRPr="000B49EC">
        <w:t> </w:t>
      </w:r>
      <w:proofErr w:type="spellStart"/>
      <w:r w:rsidRPr="000B49EC">
        <w:rPr>
          <w:lang w:val="uk-UA"/>
        </w:rPr>
        <w:t>Шахов</w:t>
      </w:r>
      <w:proofErr w:type="spellEnd"/>
      <w:r w:rsidRPr="000B49EC">
        <w:rPr>
          <w:lang w:val="uk-UA"/>
        </w:rPr>
        <w:t xml:space="preserve"> (голова) та ін. – Вінниця : ТОВ “Планер”, 2014. – С. 312 – 315.</w:t>
      </w:r>
    </w:p>
    <w:p w:rsidR="000B49EC" w:rsidRPr="000B49EC" w:rsidRDefault="000B49EC" w:rsidP="000B49EC">
      <w:pPr>
        <w:pStyle w:val="af7"/>
        <w:numPr>
          <w:ilvl w:val="0"/>
          <w:numId w:val="1"/>
        </w:numPr>
        <w:tabs>
          <w:tab w:val="left" w:pos="1000"/>
          <w:tab w:val="left" w:pos="1200"/>
        </w:tabs>
        <w:spacing w:after="0"/>
        <w:ind w:left="0" w:firstLine="567"/>
        <w:jc w:val="both"/>
        <w:rPr>
          <w:lang w:val="pl-PL"/>
        </w:rPr>
      </w:pPr>
      <w:r w:rsidRPr="000B49EC">
        <w:rPr>
          <w:lang w:val="pl-PL"/>
        </w:rPr>
        <w:t xml:space="preserve">Berner H. Wspólczesne kierunki pedagogiczne / Zans Berner // Pedagogika. T.1. Podstawy nauk o wychowaniu. – Gdańsk </w:t>
      </w:r>
      <w:r w:rsidRPr="000B49EC">
        <w:rPr>
          <w:lang w:val="uk-UA"/>
        </w:rPr>
        <w:t xml:space="preserve">: </w:t>
      </w:r>
      <w:r w:rsidRPr="000B49EC">
        <w:rPr>
          <w:lang w:val="pl-PL"/>
        </w:rPr>
        <w:t>Wydawnictwo Pedagogicyne, 2006. – S. 211 – 215.</w:t>
      </w:r>
    </w:p>
    <w:p w:rsidR="000B49EC" w:rsidRPr="000B49EC" w:rsidRDefault="000B49EC" w:rsidP="000B49EC">
      <w:pPr>
        <w:pStyle w:val="a9"/>
        <w:numPr>
          <w:ilvl w:val="0"/>
          <w:numId w:val="1"/>
        </w:numPr>
        <w:ind w:left="0" w:firstLine="360"/>
        <w:jc w:val="both"/>
        <w:rPr>
          <w:szCs w:val="24"/>
          <w:lang w:val="uk-UA"/>
        </w:rPr>
      </w:pPr>
      <w:proofErr w:type="spellStart"/>
      <w:r w:rsidRPr="000B49EC">
        <w:rPr>
          <w:szCs w:val="24"/>
          <w:lang w:val="uk-UA"/>
        </w:rPr>
        <w:t>Зязюн</w:t>
      </w:r>
      <w:proofErr w:type="spellEnd"/>
      <w:r w:rsidRPr="000B49EC">
        <w:rPr>
          <w:szCs w:val="24"/>
          <w:lang w:val="uk-UA"/>
        </w:rPr>
        <w:t xml:space="preserve"> І.  Філософія педагогічної антропології / І. </w:t>
      </w:r>
      <w:proofErr w:type="spellStart"/>
      <w:r w:rsidRPr="000B49EC">
        <w:rPr>
          <w:szCs w:val="24"/>
          <w:lang w:val="uk-UA"/>
        </w:rPr>
        <w:t>Зязюн</w:t>
      </w:r>
      <w:proofErr w:type="spellEnd"/>
      <w:r w:rsidRPr="000B49EC">
        <w:rPr>
          <w:szCs w:val="24"/>
          <w:lang w:val="uk-UA"/>
        </w:rPr>
        <w:t xml:space="preserve"> // </w:t>
      </w:r>
      <w:hyperlink r:id="rId6" w:history="1">
        <w:r w:rsidRPr="000B49EC">
          <w:rPr>
            <w:rStyle w:val="af6"/>
            <w:szCs w:val="24"/>
            <w:lang w:val="uk-UA"/>
          </w:rPr>
          <w:t>http://lib.iitta.gov.ua/3244/1/%D0%B7%D1%8F%D0%B7%D1%8E%D0%BD10.pdf</w:t>
        </w:r>
      </w:hyperlink>
    </w:p>
    <w:p w:rsidR="000B49EC" w:rsidRPr="000B49EC" w:rsidRDefault="000B49EC" w:rsidP="000B49EC">
      <w:pPr>
        <w:pStyle w:val="4"/>
        <w:numPr>
          <w:ilvl w:val="0"/>
          <w:numId w:val="1"/>
        </w:numPr>
        <w:pBdr>
          <w:bottom w:val="single" w:sz="6" w:space="9" w:color="ECF0F1"/>
        </w:pBdr>
        <w:shd w:val="clear" w:color="auto" w:fill="FFFFFF"/>
        <w:spacing w:before="0" w:after="0"/>
        <w:ind w:left="0" w:firstLine="360"/>
        <w:rPr>
          <w:b w:val="0"/>
          <w:sz w:val="24"/>
          <w:szCs w:val="24"/>
          <w:lang w:val="uk-UA"/>
        </w:rPr>
      </w:pPr>
      <w:proofErr w:type="spellStart"/>
      <w:r w:rsidRPr="000B49EC">
        <w:rPr>
          <w:b w:val="0"/>
          <w:sz w:val="24"/>
          <w:szCs w:val="24"/>
          <w:lang w:val="uk-UA"/>
        </w:rPr>
        <w:t>Копитін</w:t>
      </w:r>
      <w:proofErr w:type="spellEnd"/>
      <w:r w:rsidRPr="000B49EC">
        <w:rPr>
          <w:b w:val="0"/>
          <w:sz w:val="24"/>
          <w:szCs w:val="24"/>
          <w:lang w:val="uk-UA"/>
        </w:rPr>
        <w:t xml:space="preserve"> Р. </w:t>
      </w:r>
      <w:r w:rsidRPr="000B49EC">
        <w:rPr>
          <w:b w:val="0"/>
          <w:sz w:val="24"/>
          <w:szCs w:val="24"/>
          <w:shd w:val="clear" w:color="auto" w:fill="FAFAFA"/>
          <w:lang w:val="uk-UA"/>
        </w:rPr>
        <w:fldChar w:fldCharType="begin"/>
      </w:r>
      <w:r w:rsidRPr="000B49EC">
        <w:rPr>
          <w:b w:val="0"/>
          <w:sz w:val="24"/>
          <w:szCs w:val="24"/>
          <w:shd w:val="clear" w:color="auto" w:fill="FAFAFA"/>
          <w:lang w:val="uk-UA"/>
        </w:rPr>
        <w:instrText xml:space="preserve"> HYPERLINK "ФІЛОСОФСЬКО-АНТРОПОЛОГІЧНІ ІДЕЇ В ПЕДАГОГІЦІ К.Д. УШИНСЬКОГО" </w:instrText>
      </w:r>
      <w:r w:rsidRPr="000B49EC">
        <w:rPr>
          <w:b w:val="0"/>
          <w:sz w:val="24"/>
          <w:szCs w:val="24"/>
          <w:shd w:val="clear" w:color="auto" w:fill="FAFAFA"/>
          <w:lang w:val="uk-UA"/>
        </w:rPr>
        <w:fldChar w:fldCharType="separate"/>
      </w:r>
      <w:r w:rsidRPr="000B49EC">
        <w:rPr>
          <w:rStyle w:val="af6"/>
          <w:b w:val="0"/>
          <w:sz w:val="24"/>
          <w:szCs w:val="24"/>
          <w:shd w:val="clear" w:color="auto" w:fill="FAFAFA"/>
          <w:lang w:val="uk-UA"/>
        </w:rPr>
        <w:t>Філософсько-антропологічні ідеї в педагогіці к.д. Ушинського</w:t>
      </w:r>
      <w:r w:rsidRPr="000B49EC">
        <w:rPr>
          <w:b w:val="0"/>
          <w:sz w:val="24"/>
          <w:szCs w:val="24"/>
          <w:shd w:val="clear" w:color="auto" w:fill="FAFAFA"/>
          <w:lang w:val="uk-UA"/>
        </w:rPr>
        <w:fldChar w:fldCharType="end"/>
      </w:r>
      <w:r w:rsidRPr="000B49EC">
        <w:rPr>
          <w:b w:val="0"/>
          <w:sz w:val="24"/>
          <w:szCs w:val="24"/>
          <w:lang w:val="uk-UA"/>
        </w:rPr>
        <w:t xml:space="preserve"> // </w:t>
      </w:r>
      <w:r w:rsidRPr="000B49EC">
        <w:rPr>
          <w:rStyle w:val="apple-converted-space"/>
          <w:b w:val="0"/>
          <w:sz w:val="24"/>
          <w:szCs w:val="24"/>
          <w:shd w:val="clear" w:color="auto" w:fill="FAFAFA"/>
        </w:rPr>
        <w:t> </w:t>
      </w:r>
      <w:hyperlink r:id="rId7" w:history="1">
        <w:r w:rsidRPr="000B49EC">
          <w:rPr>
            <w:rStyle w:val="af6"/>
            <w:b w:val="0"/>
            <w:sz w:val="24"/>
            <w:szCs w:val="24"/>
            <w:shd w:val="clear" w:color="auto" w:fill="FAFAFA"/>
            <w:lang w:val="uk-UA"/>
          </w:rPr>
          <w:t>Вісник Луганського національного університету імені Тараса Шевченка</w:t>
        </w:r>
      </w:hyperlink>
      <w:r w:rsidRPr="000B49EC">
        <w:rPr>
          <w:b w:val="0"/>
          <w:sz w:val="24"/>
          <w:szCs w:val="24"/>
          <w:shd w:val="clear" w:color="auto" w:fill="FAFAFA"/>
          <w:lang w:val="uk-UA"/>
        </w:rPr>
        <w:t xml:space="preserve">. Педагогіка. </w:t>
      </w:r>
      <w:r w:rsidRPr="000B49EC">
        <w:rPr>
          <w:b w:val="0"/>
          <w:sz w:val="24"/>
          <w:szCs w:val="24"/>
          <w:lang w:val="uk-UA"/>
        </w:rPr>
        <w:fldChar w:fldCharType="begin"/>
      </w:r>
      <w:r w:rsidRPr="000B49EC">
        <w:rPr>
          <w:b w:val="0"/>
          <w:sz w:val="24"/>
          <w:szCs w:val="24"/>
          <w:lang w:val="uk-UA"/>
        </w:rPr>
        <w:instrText xml:space="preserve"> HYPERLINK "http://www.stattionline.org.ua/pedagog/104/18216-filosofsko-antropologichni-ide%D1%97-v-pedagogici-k-d-ushinskogo.html" </w:instrText>
      </w:r>
      <w:r w:rsidRPr="000B49EC">
        <w:rPr>
          <w:b w:val="0"/>
          <w:sz w:val="24"/>
          <w:szCs w:val="24"/>
          <w:lang w:val="uk-UA"/>
        </w:rPr>
        <w:fldChar w:fldCharType="separate"/>
      </w:r>
      <w:r w:rsidRPr="000B49EC">
        <w:rPr>
          <w:rStyle w:val="af6"/>
          <w:b w:val="0"/>
          <w:sz w:val="24"/>
          <w:szCs w:val="24"/>
          <w:lang w:val="uk-UA"/>
        </w:rPr>
        <w:t>http://www.stattionline.org.ua/pedagog/104/18216-filosofsko-antropologichni-ide%D1%97-v-pedagogici-k-d-ushinskogo.html</w:t>
      </w:r>
      <w:r w:rsidRPr="000B49EC">
        <w:rPr>
          <w:b w:val="0"/>
          <w:sz w:val="24"/>
          <w:szCs w:val="24"/>
          <w:lang w:val="uk-UA"/>
        </w:rPr>
        <w:fldChar w:fldCharType="end"/>
      </w:r>
    </w:p>
    <w:p w:rsidR="00353E06" w:rsidRDefault="00353E06" w:rsidP="000B49EC">
      <w:pPr>
        <w:pStyle w:val="1"/>
        <w:keepNext w:val="0"/>
        <w:numPr>
          <w:ilvl w:val="0"/>
          <w:numId w:val="1"/>
        </w:numPr>
        <w:pBdr>
          <w:bottom w:val="single" w:sz="6" w:space="9" w:color="ECF0F1"/>
        </w:pBdr>
        <w:spacing w:before="0" w:after="0"/>
        <w:ind w:left="0" w:firstLine="360"/>
        <w:rPr>
          <w:rFonts w:ascii="Times New Roman" w:hAnsi="Times New Roman"/>
          <w:b w:val="0"/>
          <w:sz w:val="24"/>
          <w:szCs w:val="24"/>
          <w:lang w:val="uk-UA"/>
        </w:rPr>
      </w:pPr>
      <w:r>
        <w:rPr>
          <w:rFonts w:ascii="Times New Roman" w:hAnsi="Times New Roman"/>
          <w:b w:val="0"/>
          <w:sz w:val="24"/>
          <w:szCs w:val="24"/>
          <w:lang w:val="uk-UA"/>
        </w:rPr>
        <w:t>Скотна Н. О</w:t>
      </w:r>
      <w:proofErr w:type="spellStart"/>
      <w:r>
        <w:rPr>
          <w:rFonts w:ascii="Georgia" w:hAnsi="Georgia"/>
          <w:color w:val="666666"/>
          <w:sz w:val="18"/>
          <w:szCs w:val="18"/>
          <w:shd w:val="clear" w:color="auto" w:fill="F9F9F9"/>
        </w:rPr>
        <w:t>соба</w:t>
      </w:r>
      <w:proofErr w:type="spellEnd"/>
      <w:r>
        <w:rPr>
          <w:rFonts w:ascii="Georgia" w:hAnsi="Georgia"/>
          <w:color w:val="666666"/>
          <w:sz w:val="18"/>
          <w:szCs w:val="18"/>
          <w:shd w:val="clear" w:color="auto" w:fill="F9F9F9"/>
        </w:rPr>
        <w:t xml:space="preserve"> в </w:t>
      </w:r>
      <w:proofErr w:type="spellStart"/>
      <w:r>
        <w:rPr>
          <w:rFonts w:ascii="Georgia" w:hAnsi="Georgia"/>
          <w:color w:val="666666"/>
          <w:sz w:val="18"/>
          <w:szCs w:val="18"/>
          <w:shd w:val="clear" w:color="auto" w:fill="F9F9F9"/>
        </w:rPr>
        <w:t>розколотій</w:t>
      </w:r>
      <w:proofErr w:type="spellEnd"/>
      <w:r>
        <w:rPr>
          <w:rFonts w:ascii="Georgia" w:hAnsi="Georgia"/>
          <w:color w:val="666666"/>
          <w:sz w:val="18"/>
          <w:szCs w:val="18"/>
          <w:shd w:val="clear" w:color="auto" w:fill="F9F9F9"/>
        </w:rPr>
        <w:t xml:space="preserve"> </w:t>
      </w:r>
      <w:proofErr w:type="spellStart"/>
      <w:r>
        <w:rPr>
          <w:rFonts w:ascii="Georgia" w:hAnsi="Georgia"/>
          <w:color w:val="666666"/>
          <w:sz w:val="18"/>
          <w:szCs w:val="18"/>
          <w:shd w:val="clear" w:color="auto" w:fill="F9F9F9"/>
        </w:rPr>
        <w:t>цивілізації</w:t>
      </w:r>
      <w:proofErr w:type="spellEnd"/>
      <w:r>
        <w:rPr>
          <w:rFonts w:ascii="Georgia" w:hAnsi="Georgia"/>
          <w:color w:val="666666"/>
          <w:sz w:val="18"/>
          <w:szCs w:val="18"/>
          <w:shd w:val="clear" w:color="auto" w:fill="F9F9F9"/>
        </w:rPr>
        <w:t xml:space="preserve">: </w:t>
      </w:r>
      <w:proofErr w:type="spellStart"/>
      <w:r>
        <w:rPr>
          <w:rFonts w:ascii="Georgia" w:hAnsi="Georgia"/>
          <w:color w:val="666666"/>
          <w:sz w:val="18"/>
          <w:szCs w:val="18"/>
          <w:shd w:val="clear" w:color="auto" w:fill="F9F9F9"/>
        </w:rPr>
        <w:t>освіта</w:t>
      </w:r>
      <w:proofErr w:type="spellEnd"/>
      <w:r>
        <w:rPr>
          <w:rFonts w:ascii="Georgia" w:hAnsi="Georgia"/>
          <w:color w:val="666666"/>
          <w:sz w:val="18"/>
          <w:szCs w:val="18"/>
          <w:shd w:val="clear" w:color="auto" w:fill="F9F9F9"/>
        </w:rPr>
        <w:t xml:space="preserve">, </w:t>
      </w:r>
      <w:proofErr w:type="spellStart"/>
      <w:r>
        <w:rPr>
          <w:rFonts w:ascii="Georgia" w:hAnsi="Georgia"/>
          <w:color w:val="666666"/>
          <w:sz w:val="18"/>
          <w:szCs w:val="18"/>
          <w:shd w:val="clear" w:color="auto" w:fill="F9F9F9"/>
        </w:rPr>
        <w:t>світогляд</w:t>
      </w:r>
      <w:proofErr w:type="spellEnd"/>
      <w:r>
        <w:rPr>
          <w:rFonts w:ascii="Georgia" w:hAnsi="Georgia"/>
          <w:color w:val="666666"/>
          <w:sz w:val="18"/>
          <w:szCs w:val="18"/>
          <w:shd w:val="clear" w:color="auto" w:fill="F9F9F9"/>
        </w:rPr>
        <w:t xml:space="preserve">, </w:t>
      </w:r>
      <w:proofErr w:type="spellStart"/>
      <w:r>
        <w:rPr>
          <w:rFonts w:ascii="Georgia" w:hAnsi="Georgia"/>
          <w:color w:val="666666"/>
          <w:sz w:val="18"/>
          <w:szCs w:val="18"/>
          <w:shd w:val="clear" w:color="auto" w:fill="F9F9F9"/>
        </w:rPr>
        <w:t>дії</w:t>
      </w:r>
      <w:proofErr w:type="spellEnd"/>
      <w:r>
        <w:rPr>
          <w:rFonts w:ascii="Georgia" w:hAnsi="Georgia"/>
          <w:color w:val="666666"/>
          <w:sz w:val="18"/>
          <w:szCs w:val="18"/>
          <w:shd w:val="clear" w:color="auto" w:fill="F9F9F9"/>
        </w:rPr>
        <w:t xml:space="preserve"> [Текст] : </w:t>
      </w:r>
      <w:proofErr w:type="spellStart"/>
      <w:r>
        <w:rPr>
          <w:rFonts w:ascii="Georgia" w:hAnsi="Georgia"/>
          <w:color w:val="666666"/>
          <w:sz w:val="18"/>
          <w:szCs w:val="18"/>
          <w:shd w:val="clear" w:color="auto" w:fill="F9F9F9"/>
        </w:rPr>
        <w:t>Моногр</w:t>
      </w:r>
      <w:proofErr w:type="spellEnd"/>
      <w:r>
        <w:rPr>
          <w:rFonts w:ascii="Georgia" w:hAnsi="Georgia"/>
          <w:color w:val="666666"/>
          <w:sz w:val="18"/>
          <w:szCs w:val="18"/>
          <w:shd w:val="clear" w:color="auto" w:fill="F9F9F9"/>
        </w:rPr>
        <w:t>. - Л.</w:t>
      </w:r>
      <w:proofErr w:type="gramStart"/>
      <w:r>
        <w:rPr>
          <w:rFonts w:ascii="Georgia" w:hAnsi="Georgia"/>
          <w:color w:val="666666"/>
          <w:sz w:val="18"/>
          <w:szCs w:val="18"/>
          <w:shd w:val="clear" w:color="auto" w:fill="F9F9F9"/>
        </w:rPr>
        <w:t xml:space="preserve"> :</w:t>
      </w:r>
      <w:proofErr w:type="gramEnd"/>
      <w:r>
        <w:rPr>
          <w:rFonts w:ascii="Georgia" w:hAnsi="Georgia"/>
          <w:color w:val="666666"/>
          <w:sz w:val="18"/>
          <w:szCs w:val="18"/>
          <w:shd w:val="clear" w:color="auto" w:fill="F9F9F9"/>
        </w:rPr>
        <w:t xml:space="preserve"> </w:t>
      </w:r>
      <w:proofErr w:type="spellStart"/>
      <w:r>
        <w:rPr>
          <w:rFonts w:ascii="Georgia" w:hAnsi="Georgia"/>
          <w:color w:val="666666"/>
          <w:sz w:val="18"/>
          <w:szCs w:val="18"/>
          <w:shd w:val="clear" w:color="auto" w:fill="F9F9F9"/>
        </w:rPr>
        <w:t>Укр</w:t>
      </w:r>
      <w:proofErr w:type="spellEnd"/>
      <w:r>
        <w:rPr>
          <w:rFonts w:ascii="Georgia" w:hAnsi="Georgia"/>
          <w:color w:val="666666"/>
          <w:sz w:val="18"/>
          <w:szCs w:val="18"/>
          <w:shd w:val="clear" w:color="auto" w:fill="F9F9F9"/>
        </w:rPr>
        <w:t xml:space="preserve">. </w:t>
      </w:r>
      <w:proofErr w:type="spellStart"/>
      <w:r>
        <w:rPr>
          <w:rFonts w:ascii="Georgia" w:hAnsi="Georgia"/>
          <w:color w:val="666666"/>
          <w:sz w:val="18"/>
          <w:szCs w:val="18"/>
          <w:shd w:val="clear" w:color="auto" w:fill="F9F9F9"/>
        </w:rPr>
        <w:t>технології</w:t>
      </w:r>
      <w:proofErr w:type="spellEnd"/>
      <w:r>
        <w:rPr>
          <w:rFonts w:ascii="Georgia" w:hAnsi="Georgia"/>
          <w:color w:val="666666"/>
          <w:sz w:val="18"/>
          <w:szCs w:val="18"/>
          <w:shd w:val="clear" w:color="auto" w:fill="F9F9F9"/>
        </w:rPr>
        <w:t>, 2005. - 383 с.</w:t>
      </w:r>
    </w:p>
    <w:p w:rsidR="000B49EC" w:rsidRPr="000B49EC" w:rsidRDefault="000B49EC" w:rsidP="000B49EC">
      <w:pPr>
        <w:pStyle w:val="1"/>
        <w:keepNext w:val="0"/>
        <w:numPr>
          <w:ilvl w:val="0"/>
          <w:numId w:val="1"/>
        </w:numPr>
        <w:pBdr>
          <w:bottom w:val="single" w:sz="6" w:space="9" w:color="ECF0F1"/>
        </w:pBdr>
        <w:spacing w:before="0" w:after="0"/>
        <w:ind w:left="0" w:firstLine="360"/>
        <w:rPr>
          <w:rFonts w:ascii="Times New Roman" w:hAnsi="Times New Roman"/>
          <w:b w:val="0"/>
          <w:sz w:val="24"/>
          <w:szCs w:val="24"/>
          <w:lang w:val="uk-UA"/>
        </w:rPr>
      </w:pPr>
      <w:r w:rsidRPr="000B49EC">
        <w:rPr>
          <w:rFonts w:ascii="Times New Roman" w:hAnsi="Times New Roman"/>
          <w:b w:val="0"/>
          <w:sz w:val="24"/>
          <w:szCs w:val="24"/>
          <w:lang w:val="uk-UA"/>
        </w:rPr>
        <w:t>Янченко Т.В. Витоки наукового розвитку педології: педагогічна антропологія К. Ушинського / Т.В. Янченко // </w:t>
      </w:r>
      <w:hyperlink r:id="rId8" w:history="1">
        <w:r w:rsidRPr="000B49EC">
          <w:rPr>
            <w:rStyle w:val="af6"/>
            <w:rFonts w:ascii="Times New Roman" w:hAnsi="Times New Roman"/>
            <w:b w:val="0"/>
            <w:sz w:val="24"/>
            <w:szCs w:val="24"/>
            <w:lang w:val="uk-UA"/>
          </w:rPr>
          <w:t>file:///D:/%D0%A1%D1%83%D1%87%D0%B0%D1%81%D0%BD%D1%96%20%D0%BD%D0%B0%D0%BF%D1%80%D1%8F%D0%BC%D0%B8/VchdpuP_2013_110_33.pdf</w:t>
        </w:r>
      </w:hyperlink>
    </w:p>
    <w:p w:rsidR="00855864" w:rsidRDefault="00855864" w:rsidP="008D0AA6">
      <w:pPr>
        <w:jc w:val="both"/>
        <w:rPr>
          <w:b/>
          <w:bCs/>
          <w:sz w:val="28"/>
          <w:szCs w:val="28"/>
          <w:lang w:val="uk-UA"/>
        </w:rPr>
      </w:pPr>
    </w:p>
    <w:p w:rsidR="008D0AA6" w:rsidRDefault="008D0AA6" w:rsidP="008D0AA6">
      <w:pPr>
        <w:jc w:val="both"/>
        <w:rPr>
          <w:b/>
          <w:bCs/>
          <w:sz w:val="28"/>
          <w:szCs w:val="28"/>
          <w:lang w:val="uk-UA"/>
        </w:rPr>
      </w:pPr>
      <w:r w:rsidRPr="00855864">
        <w:rPr>
          <w:b/>
          <w:bCs/>
          <w:sz w:val="28"/>
          <w:szCs w:val="28"/>
          <w:lang w:val="uk-UA"/>
        </w:rPr>
        <w:t xml:space="preserve">Тема 2. </w:t>
      </w:r>
      <w:proofErr w:type="spellStart"/>
      <w:r w:rsidRPr="00855864">
        <w:rPr>
          <w:b/>
          <w:bCs/>
          <w:sz w:val="28"/>
          <w:szCs w:val="28"/>
          <w:lang w:val="uk-UA"/>
        </w:rPr>
        <w:t>Персоналістичний</w:t>
      </w:r>
      <w:proofErr w:type="spellEnd"/>
      <w:r w:rsidRPr="00855864">
        <w:rPr>
          <w:b/>
          <w:bCs/>
          <w:sz w:val="28"/>
          <w:szCs w:val="28"/>
          <w:lang w:val="uk-UA"/>
        </w:rPr>
        <w:t xml:space="preserve"> напрям у педагогічних дослідженнях</w:t>
      </w:r>
    </w:p>
    <w:p w:rsidR="00855864" w:rsidRPr="00855864" w:rsidRDefault="00855864" w:rsidP="008D0AA6">
      <w:pPr>
        <w:jc w:val="both"/>
        <w:rPr>
          <w:b/>
          <w:bCs/>
          <w:sz w:val="28"/>
          <w:szCs w:val="28"/>
          <w:lang w:val="uk-UA"/>
        </w:rPr>
      </w:pPr>
    </w:p>
    <w:p w:rsidR="008D0AA6" w:rsidRPr="0080340F" w:rsidRDefault="008D0AA6" w:rsidP="008D0AA6">
      <w:pPr>
        <w:pStyle w:val="Default"/>
        <w:numPr>
          <w:ilvl w:val="0"/>
          <w:numId w:val="5"/>
        </w:numPr>
        <w:jc w:val="both"/>
        <w:rPr>
          <w:color w:val="auto"/>
          <w:shd w:val="clear" w:color="auto" w:fill="FFFFFF"/>
          <w:lang w:val="uk-UA"/>
        </w:rPr>
      </w:pPr>
      <w:r w:rsidRPr="0080340F">
        <w:rPr>
          <w:bCs/>
          <w:color w:val="auto"/>
          <w:shd w:val="clear" w:color="auto" w:fill="FFFFFF"/>
          <w:lang w:val="uk-UA"/>
        </w:rPr>
        <w:t>Персоналізм</w:t>
      </w:r>
      <w:r w:rsidRPr="0080340F">
        <w:rPr>
          <w:color w:val="auto"/>
          <w:shd w:val="clear" w:color="auto" w:fill="FFFFFF"/>
        </w:rPr>
        <w:t> </w:t>
      </w:r>
      <w:r w:rsidRPr="0080340F">
        <w:rPr>
          <w:color w:val="auto"/>
          <w:shd w:val="clear" w:color="auto" w:fill="FFFFFF"/>
          <w:lang w:val="uk-UA"/>
        </w:rPr>
        <w:t xml:space="preserve">як </w:t>
      </w:r>
      <w:r w:rsidRPr="0080340F">
        <w:rPr>
          <w:bCs/>
          <w:color w:val="auto"/>
          <w:shd w:val="clear" w:color="auto" w:fill="FFFFFF"/>
          <w:lang w:val="uk-UA"/>
        </w:rPr>
        <w:t>напрям</w:t>
      </w:r>
      <w:r w:rsidRPr="0080340F">
        <w:rPr>
          <w:color w:val="auto"/>
          <w:shd w:val="clear" w:color="auto" w:fill="FFFFFF"/>
        </w:rPr>
        <w:t> </w:t>
      </w:r>
      <w:r w:rsidRPr="0080340F">
        <w:rPr>
          <w:color w:val="auto"/>
          <w:shd w:val="clear" w:color="auto" w:fill="FFFFFF"/>
          <w:lang w:val="uk-UA"/>
        </w:rPr>
        <w:t>сучасної історико-</w:t>
      </w:r>
      <w:r w:rsidRPr="0080340F">
        <w:rPr>
          <w:bCs/>
          <w:color w:val="auto"/>
          <w:shd w:val="clear" w:color="auto" w:fill="FFFFFF"/>
          <w:lang w:val="uk-UA"/>
        </w:rPr>
        <w:t>педагогічної</w:t>
      </w:r>
      <w:r w:rsidRPr="0080340F">
        <w:rPr>
          <w:color w:val="auto"/>
          <w:shd w:val="clear" w:color="auto" w:fill="FFFFFF"/>
        </w:rPr>
        <w:t> </w:t>
      </w:r>
      <w:r w:rsidRPr="0080340F">
        <w:rPr>
          <w:color w:val="auto"/>
          <w:shd w:val="clear" w:color="auto" w:fill="FFFFFF"/>
          <w:lang w:val="uk-UA"/>
        </w:rPr>
        <w:t>науки</w:t>
      </w:r>
      <w:r>
        <w:rPr>
          <w:color w:val="auto"/>
          <w:shd w:val="clear" w:color="auto" w:fill="FFFFFF"/>
          <w:lang w:val="uk-UA"/>
        </w:rPr>
        <w:t>.</w:t>
      </w:r>
      <w:r w:rsidRPr="0080340F">
        <w:rPr>
          <w:color w:val="auto"/>
          <w:shd w:val="clear" w:color="auto" w:fill="FFFFFF"/>
        </w:rPr>
        <w:t> </w:t>
      </w:r>
    </w:p>
    <w:p w:rsidR="008D0AA6" w:rsidRDefault="008D0AA6" w:rsidP="008D0AA6">
      <w:pPr>
        <w:pStyle w:val="Default"/>
        <w:numPr>
          <w:ilvl w:val="0"/>
          <w:numId w:val="5"/>
        </w:numPr>
        <w:jc w:val="both"/>
        <w:rPr>
          <w:color w:val="auto"/>
          <w:shd w:val="clear" w:color="auto" w:fill="FFFFFF"/>
          <w:lang w:val="uk-UA"/>
        </w:rPr>
      </w:pPr>
      <w:r w:rsidRPr="0080340F">
        <w:rPr>
          <w:color w:val="auto"/>
          <w:shd w:val="clear" w:color="auto" w:fill="FFFFFF"/>
          <w:lang w:val="uk-UA"/>
        </w:rPr>
        <w:t xml:space="preserve">Наукова персоніфікація освітнього процесу. </w:t>
      </w:r>
    </w:p>
    <w:p w:rsidR="008D0AA6" w:rsidRDefault="008D0AA6" w:rsidP="008D0AA6">
      <w:pPr>
        <w:pStyle w:val="Default"/>
        <w:numPr>
          <w:ilvl w:val="0"/>
          <w:numId w:val="5"/>
        </w:numPr>
        <w:jc w:val="both"/>
        <w:rPr>
          <w:color w:val="auto"/>
          <w:shd w:val="clear" w:color="auto" w:fill="FFFFFF"/>
          <w:lang w:val="uk-UA"/>
        </w:rPr>
      </w:pPr>
      <w:r w:rsidRPr="0080340F">
        <w:rPr>
          <w:color w:val="auto"/>
          <w:shd w:val="clear" w:color="auto" w:fill="FFFFFF"/>
          <w:lang w:val="uk-UA"/>
        </w:rPr>
        <w:t xml:space="preserve">Педагогічна </w:t>
      </w:r>
      <w:proofErr w:type="spellStart"/>
      <w:r w:rsidRPr="0080340F">
        <w:rPr>
          <w:color w:val="auto"/>
          <w:shd w:val="clear" w:color="auto" w:fill="FFFFFF"/>
          <w:lang w:val="uk-UA"/>
        </w:rPr>
        <w:t>просопографія</w:t>
      </w:r>
      <w:proofErr w:type="spellEnd"/>
      <w:r w:rsidRPr="0080340F">
        <w:rPr>
          <w:color w:val="auto"/>
          <w:shd w:val="clear" w:color="auto" w:fill="FFFFFF"/>
          <w:lang w:val="uk-UA"/>
        </w:rPr>
        <w:t xml:space="preserve"> та студії про визначних педагогів України та зарубіжжя. </w:t>
      </w:r>
    </w:p>
    <w:p w:rsidR="008D0AA6" w:rsidRDefault="008D0AA6" w:rsidP="008D0AA6">
      <w:pPr>
        <w:pStyle w:val="Default"/>
        <w:numPr>
          <w:ilvl w:val="0"/>
          <w:numId w:val="5"/>
        </w:numPr>
        <w:jc w:val="both"/>
        <w:rPr>
          <w:color w:val="auto"/>
          <w:shd w:val="clear" w:color="auto" w:fill="FFFFFF"/>
          <w:lang w:val="uk-UA"/>
        </w:rPr>
      </w:pPr>
      <w:r w:rsidRPr="0080340F">
        <w:rPr>
          <w:color w:val="auto"/>
          <w:shd w:val="clear" w:color="auto" w:fill="FFFFFF"/>
          <w:lang w:val="uk-UA"/>
        </w:rPr>
        <w:t>Біографічний підхід в історії педагогіки.</w:t>
      </w:r>
    </w:p>
    <w:p w:rsidR="008D0AA6" w:rsidRDefault="008D0AA6" w:rsidP="008D0AA6">
      <w:pPr>
        <w:pStyle w:val="Default"/>
        <w:numPr>
          <w:ilvl w:val="0"/>
          <w:numId w:val="5"/>
        </w:numPr>
        <w:jc w:val="both"/>
        <w:rPr>
          <w:color w:val="auto"/>
          <w:shd w:val="clear" w:color="auto" w:fill="FFFFFF"/>
          <w:lang w:val="uk-UA"/>
        </w:rPr>
      </w:pPr>
      <w:r w:rsidRPr="0080340F">
        <w:rPr>
          <w:color w:val="auto"/>
          <w:shd w:val="clear" w:color="auto" w:fill="FFFFFF"/>
          <w:lang w:val="uk-UA"/>
        </w:rPr>
        <w:t xml:space="preserve"> Персоналія в історико-педагогічному дискурсі. </w:t>
      </w:r>
    </w:p>
    <w:p w:rsidR="008D0AA6" w:rsidRDefault="008D0AA6" w:rsidP="008D0AA6">
      <w:pPr>
        <w:pStyle w:val="Default"/>
        <w:numPr>
          <w:ilvl w:val="0"/>
          <w:numId w:val="5"/>
        </w:numPr>
        <w:jc w:val="both"/>
        <w:rPr>
          <w:color w:val="auto"/>
          <w:shd w:val="clear" w:color="auto" w:fill="FFFFFF"/>
          <w:lang w:val="uk-UA"/>
        </w:rPr>
      </w:pPr>
      <w:r w:rsidRPr="0080340F">
        <w:rPr>
          <w:color w:val="auto"/>
          <w:shd w:val="clear" w:color="auto" w:fill="FFFFFF"/>
          <w:lang w:val="uk-UA"/>
        </w:rPr>
        <w:t>Методологічні дослідження педагогічних ідей автора, його внеску в освітню, культурно-просвітницьку діяльність.</w:t>
      </w:r>
    </w:p>
    <w:p w:rsidR="008D0AA6" w:rsidRPr="0080340F" w:rsidRDefault="008D0AA6" w:rsidP="008D0AA6">
      <w:pPr>
        <w:pStyle w:val="Default"/>
        <w:numPr>
          <w:ilvl w:val="0"/>
          <w:numId w:val="5"/>
        </w:numPr>
        <w:jc w:val="both"/>
        <w:rPr>
          <w:color w:val="auto"/>
          <w:shd w:val="clear" w:color="auto" w:fill="FFFFFF"/>
          <w:lang w:val="uk-UA"/>
        </w:rPr>
      </w:pPr>
      <w:r w:rsidRPr="0080340F">
        <w:rPr>
          <w:color w:val="auto"/>
          <w:shd w:val="clear" w:color="auto" w:fill="FFFFFF"/>
          <w:lang w:val="uk-UA"/>
        </w:rPr>
        <w:t xml:space="preserve"> Педагогічна наука в персоналіях.</w:t>
      </w:r>
    </w:p>
    <w:p w:rsidR="008D0AA6" w:rsidRPr="0080340F" w:rsidRDefault="008D0AA6" w:rsidP="008D0AA6">
      <w:pPr>
        <w:pStyle w:val="Default"/>
        <w:numPr>
          <w:ilvl w:val="0"/>
          <w:numId w:val="5"/>
        </w:numPr>
        <w:jc w:val="both"/>
        <w:rPr>
          <w:color w:val="auto"/>
          <w:shd w:val="clear" w:color="auto" w:fill="FFFFFF"/>
          <w:lang w:val="uk-UA"/>
        </w:rPr>
      </w:pPr>
      <w:r w:rsidRPr="0080340F">
        <w:rPr>
          <w:color w:val="auto"/>
          <w:shd w:val="clear" w:color="auto" w:fill="FFFFFF"/>
          <w:lang w:val="uk-UA"/>
        </w:rPr>
        <w:t xml:space="preserve">[1]; [6]; [10]; [12]; </w:t>
      </w:r>
      <w:r w:rsidRPr="0080340F">
        <w:rPr>
          <w:lang w:val="uk-UA"/>
        </w:rPr>
        <w:t xml:space="preserve">[27]; </w:t>
      </w:r>
      <w:r w:rsidRPr="0080340F">
        <w:rPr>
          <w:color w:val="auto"/>
          <w:shd w:val="clear" w:color="auto" w:fill="FFFFFF"/>
          <w:lang w:val="uk-UA"/>
        </w:rPr>
        <w:t>[28]; [29]; [30].</w:t>
      </w:r>
    </w:p>
    <w:p w:rsidR="00353E06" w:rsidRDefault="00353E06" w:rsidP="00EF5493">
      <w:pPr>
        <w:pStyle w:val="a9"/>
        <w:tabs>
          <w:tab w:val="left" w:pos="993"/>
          <w:tab w:val="left" w:pos="1134"/>
        </w:tabs>
        <w:jc w:val="both"/>
        <w:rPr>
          <w:szCs w:val="24"/>
          <w:lang w:val="uk-UA"/>
        </w:rPr>
      </w:pPr>
    </w:p>
    <w:p w:rsidR="008D0AA6" w:rsidRPr="00C368C3" w:rsidRDefault="008D0AA6" w:rsidP="008D0AA6">
      <w:pPr>
        <w:ind w:firstLine="851"/>
        <w:rPr>
          <w:b/>
          <w:i/>
          <w:lang w:val="uk-UA"/>
        </w:rPr>
      </w:pPr>
      <w:r w:rsidRPr="00C368C3">
        <w:rPr>
          <w:b/>
          <w:i/>
          <w:lang w:val="uk-UA"/>
        </w:rPr>
        <w:t>Основна література:</w:t>
      </w:r>
    </w:p>
    <w:p w:rsidR="008D0AA6" w:rsidRPr="008D0AA6" w:rsidRDefault="008D0AA6" w:rsidP="008D0AA6">
      <w:pPr>
        <w:pStyle w:val="aa"/>
        <w:numPr>
          <w:ilvl w:val="0"/>
          <w:numId w:val="7"/>
        </w:numPr>
        <w:ind w:left="0" w:firstLine="567"/>
        <w:rPr>
          <w:b/>
          <w:lang w:val="uk-UA"/>
        </w:rPr>
      </w:pPr>
      <w:r w:rsidRPr="008D0AA6">
        <w:rPr>
          <w:lang w:val="uk-UA"/>
        </w:rPr>
        <w:t>Антологія педагогічної думки Східної Галичини та українського зарубіжжя ХХ ст. навчальний посібник / [Т. К. </w:t>
      </w:r>
      <w:proofErr w:type="spellStart"/>
      <w:r w:rsidRPr="008D0AA6">
        <w:rPr>
          <w:lang w:val="uk-UA"/>
        </w:rPr>
        <w:t>Завгородня</w:t>
      </w:r>
      <w:proofErr w:type="spellEnd"/>
      <w:r w:rsidRPr="008D0AA6">
        <w:rPr>
          <w:lang w:val="uk-UA"/>
        </w:rPr>
        <w:t xml:space="preserve">, З. І. </w:t>
      </w:r>
      <w:proofErr w:type="spellStart"/>
      <w:r w:rsidRPr="008D0AA6">
        <w:rPr>
          <w:lang w:val="uk-UA"/>
        </w:rPr>
        <w:t>Нагачевська</w:t>
      </w:r>
      <w:proofErr w:type="spellEnd"/>
      <w:r w:rsidRPr="008D0AA6">
        <w:rPr>
          <w:lang w:val="uk-UA"/>
        </w:rPr>
        <w:t>, Н. М.</w:t>
      </w:r>
      <w:r w:rsidRPr="008D0AA6">
        <w:rPr>
          <w:lang w:val="en-US"/>
        </w:rPr>
        <w:t> </w:t>
      </w:r>
      <w:proofErr w:type="spellStart"/>
      <w:r w:rsidRPr="008D0AA6">
        <w:rPr>
          <w:lang w:val="uk-UA"/>
        </w:rPr>
        <w:t>Салига</w:t>
      </w:r>
      <w:proofErr w:type="spellEnd"/>
      <w:r w:rsidRPr="008D0AA6">
        <w:rPr>
          <w:lang w:val="uk-UA"/>
        </w:rPr>
        <w:t xml:space="preserve"> та ін.]. – Івано-Франківськ : Видавництво «Плай» ЦІТ Прикарпатського національного університет імені Василя Стефаника, 2008. – 480 с.</w:t>
      </w:r>
    </w:p>
    <w:p w:rsidR="008D0AA6" w:rsidRDefault="008D0AA6" w:rsidP="008D0AA6">
      <w:pPr>
        <w:pStyle w:val="a9"/>
        <w:numPr>
          <w:ilvl w:val="0"/>
          <w:numId w:val="7"/>
        </w:numPr>
        <w:tabs>
          <w:tab w:val="left" w:pos="993"/>
          <w:tab w:val="left" w:pos="1134"/>
        </w:tabs>
        <w:ind w:left="0" w:firstLine="567"/>
        <w:jc w:val="both"/>
        <w:rPr>
          <w:szCs w:val="24"/>
          <w:lang w:val="uk-UA"/>
        </w:rPr>
      </w:pPr>
      <w:r w:rsidRPr="007E5495">
        <w:rPr>
          <w:szCs w:val="24"/>
          <w:lang w:val="uk-UA"/>
        </w:rPr>
        <w:lastRenderedPageBreak/>
        <w:t xml:space="preserve">Голобородько Я. Регіональний компонент в українській педагогіці / Я. Голобородько // Рідна школа. – 2001. – №11. – С.11-12. </w:t>
      </w:r>
    </w:p>
    <w:p w:rsidR="008D0AA6" w:rsidRPr="007E5495" w:rsidRDefault="008D0AA6" w:rsidP="008D0AA6">
      <w:pPr>
        <w:pStyle w:val="a9"/>
        <w:numPr>
          <w:ilvl w:val="0"/>
          <w:numId w:val="7"/>
        </w:numPr>
        <w:tabs>
          <w:tab w:val="left" w:pos="993"/>
          <w:tab w:val="left" w:pos="1276"/>
        </w:tabs>
        <w:ind w:left="0" w:firstLine="567"/>
        <w:jc w:val="both"/>
        <w:rPr>
          <w:szCs w:val="24"/>
          <w:lang w:val="uk-UA"/>
        </w:rPr>
      </w:pPr>
      <w:proofErr w:type="spellStart"/>
      <w:r w:rsidRPr="007E5495">
        <w:rPr>
          <w:szCs w:val="24"/>
          <w:lang w:val="uk-UA"/>
        </w:rPr>
        <w:t>Завгородня</w:t>
      </w:r>
      <w:proofErr w:type="spellEnd"/>
      <w:r w:rsidRPr="007E5495">
        <w:rPr>
          <w:szCs w:val="24"/>
          <w:lang w:val="uk-UA"/>
        </w:rPr>
        <w:t xml:space="preserve"> Т. Педагогіка – це педагоги / </w:t>
      </w:r>
      <w:proofErr w:type="spellStart"/>
      <w:r w:rsidRPr="007E5495">
        <w:rPr>
          <w:szCs w:val="24"/>
          <w:lang w:val="uk-UA"/>
        </w:rPr>
        <w:t>Завгородня</w:t>
      </w:r>
      <w:proofErr w:type="spellEnd"/>
      <w:r w:rsidRPr="007E5495">
        <w:rPr>
          <w:szCs w:val="24"/>
          <w:lang w:val="uk-UA"/>
        </w:rPr>
        <w:t xml:space="preserve"> Т.К. // Проблеми педагогіки: історія, сучасність, перспективи. Збірник праць. – Івано-Франківськ: видавець Третяк І.Я., 2008. – С. 319-428.  </w:t>
      </w:r>
    </w:p>
    <w:p w:rsidR="008D0AA6" w:rsidRDefault="008D0AA6" w:rsidP="008D0AA6">
      <w:pPr>
        <w:pStyle w:val="a9"/>
        <w:numPr>
          <w:ilvl w:val="0"/>
          <w:numId w:val="7"/>
        </w:numPr>
        <w:tabs>
          <w:tab w:val="left" w:pos="993"/>
          <w:tab w:val="left" w:pos="1276"/>
        </w:tabs>
        <w:ind w:left="0" w:firstLine="567"/>
        <w:jc w:val="both"/>
        <w:rPr>
          <w:szCs w:val="24"/>
          <w:lang w:val="uk-UA"/>
        </w:rPr>
      </w:pPr>
      <w:r w:rsidRPr="007E5495">
        <w:rPr>
          <w:szCs w:val="24"/>
          <w:lang w:val="uk-UA"/>
        </w:rPr>
        <w:t xml:space="preserve">Історико-педагогічні дослідження: регіональний вимір // Вісник Луганського національного педагогічного університету імені Тараса Шевченка. Педагогічні науки. – 2006. </w:t>
      </w:r>
      <w:r w:rsidRPr="007E5495">
        <w:rPr>
          <w:szCs w:val="24"/>
          <w:lang w:val="uk-UA"/>
        </w:rPr>
        <w:noBreakHyphen/>
        <w:t xml:space="preserve"> № 19 (Ч.ІІ). – 276 с.</w:t>
      </w:r>
    </w:p>
    <w:p w:rsidR="008D0AA6" w:rsidRPr="008D0AA6" w:rsidRDefault="008D0AA6" w:rsidP="008D0AA6">
      <w:pPr>
        <w:pStyle w:val="aa"/>
        <w:numPr>
          <w:ilvl w:val="0"/>
          <w:numId w:val="7"/>
        </w:numPr>
        <w:tabs>
          <w:tab w:val="left" w:pos="1134"/>
        </w:tabs>
        <w:ind w:left="0" w:firstLine="567"/>
        <w:jc w:val="both"/>
        <w:rPr>
          <w:lang w:val="uk-UA"/>
        </w:rPr>
      </w:pPr>
      <w:r w:rsidRPr="008D0AA6">
        <w:rPr>
          <w:lang w:val="uk-UA"/>
        </w:rPr>
        <w:t xml:space="preserve">Науковий доробок українських галицьких педагогів у галузі дидактики : Хрестоматія: упорядник Т.К. </w:t>
      </w:r>
      <w:proofErr w:type="spellStart"/>
      <w:r w:rsidRPr="008D0AA6">
        <w:rPr>
          <w:lang w:val="uk-UA"/>
        </w:rPr>
        <w:t>Завгородня</w:t>
      </w:r>
      <w:proofErr w:type="spellEnd"/>
      <w:r w:rsidRPr="008D0AA6">
        <w:rPr>
          <w:lang w:val="uk-UA"/>
        </w:rPr>
        <w:t xml:space="preserve">. </w:t>
      </w:r>
      <w:proofErr w:type="spellStart"/>
      <w:r w:rsidRPr="008D0AA6">
        <w:rPr>
          <w:lang w:val="uk-UA"/>
        </w:rPr>
        <w:t>Навч</w:t>
      </w:r>
      <w:proofErr w:type="spellEnd"/>
      <w:r w:rsidRPr="008D0AA6">
        <w:rPr>
          <w:lang w:val="uk-UA"/>
        </w:rPr>
        <w:t xml:space="preserve">. </w:t>
      </w:r>
      <w:proofErr w:type="spellStart"/>
      <w:r w:rsidRPr="008D0AA6">
        <w:rPr>
          <w:lang w:val="uk-UA"/>
        </w:rPr>
        <w:t>посіб</w:t>
      </w:r>
      <w:proofErr w:type="spellEnd"/>
      <w:r w:rsidRPr="008D0AA6">
        <w:rPr>
          <w:lang w:val="uk-UA"/>
        </w:rPr>
        <w:t>. для студентів педагогічних спеціальностей. – Івано-Франківськ: Плай, 2002. – 232 с.</w:t>
      </w:r>
    </w:p>
    <w:p w:rsidR="008D0AA6" w:rsidRPr="008D0AA6" w:rsidRDefault="008D0AA6" w:rsidP="008D0AA6">
      <w:pPr>
        <w:pStyle w:val="aa"/>
        <w:numPr>
          <w:ilvl w:val="0"/>
          <w:numId w:val="7"/>
        </w:numPr>
        <w:tabs>
          <w:tab w:val="left" w:pos="1134"/>
        </w:tabs>
        <w:ind w:left="0" w:firstLine="567"/>
        <w:jc w:val="both"/>
        <w:rPr>
          <w:lang w:val="uk-UA"/>
        </w:rPr>
      </w:pPr>
      <w:r w:rsidRPr="008D0AA6">
        <w:rPr>
          <w:lang w:val="uk-UA"/>
        </w:rPr>
        <w:t xml:space="preserve">Світ педагогіки Східної Галичини й українського зарубіжжя ХХ століття : ідеї, афоризми, висловлювання / Укладачі </w:t>
      </w:r>
      <w:proofErr w:type="spellStart"/>
      <w:r w:rsidRPr="008D0AA6">
        <w:rPr>
          <w:lang w:val="uk-UA"/>
        </w:rPr>
        <w:t>Завгородня</w:t>
      </w:r>
      <w:proofErr w:type="spellEnd"/>
      <w:r w:rsidRPr="008D0AA6">
        <w:rPr>
          <w:lang w:val="uk-UA"/>
        </w:rPr>
        <w:t xml:space="preserve"> Т. К., Прокопів Л. М., </w:t>
      </w:r>
      <w:proofErr w:type="spellStart"/>
      <w:r w:rsidRPr="008D0AA6">
        <w:rPr>
          <w:lang w:val="uk-UA"/>
        </w:rPr>
        <w:t>Стражнікова</w:t>
      </w:r>
      <w:proofErr w:type="spellEnd"/>
      <w:r w:rsidRPr="008D0AA6">
        <w:rPr>
          <w:lang w:val="uk-UA"/>
        </w:rPr>
        <w:t xml:space="preserve"> І. В. </w:t>
      </w:r>
      <w:r w:rsidRPr="008D0AA6">
        <w:rPr>
          <w:lang w:val="uk-UA"/>
        </w:rPr>
        <w:noBreakHyphen/>
        <w:t xml:space="preserve"> Івано-Франківськ: Видавець Третяк І. Я., 2010. – 212 с.</w:t>
      </w:r>
    </w:p>
    <w:p w:rsidR="008D0AA6" w:rsidRPr="008D0AA6" w:rsidRDefault="008D0AA6" w:rsidP="008D0AA6">
      <w:pPr>
        <w:pStyle w:val="aa"/>
        <w:numPr>
          <w:ilvl w:val="0"/>
          <w:numId w:val="7"/>
        </w:numPr>
        <w:tabs>
          <w:tab w:val="left" w:pos="1134"/>
        </w:tabs>
        <w:ind w:left="0" w:firstLine="567"/>
        <w:jc w:val="both"/>
        <w:rPr>
          <w:lang w:val="uk-UA"/>
        </w:rPr>
      </w:pPr>
      <w:r w:rsidRPr="008D0AA6">
        <w:rPr>
          <w:lang w:val="uk-UA"/>
        </w:rPr>
        <w:t>Українська педагогіка в іменах (Східна Галичина – українське зарубіжжя ХХ ст.): навчальний посібник / [Т. К. </w:t>
      </w:r>
      <w:proofErr w:type="spellStart"/>
      <w:r w:rsidRPr="008D0AA6">
        <w:rPr>
          <w:lang w:val="uk-UA"/>
        </w:rPr>
        <w:t>Завгородня</w:t>
      </w:r>
      <w:proofErr w:type="spellEnd"/>
      <w:r w:rsidRPr="008D0AA6">
        <w:rPr>
          <w:lang w:val="uk-UA"/>
        </w:rPr>
        <w:t>, З. І. </w:t>
      </w:r>
      <w:proofErr w:type="spellStart"/>
      <w:r w:rsidRPr="008D0AA6">
        <w:rPr>
          <w:lang w:val="uk-UA"/>
        </w:rPr>
        <w:t>Нагачевська</w:t>
      </w:r>
      <w:proofErr w:type="spellEnd"/>
      <w:r w:rsidRPr="008D0AA6">
        <w:rPr>
          <w:lang w:val="uk-UA"/>
        </w:rPr>
        <w:t>, Н. М. </w:t>
      </w:r>
      <w:proofErr w:type="spellStart"/>
      <w:r w:rsidRPr="008D0AA6">
        <w:rPr>
          <w:lang w:val="uk-UA"/>
        </w:rPr>
        <w:t>Салига</w:t>
      </w:r>
      <w:proofErr w:type="spellEnd"/>
      <w:r w:rsidRPr="008D0AA6">
        <w:rPr>
          <w:lang w:val="uk-UA"/>
        </w:rPr>
        <w:t xml:space="preserve"> та ін.]. – Івано-Франківськ : Прикарпатський національний університет імені Василя Стефаника, 2009. – 480 с.</w:t>
      </w:r>
    </w:p>
    <w:p w:rsidR="008D0AA6" w:rsidRPr="008D0AA6" w:rsidRDefault="008D0AA6" w:rsidP="008D0AA6">
      <w:pPr>
        <w:pStyle w:val="aa"/>
        <w:numPr>
          <w:ilvl w:val="0"/>
          <w:numId w:val="7"/>
        </w:numPr>
        <w:tabs>
          <w:tab w:val="left" w:pos="993"/>
        </w:tabs>
        <w:ind w:left="0" w:firstLine="567"/>
        <w:jc w:val="both"/>
        <w:rPr>
          <w:lang w:val="uk-UA"/>
        </w:rPr>
      </w:pPr>
      <w:r w:rsidRPr="008D0AA6">
        <w:rPr>
          <w:lang w:val="uk-UA"/>
        </w:rPr>
        <w:t xml:space="preserve">Українська педагогіка в персоналіях: У 2 </w:t>
      </w:r>
      <w:proofErr w:type="spellStart"/>
      <w:r w:rsidRPr="008D0AA6">
        <w:rPr>
          <w:lang w:val="uk-UA"/>
        </w:rPr>
        <w:t>кн</w:t>
      </w:r>
      <w:proofErr w:type="spellEnd"/>
      <w:r w:rsidRPr="008D0AA6">
        <w:rPr>
          <w:lang w:val="uk-UA"/>
        </w:rPr>
        <w:t xml:space="preserve">.: </w:t>
      </w:r>
      <w:proofErr w:type="spellStart"/>
      <w:r w:rsidRPr="008D0AA6">
        <w:rPr>
          <w:lang w:val="uk-UA"/>
        </w:rPr>
        <w:t>навч</w:t>
      </w:r>
      <w:proofErr w:type="spellEnd"/>
      <w:r w:rsidRPr="008D0AA6">
        <w:rPr>
          <w:lang w:val="uk-UA"/>
        </w:rPr>
        <w:t xml:space="preserve">. </w:t>
      </w:r>
      <w:proofErr w:type="spellStart"/>
      <w:r w:rsidRPr="008D0AA6">
        <w:rPr>
          <w:lang w:val="uk-UA"/>
        </w:rPr>
        <w:t>посіб</w:t>
      </w:r>
      <w:proofErr w:type="spellEnd"/>
      <w:r w:rsidRPr="008D0AA6">
        <w:rPr>
          <w:lang w:val="uk-UA"/>
        </w:rPr>
        <w:t xml:space="preserve">. / За </w:t>
      </w:r>
      <w:proofErr w:type="spellStart"/>
      <w:r w:rsidRPr="008D0AA6">
        <w:rPr>
          <w:lang w:val="uk-UA"/>
        </w:rPr>
        <w:t>ред</w:t>
      </w:r>
      <w:proofErr w:type="spellEnd"/>
      <w:r w:rsidRPr="008D0AA6">
        <w:rPr>
          <w:lang w:val="uk-UA"/>
        </w:rPr>
        <w:t xml:space="preserve"> О. В. Сухомлинської. – К.: Либідь, 2005. – </w:t>
      </w:r>
      <w:proofErr w:type="spellStart"/>
      <w:r w:rsidRPr="008D0AA6">
        <w:rPr>
          <w:lang w:val="uk-UA"/>
        </w:rPr>
        <w:t>Кн</w:t>
      </w:r>
      <w:proofErr w:type="spellEnd"/>
      <w:r w:rsidRPr="008D0AA6">
        <w:rPr>
          <w:lang w:val="uk-UA"/>
        </w:rPr>
        <w:t xml:space="preserve">. 1. </w:t>
      </w:r>
      <w:r w:rsidRPr="008D0AA6">
        <w:rPr>
          <w:lang w:val="uk-UA"/>
        </w:rPr>
        <w:noBreakHyphen/>
        <w:t xml:space="preserve"> 624 с.; </w:t>
      </w:r>
      <w:proofErr w:type="spellStart"/>
      <w:r w:rsidRPr="008D0AA6">
        <w:rPr>
          <w:lang w:val="uk-UA"/>
        </w:rPr>
        <w:t>Кн</w:t>
      </w:r>
      <w:proofErr w:type="spellEnd"/>
      <w:r w:rsidRPr="008D0AA6">
        <w:rPr>
          <w:lang w:val="uk-UA"/>
        </w:rPr>
        <w:t xml:space="preserve">. 2. </w:t>
      </w:r>
      <w:r w:rsidRPr="008D0AA6">
        <w:rPr>
          <w:lang w:val="uk-UA"/>
        </w:rPr>
        <w:noBreakHyphen/>
        <w:t xml:space="preserve"> 552 с. </w:t>
      </w:r>
    </w:p>
    <w:p w:rsidR="008D0AA6" w:rsidRDefault="008D0AA6" w:rsidP="008D0AA6">
      <w:pPr>
        <w:pStyle w:val="a9"/>
        <w:tabs>
          <w:tab w:val="left" w:pos="993"/>
          <w:tab w:val="left" w:pos="1134"/>
        </w:tabs>
        <w:ind w:firstLine="567"/>
        <w:jc w:val="both"/>
        <w:rPr>
          <w:szCs w:val="24"/>
          <w:lang w:val="uk-UA"/>
        </w:rPr>
      </w:pPr>
    </w:p>
    <w:p w:rsidR="008D0AA6" w:rsidRDefault="008D0AA6" w:rsidP="00EF5493">
      <w:pPr>
        <w:pStyle w:val="a9"/>
        <w:tabs>
          <w:tab w:val="left" w:pos="993"/>
          <w:tab w:val="left" w:pos="1134"/>
        </w:tabs>
        <w:jc w:val="both"/>
        <w:rPr>
          <w:szCs w:val="24"/>
          <w:lang w:val="uk-UA"/>
        </w:rPr>
      </w:pPr>
    </w:p>
    <w:p w:rsidR="00855864" w:rsidRDefault="00353E06" w:rsidP="00EF5493">
      <w:pPr>
        <w:pStyle w:val="a9"/>
        <w:tabs>
          <w:tab w:val="left" w:pos="993"/>
          <w:tab w:val="left" w:pos="1134"/>
        </w:tabs>
        <w:jc w:val="both"/>
        <w:rPr>
          <w:b/>
          <w:sz w:val="28"/>
          <w:szCs w:val="28"/>
          <w:lang w:val="uk-UA"/>
        </w:rPr>
      </w:pPr>
      <w:r w:rsidRPr="00855864">
        <w:rPr>
          <w:b/>
          <w:bCs/>
          <w:sz w:val="28"/>
          <w:szCs w:val="28"/>
        </w:rPr>
        <w:t xml:space="preserve">Тема </w:t>
      </w:r>
      <w:r w:rsidRPr="00855864">
        <w:rPr>
          <w:b/>
          <w:bCs/>
          <w:sz w:val="28"/>
          <w:szCs w:val="28"/>
          <w:lang w:val="uk-UA"/>
        </w:rPr>
        <w:t>3</w:t>
      </w:r>
      <w:r w:rsidRPr="00855864">
        <w:rPr>
          <w:b/>
          <w:bCs/>
          <w:sz w:val="28"/>
          <w:szCs w:val="28"/>
        </w:rPr>
        <w:t>.</w:t>
      </w:r>
      <w:r w:rsidRPr="00855864">
        <w:rPr>
          <w:b/>
          <w:bCs/>
          <w:sz w:val="28"/>
          <w:szCs w:val="28"/>
          <w:lang w:val="uk-UA"/>
        </w:rPr>
        <w:t xml:space="preserve"> </w:t>
      </w:r>
      <w:r w:rsidR="00EF5493" w:rsidRPr="00855864">
        <w:rPr>
          <w:b/>
          <w:sz w:val="28"/>
          <w:szCs w:val="28"/>
          <w:lang w:val="uk-UA"/>
        </w:rPr>
        <w:t xml:space="preserve">Теорії розвитку і виховання особистості </w:t>
      </w:r>
    </w:p>
    <w:p w:rsidR="00EF5493" w:rsidRDefault="00855864" w:rsidP="00EF5493">
      <w:pPr>
        <w:pStyle w:val="a9"/>
        <w:tabs>
          <w:tab w:val="left" w:pos="993"/>
          <w:tab w:val="left" w:pos="1134"/>
        </w:tabs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в різних педагогічних системах</w:t>
      </w:r>
    </w:p>
    <w:p w:rsidR="00855864" w:rsidRPr="00855864" w:rsidRDefault="00855864" w:rsidP="00EF5493">
      <w:pPr>
        <w:pStyle w:val="a9"/>
        <w:tabs>
          <w:tab w:val="left" w:pos="993"/>
          <w:tab w:val="left" w:pos="1134"/>
        </w:tabs>
        <w:jc w:val="both"/>
        <w:rPr>
          <w:b/>
          <w:sz w:val="28"/>
          <w:szCs w:val="28"/>
          <w:lang w:val="uk-UA"/>
        </w:rPr>
      </w:pPr>
    </w:p>
    <w:p w:rsidR="00353E06" w:rsidRDefault="00EF5493" w:rsidP="00353E06">
      <w:pPr>
        <w:pStyle w:val="a9"/>
        <w:numPr>
          <w:ilvl w:val="0"/>
          <w:numId w:val="4"/>
        </w:numPr>
        <w:tabs>
          <w:tab w:val="left" w:pos="993"/>
          <w:tab w:val="left" w:pos="1134"/>
        </w:tabs>
        <w:jc w:val="both"/>
        <w:rPr>
          <w:szCs w:val="24"/>
          <w:lang w:val="uk-UA"/>
        </w:rPr>
      </w:pPr>
      <w:r w:rsidRPr="00353E06">
        <w:rPr>
          <w:szCs w:val="24"/>
          <w:lang w:val="uk-UA"/>
        </w:rPr>
        <w:t>Домінування різних концепцій виховання в педагогічних системах світу. Концепція рис</w:t>
      </w:r>
      <w:r w:rsidR="00353E06" w:rsidRPr="00353E06">
        <w:rPr>
          <w:szCs w:val="24"/>
          <w:lang w:val="uk-UA"/>
        </w:rPr>
        <w:t xml:space="preserve"> </w:t>
      </w:r>
      <w:r w:rsidRPr="00353E06">
        <w:rPr>
          <w:szCs w:val="24"/>
          <w:lang w:val="uk-UA"/>
        </w:rPr>
        <w:t xml:space="preserve">особистості. </w:t>
      </w:r>
    </w:p>
    <w:p w:rsidR="00EF5493" w:rsidRPr="00353E06" w:rsidRDefault="00EF5493" w:rsidP="00353E06">
      <w:pPr>
        <w:pStyle w:val="a9"/>
        <w:numPr>
          <w:ilvl w:val="0"/>
          <w:numId w:val="4"/>
        </w:numPr>
        <w:tabs>
          <w:tab w:val="left" w:pos="993"/>
          <w:tab w:val="left" w:pos="1134"/>
        </w:tabs>
        <w:jc w:val="both"/>
        <w:rPr>
          <w:szCs w:val="24"/>
          <w:lang w:val="uk-UA"/>
        </w:rPr>
      </w:pPr>
      <w:r w:rsidRPr="00353E06">
        <w:rPr>
          <w:szCs w:val="24"/>
          <w:lang w:val="uk-UA"/>
        </w:rPr>
        <w:t>Формування за допомогою культурного середовища образу самого себе, форми</w:t>
      </w:r>
    </w:p>
    <w:p w:rsidR="00EF5493" w:rsidRPr="00EF5493" w:rsidRDefault="00EF5493" w:rsidP="00353E06">
      <w:pPr>
        <w:pStyle w:val="a9"/>
        <w:tabs>
          <w:tab w:val="left" w:pos="993"/>
          <w:tab w:val="left" w:pos="1134"/>
        </w:tabs>
        <w:ind w:left="720"/>
        <w:jc w:val="both"/>
        <w:rPr>
          <w:szCs w:val="24"/>
          <w:lang w:val="uk-UA"/>
        </w:rPr>
      </w:pPr>
      <w:r w:rsidRPr="00EF5493">
        <w:rPr>
          <w:szCs w:val="24"/>
          <w:lang w:val="uk-UA"/>
        </w:rPr>
        <w:t>стосунків з оточуючими.</w:t>
      </w:r>
    </w:p>
    <w:p w:rsidR="00353E06" w:rsidRDefault="00EF5493" w:rsidP="00353E06">
      <w:pPr>
        <w:pStyle w:val="a9"/>
        <w:numPr>
          <w:ilvl w:val="0"/>
          <w:numId w:val="4"/>
        </w:numPr>
        <w:tabs>
          <w:tab w:val="left" w:pos="993"/>
          <w:tab w:val="left" w:pos="1134"/>
        </w:tabs>
        <w:jc w:val="both"/>
        <w:rPr>
          <w:szCs w:val="24"/>
          <w:lang w:val="uk-UA"/>
        </w:rPr>
      </w:pPr>
      <w:r w:rsidRPr="00EF5493">
        <w:rPr>
          <w:szCs w:val="24"/>
          <w:lang w:val="uk-UA"/>
        </w:rPr>
        <w:t xml:space="preserve">Я-концепція як сукупність уявлень індивіда про себе в поєднанні з їх оцінкою. </w:t>
      </w:r>
    </w:p>
    <w:p w:rsidR="00EF5493" w:rsidRPr="00EF5493" w:rsidRDefault="00EF5493" w:rsidP="00353E06">
      <w:pPr>
        <w:pStyle w:val="a9"/>
        <w:numPr>
          <w:ilvl w:val="0"/>
          <w:numId w:val="4"/>
        </w:numPr>
        <w:tabs>
          <w:tab w:val="left" w:pos="993"/>
          <w:tab w:val="left" w:pos="1134"/>
        </w:tabs>
        <w:jc w:val="both"/>
        <w:rPr>
          <w:szCs w:val="24"/>
          <w:lang w:val="uk-UA"/>
        </w:rPr>
      </w:pPr>
      <w:r w:rsidRPr="00EF5493">
        <w:rPr>
          <w:szCs w:val="24"/>
          <w:lang w:val="uk-UA"/>
        </w:rPr>
        <w:t>Представники</w:t>
      </w:r>
      <w:r w:rsidR="00353E06">
        <w:rPr>
          <w:szCs w:val="24"/>
          <w:lang w:val="uk-UA"/>
        </w:rPr>
        <w:t xml:space="preserve"> </w:t>
      </w:r>
      <w:r w:rsidR="008D0AA6">
        <w:rPr>
          <w:szCs w:val="24"/>
          <w:lang w:val="uk-UA"/>
        </w:rPr>
        <w:t xml:space="preserve">Я-концепції: </w:t>
      </w:r>
      <w:r w:rsidRPr="00EF5493">
        <w:rPr>
          <w:szCs w:val="24"/>
          <w:lang w:val="uk-UA"/>
        </w:rPr>
        <w:t xml:space="preserve">Е. </w:t>
      </w:r>
      <w:proofErr w:type="spellStart"/>
      <w:r w:rsidRPr="00EF5493">
        <w:rPr>
          <w:szCs w:val="24"/>
          <w:lang w:val="uk-UA"/>
        </w:rPr>
        <w:t>Еріксон</w:t>
      </w:r>
      <w:proofErr w:type="spellEnd"/>
      <w:r w:rsidRPr="00EF5493">
        <w:rPr>
          <w:szCs w:val="24"/>
          <w:lang w:val="uk-UA"/>
        </w:rPr>
        <w:t xml:space="preserve">, </w:t>
      </w:r>
      <w:proofErr w:type="spellStart"/>
      <w:r w:rsidRPr="00EF5493">
        <w:rPr>
          <w:szCs w:val="24"/>
          <w:lang w:val="uk-UA"/>
        </w:rPr>
        <w:t>Б.Бернс</w:t>
      </w:r>
      <w:proofErr w:type="spellEnd"/>
      <w:r w:rsidRPr="00EF5493">
        <w:rPr>
          <w:szCs w:val="24"/>
          <w:lang w:val="uk-UA"/>
        </w:rPr>
        <w:t xml:space="preserve">, </w:t>
      </w:r>
      <w:proofErr w:type="spellStart"/>
      <w:r w:rsidRPr="00EF5493">
        <w:rPr>
          <w:szCs w:val="24"/>
          <w:lang w:val="uk-UA"/>
        </w:rPr>
        <w:t>К.Роджерс</w:t>
      </w:r>
      <w:proofErr w:type="spellEnd"/>
      <w:r w:rsidRPr="00EF5493">
        <w:rPr>
          <w:szCs w:val="24"/>
          <w:lang w:val="uk-UA"/>
        </w:rPr>
        <w:t xml:space="preserve">, </w:t>
      </w:r>
      <w:proofErr w:type="spellStart"/>
      <w:r w:rsidRPr="00EF5493">
        <w:rPr>
          <w:szCs w:val="24"/>
          <w:lang w:val="uk-UA"/>
        </w:rPr>
        <w:t>К.Хорні</w:t>
      </w:r>
      <w:proofErr w:type="spellEnd"/>
      <w:r w:rsidRPr="00EF5493">
        <w:rPr>
          <w:szCs w:val="24"/>
          <w:lang w:val="uk-UA"/>
        </w:rPr>
        <w:t>.</w:t>
      </w:r>
    </w:p>
    <w:p w:rsidR="00353E06" w:rsidRDefault="00EF5493" w:rsidP="00353E06">
      <w:pPr>
        <w:pStyle w:val="a9"/>
        <w:numPr>
          <w:ilvl w:val="0"/>
          <w:numId w:val="4"/>
        </w:numPr>
        <w:tabs>
          <w:tab w:val="left" w:pos="993"/>
          <w:tab w:val="left" w:pos="1134"/>
        </w:tabs>
        <w:jc w:val="both"/>
        <w:rPr>
          <w:szCs w:val="24"/>
          <w:lang w:val="uk-UA"/>
        </w:rPr>
      </w:pPr>
      <w:r w:rsidRPr="00EF5493">
        <w:rPr>
          <w:szCs w:val="24"/>
          <w:lang w:val="uk-UA"/>
        </w:rPr>
        <w:t xml:space="preserve">Соціально-когнітивна теорія. </w:t>
      </w:r>
    </w:p>
    <w:p w:rsidR="00EF5493" w:rsidRPr="00692F17" w:rsidRDefault="00EF5493" w:rsidP="00353E06">
      <w:pPr>
        <w:pStyle w:val="a9"/>
        <w:numPr>
          <w:ilvl w:val="0"/>
          <w:numId w:val="4"/>
        </w:numPr>
        <w:tabs>
          <w:tab w:val="left" w:pos="993"/>
          <w:tab w:val="left" w:pos="1134"/>
        </w:tabs>
        <w:jc w:val="both"/>
        <w:rPr>
          <w:szCs w:val="24"/>
          <w:lang w:val="uk-UA"/>
        </w:rPr>
      </w:pPr>
      <w:r w:rsidRPr="00692F17">
        <w:rPr>
          <w:szCs w:val="24"/>
          <w:lang w:val="uk-UA"/>
        </w:rPr>
        <w:t>Формування поведінки під впливом соціального оточення,</w:t>
      </w:r>
      <w:r w:rsidR="00692F17">
        <w:rPr>
          <w:szCs w:val="24"/>
          <w:lang w:val="uk-UA"/>
        </w:rPr>
        <w:t xml:space="preserve"> </w:t>
      </w:r>
      <w:r w:rsidRPr="00692F17">
        <w:rPr>
          <w:szCs w:val="24"/>
          <w:lang w:val="uk-UA"/>
        </w:rPr>
        <w:t>соціальних і культурних чинників, обставин, прикладів.</w:t>
      </w:r>
    </w:p>
    <w:p w:rsidR="008D0AA6" w:rsidRDefault="008D0AA6" w:rsidP="00EF5493">
      <w:pPr>
        <w:pStyle w:val="a9"/>
        <w:tabs>
          <w:tab w:val="left" w:pos="993"/>
          <w:tab w:val="left" w:pos="1134"/>
        </w:tabs>
        <w:jc w:val="both"/>
        <w:rPr>
          <w:bCs/>
          <w:shd w:val="clear" w:color="auto" w:fill="FFFFFF"/>
          <w:lang w:val="uk-UA"/>
        </w:rPr>
      </w:pPr>
    </w:p>
    <w:p w:rsidR="008D0AA6" w:rsidRPr="00C368C3" w:rsidRDefault="008D0AA6" w:rsidP="008D0AA6">
      <w:pPr>
        <w:pStyle w:val="a9"/>
        <w:tabs>
          <w:tab w:val="left" w:pos="993"/>
          <w:tab w:val="left" w:pos="1134"/>
        </w:tabs>
        <w:ind w:firstLine="851"/>
        <w:jc w:val="both"/>
        <w:rPr>
          <w:b/>
          <w:bCs/>
          <w:i/>
          <w:shd w:val="clear" w:color="auto" w:fill="FFFFFF"/>
          <w:lang w:val="uk-UA"/>
        </w:rPr>
      </w:pPr>
      <w:r w:rsidRPr="00C368C3">
        <w:rPr>
          <w:b/>
          <w:bCs/>
          <w:i/>
          <w:shd w:val="clear" w:color="auto" w:fill="FFFFFF"/>
          <w:lang w:val="uk-UA"/>
        </w:rPr>
        <w:t xml:space="preserve">Основна література. </w:t>
      </w:r>
    </w:p>
    <w:p w:rsidR="008D0AA6" w:rsidRPr="007E5495" w:rsidRDefault="008D0AA6" w:rsidP="008D0AA6">
      <w:pPr>
        <w:pStyle w:val="a9"/>
        <w:numPr>
          <w:ilvl w:val="0"/>
          <w:numId w:val="11"/>
        </w:numPr>
        <w:tabs>
          <w:tab w:val="left" w:pos="993"/>
          <w:tab w:val="left" w:pos="1134"/>
        </w:tabs>
        <w:jc w:val="both"/>
        <w:rPr>
          <w:szCs w:val="24"/>
          <w:lang w:val="uk-UA"/>
        </w:rPr>
      </w:pPr>
      <w:r w:rsidRPr="007E5495">
        <w:rPr>
          <w:szCs w:val="24"/>
          <w:lang w:val="uk-UA"/>
        </w:rPr>
        <w:t>Антологія педагогічної думки Східної Галичини та українського зарубіжжя ХХ ст. навчальний посібник / [Т. К. </w:t>
      </w:r>
      <w:proofErr w:type="spellStart"/>
      <w:r w:rsidRPr="007E5495">
        <w:rPr>
          <w:szCs w:val="24"/>
          <w:lang w:val="uk-UA"/>
        </w:rPr>
        <w:t>Завгородня</w:t>
      </w:r>
      <w:proofErr w:type="spellEnd"/>
      <w:r w:rsidRPr="007E5495">
        <w:rPr>
          <w:szCs w:val="24"/>
          <w:lang w:val="uk-UA"/>
        </w:rPr>
        <w:t xml:space="preserve">, З. І. </w:t>
      </w:r>
      <w:proofErr w:type="spellStart"/>
      <w:r w:rsidRPr="007E5495">
        <w:rPr>
          <w:szCs w:val="24"/>
          <w:lang w:val="uk-UA"/>
        </w:rPr>
        <w:t>Нагачевська</w:t>
      </w:r>
      <w:proofErr w:type="spellEnd"/>
      <w:r w:rsidRPr="007E5495">
        <w:rPr>
          <w:szCs w:val="24"/>
          <w:lang w:val="uk-UA"/>
        </w:rPr>
        <w:t>, Н. М.</w:t>
      </w:r>
      <w:r w:rsidRPr="007E5495">
        <w:rPr>
          <w:szCs w:val="24"/>
          <w:lang w:val="en-US"/>
        </w:rPr>
        <w:t> </w:t>
      </w:r>
      <w:proofErr w:type="spellStart"/>
      <w:r w:rsidRPr="007E5495">
        <w:rPr>
          <w:szCs w:val="24"/>
          <w:lang w:val="uk-UA"/>
        </w:rPr>
        <w:t>Салига</w:t>
      </w:r>
      <w:proofErr w:type="spellEnd"/>
      <w:r w:rsidRPr="007E5495">
        <w:rPr>
          <w:szCs w:val="24"/>
          <w:lang w:val="uk-UA"/>
        </w:rPr>
        <w:t xml:space="preserve"> та ін.]. – Івано-Франківськ : Видавництво «Плай» ЦІТ Прикарпатського національного університет імені Василя Стефаника, 2008. – 480 с.</w:t>
      </w:r>
    </w:p>
    <w:p w:rsidR="008D0AA6" w:rsidRPr="008D0AA6" w:rsidRDefault="008D0AA6" w:rsidP="008D0AA6">
      <w:pPr>
        <w:pStyle w:val="aa"/>
        <w:numPr>
          <w:ilvl w:val="0"/>
          <w:numId w:val="11"/>
        </w:numPr>
        <w:tabs>
          <w:tab w:val="left" w:pos="993"/>
        </w:tabs>
        <w:jc w:val="both"/>
        <w:rPr>
          <w:bCs/>
          <w:lang w:val="uk-UA"/>
        </w:rPr>
      </w:pPr>
      <w:r w:rsidRPr="008D0AA6">
        <w:rPr>
          <w:bCs/>
          <w:lang w:val="uk-UA"/>
        </w:rPr>
        <w:t xml:space="preserve">Бондар В.І. Психолого-педагогічні основи розвитку дітей в системі </w:t>
      </w:r>
      <w:proofErr w:type="spellStart"/>
      <w:r w:rsidRPr="008D0AA6">
        <w:rPr>
          <w:bCs/>
          <w:lang w:val="uk-UA"/>
        </w:rPr>
        <w:t>М.Монтессорі</w:t>
      </w:r>
      <w:proofErr w:type="spellEnd"/>
      <w:r w:rsidRPr="008D0AA6">
        <w:rPr>
          <w:bCs/>
          <w:lang w:val="uk-UA"/>
        </w:rPr>
        <w:t xml:space="preserve"> / Бондар В.І., Ільченко А.М. – Полтава: РВВ ПДАА, 2009. – 252 с. </w:t>
      </w:r>
    </w:p>
    <w:p w:rsidR="008D0AA6" w:rsidRPr="007E5495" w:rsidRDefault="008D0AA6" w:rsidP="008D0AA6">
      <w:pPr>
        <w:pStyle w:val="aa"/>
        <w:numPr>
          <w:ilvl w:val="0"/>
          <w:numId w:val="11"/>
        </w:numPr>
        <w:tabs>
          <w:tab w:val="left" w:pos="993"/>
          <w:tab w:val="left" w:pos="1134"/>
        </w:tabs>
        <w:jc w:val="both"/>
      </w:pPr>
      <w:proofErr w:type="spellStart"/>
      <w:r w:rsidRPr="007E5495">
        <w:t>Васюк</w:t>
      </w:r>
      <w:proofErr w:type="spellEnd"/>
      <w:r w:rsidRPr="007E5495">
        <w:t xml:space="preserve"> О.В. </w:t>
      </w:r>
      <w:proofErr w:type="spellStart"/>
      <w:r w:rsidRPr="007E5495">
        <w:t>Порівняльна</w:t>
      </w:r>
      <w:proofErr w:type="spellEnd"/>
      <w:r w:rsidRPr="007E5495">
        <w:t xml:space="preserve"> </w:t>
      </w:r>
      <w:proofErr w:type="spellStart"/>
      <w:r w:rsidRPr="007E5495">
        <w:t>педагогіка</w:t>
      </w:r>
      <w:proofErr w:type="spellEnd"/>
      <w:r w:rsidRPr="007E5495">
        <w:t xml:space="preserve"> : </w:t>
      </w:r>
      <w:proofErr w:type="spellStart"/>
      <w:r w:rsidRPr="007E5495">
        <w:t>навчальний</w:t>
      </w:r>
      <w:proofErr w:type="spellEnd"/>
      <w:r w:rsidRPr="007E5495">
        <w:t xml:space="preserve"> </w:t>
      </w:r>
      <w:proofErr w:type="spellStart"/>
      <w:proofErr w:type="gramStart"/>
      <w:r w:rsidRPr="007E5495">
        <w:t>пос</w:t>
      </w:r>
      <w:proofErr w:type="gramEnd"/>
      <w:r w:rsidRPr="007E5495">
        <w:t>ібник</w:t>
      </w:r>
      <w:proofErr w:type="spellEnd"/>
      <w:r w:rsidRPr="007E5495">
        <w:t>. – К</w:t>
      </w:r>
      <w:proofErr w:type="gramStart"/>
      <w:r w:rsidRPr="007E5495">
        <w:t xml:space="preserve"> :</w:t>
      </w:r>
      <w:proofErr w:type="gramEnd"/>
      <w:r w:rsidRPr="007E5495">
        <w:t xml:space="preserve"> </w:t>
      </w:r>
      <w:proofErr w:type="spellStart"/>
      <w:r w:rsidRPr="007E5495">
        <w:t>ДАКККіМ</w:t>
      </w:r>
      <w:proofErr w:type="spellEnd"/>
      <w:r w:rsidRPr="007E5495">
        <w:t>, 2008. – 291 с.</w:t>
      </w:r>
    </w:p>
    <w:p w:rsidR="008D0AA6" w:rsidRDefault="008D0AA6" w:rsidP="008D0AA6">
      <w:pPr>
        <w:pStyle w:val="a9"/>
        <w:numPr>
          <w:ilvl w:val="0"/>
          <w:numId w:val="11"/>
        </w:numPr>
        <w:tabs>
          <w:tab w:val="left" w:pos="993"/>
          <w:tab w:val="left" w:pos="1134"/>
        </w:tabs>
        <w:jc w:val="both"/>
        <w:rPr>
          <w:szCs w:val="24"/>
          <w:lang w:val="uk-UA"/>
        </w:rPr>
      </w:pPr>
      <w:proofErr w:type="spellStart"/>
      <w:r w:rsidRPr="007E5495">
        <w:rPr>
          <w:szCs w:val="24"/>
          <w:lang w:val="uk-UA"/>
        </w:rPr>
        <w:t>Галузинський</w:t>
      </w:r>
      <w:proofErr w:type="spellEnd"/>
      <w:r w:rsidRPr="007E5495">
        <w:rPr>
          <w:szCs w:val="24"/>
          <w:lang w:val="uk-UA"/>
        </w:rPr>
        <w:t xml:space="preserve"> В. Педагогіка: Теорія та історія / В.</w:t>
      </w:r>
      <w:r w:rsidRPr="007E5495">
        <w:rPr>
          <w:szCs w:val="24"/>
        </w:rPr>
        <w:t> </w:t>
      </w:r>
      <w:proofErr w:type="spellStart"/>
      <w:r w:rsidRPr="007E5495">
        <w:rPr>
          <w:szCs w:val="24"/>
          <w:lang w:val="uk-UA"/>
        </w:rPr>
        <w:t>Галузинський</w:t>
      </w:r>
      <w:proofErr w:type="spellEnd"/>
      <w:r w:rsidRPr="007E5495">
        <w:rPr>
          <w:szCs w:val="24"/>
          <w:lang w:val="uk-UA"/>
        </w:rPr>
        <w:t>, М.</w:t>
      </w:r>
      <w:r w:rsidRPr="007E5495">
        <w:rPr>
          <w:szCs w:val="24"/>
        </w:rPr>
        <w:t> </w:t>
      </w:r>
      <w:proofErr w:type="spellStart"/>
      <w:r w:rsidRPr="007E5495">
        <w:rPr>
          <w:szCs w:val="24"/>
          <w:lang w:val="uk-UA"/>
        </w:rPr>
        <w:t>Євтух</w:t>
      </w:r>
      <w:proofErr w:type="spellEnd"/>
      <w:r w:rsidRPr="007E5495">
        <w:rPr>
          <w:szCs w:val="24"/>
          <w:lang w:val="uk-UA"/>
        </w:rPr>
        <w:t xml:space="preserve">. – К. : Вища </w:t>
      </w:r>
      <w:proofErr w:type="spellStart"/>
      <w:r w:rsidRPr="007E5495">
        <w:rPr>
          <w:szCs w:val="24"/>
          <w:lang w:val="uk-UA"/>
        </w:rPr>
        <w:t>шк</w:t>
      </w:r>
      <w:proofErr w:type="spellEnd"/>
      <w:r w:rsidRPr="007E5495">
        <w:rPr>
          <w:szCs w:val="24"/>
          <w:lang w:val="uk-UA"/>
        </w:rPr>
        <w:t>., 1995. – 237 с.</w:t>
      </w:r>
    </w:p>
    <w:p w:rsidR="008D0AA6" w:rsidRPr="007E5495" w:rsidRDefault="008D0AA6" w:rsidP="008D0AA6">
      <w:pPr>
        <w:pStyle w:val="aa"/>
        <w:numPr>
          <w:ilvl w:val="0"/>
          <w:numId w:val="11"/>
        </w:numPr>
        <w:tabs>
          <w:tab w:val="left" w:pos="993"/>
        </w:tabs>
        <w:jc w:val="both"/>
      </w:pPr>
      <w:r w:rsidRPr="007E5495">
        <w:t>Вульфсон Б. Мировое образовательное пространство на рубеже века</w:t>
      </w:r>
      <w:proofErr w:type="gramStart"/>
      <w:r w:rsidRPr="007E5495">
        <w:t xml:space="preserve"> :</w:t>
      </w:r>
      <w:proofErr w:type="gramEnd"/>
      <w:r w:rsidRPr="007E5495">
        <w:t xml:space="preserve"> учебное пособие / Б. Вульфсон. – М.</w:t>
      </w:r>
      <w:proofErr w:type="gramStart"/>
      <w:r w:rsidRPr="007E5495">
        <w:t xml:space="preserve"> :</w:t>
      </w:r>
      <w:proofErr w:type="gramEnd"/>
      <w:r w:rsidRPr="007E5495">
        <w:t xml:space="preserve"> Из-во </w:t>
      </w:r>
      <w:proofErr w:type="spellStart"/>
      <w:r w:rsidRPr="007E5495">
        <w:t>Московського</w:t>
      </w:r>
      <w:proofErr w:type="spellEnd"/>
      <w:r w:rsidRPr="007E5495">
        <w:t xml:space="preserve"> психолого-социального ин-та, 2006. – 235 с.</w:t>
      </w:r>
    </w:p>
    <w:p w:rsidR="008D0AA6" w:rsidRPr="007E5495" w:rsidRDefault="008D0AA6" w:rsidP="008D0AA6">
      <w:pPr>
        <w:pStyle w:val="aa"/>
        <w:numPr>
          <w:ilvl w:val="0"/>
          <w:numId w:val="11"/>
        </w:numPr>
        <w:tabs>
          <w:tab w:val="left" w:pos="993"/>
        </w:tabs>
        <w:jc w:val="both"/>
      </w:pPr>
      <w:r w:rsidRPr="007E5495">
        <w:t>Вульфсон Б. Образовательное пространство на рубеже века</w:t>
      </w:r>
      <w:proofErr w:type="gramStart"/>
      <w:r w:rsidRPr="007E5495">
        <w:t xml:space="preserve"> :</w:t>
      </w:r>
      <w:proofErr w:type="gramEnd"/>
      <w:r w:rsidRPr="007E5495">
        <w:t xml:space="preserve"> учебное пособие / Б. Вульфсон. – М.</w:t>
      </w:r>
      <w:proofErr w:type="gramStart"/>
      <w:r w:rsidRPr="007E5495">
        <w:t xml:space="preserve"> :</w:t>
      </w:r>
      <w:proofErr w:type="gramEnd"/>
      <w:r w:rsidRPr="007E5495">
        <w:t xml:space="preserve"> Из-во </w:t>
      </w:r>
      <w:proofErr w:type="spellStart"/>
      <w:r w:rsidRPr="007E5495">
        <w:t>Московського</w:t>
      </w:r>
      <w:proofErr w:type="spellEnd"/>
      <w:r w:rsidRPr="007E5495">
        <w:t xml:space="preserve"> психолого-социального ин-та, 2006. – 235 с.</w:t>
      </w:r>
    </w:p>
    <w:p w:rsidR="008D0AA6" w:rsidRPr="007E5495" w:rsidRDefault="008D0AA6" w:rsidP="008D0AA6">
      <w:pPr>
        <w:pStyle w:val="aa"/>
        <w:numPr>
          <w:ilvl w:val="0"/>
          <w:numId w:val="11"/>
        </w:numPr>
        <w:tabs>
          <w:tab w:val="left" w:pos="993"/>
        </w:tabs>
        <w:jc w:val="both"/>
      </w:pPr>
      <w:proofErr w:type="spellStart"/>
      <w:r w:rsidRPr="007E5495">
        <w:t>Жуковський</w:t>
      </w:r>
      <w:proofErr w:type="spellEnd"/>
      <w:r w:rsidRPr="007E5495">
        <w:t xml:space="preserve"> В. Морально-</w:t>
      </w:r>
      <w:proofErr w:type="spellStart"/>
      <w:r w:rsidRPr="007E5495">
        <w:t>етичне</w:t>
      </w:r>
      <w:proofErr w:type="spellEnd"/>
      <w:r w:rsidRPr="007E5495">
        <w:t xml:space="preserve"> </w:t>
      </w:r>
      <w:proofErr w:type="spellStart"/>
      <w:r w:rsidRPr="007E5495">
        <w:t>виховання</w:t>
      </w:r>
      <w:proofErr w:type="spellEnd"/>
      <w:r w:rsidRPr="007E5495">
        <w:t xml:space="preserve"> в </w:t>
      </w:r>
      <w:proofErr w:type="spellStart"/>
      <w:r w:rsidRPr="007E5495">
        <w:t>історії</w:t>
      </w:r>
      <w:proofErr w:type="spellEnd"/>
      <w:r w:rsidRPr="007E5495">
        <w:t xml:space="preserve"> </w:t>
      </w:r>
      <w:proofErr w:type="spellStart"/>
      <w:r w:rsidRPr="007E5495">
        <w:t>американської</w:t>
      </w:r>
      <w:proofErr w:type="spellEnd"/>
      <w:r w:rsidRPr="007E5495">
        <w:t xml:space="preserve"> </w:t>
      </w:r>
      <w:proofErr w:type="spellStart"/>
      <w:r w:rsidRPr="007E5495">
        <w:t>школи</w:t>
      </w:r>
      <w:proofErr w:type="spellEnd"/>
      <w:proofErr w:type="gramStart"/>
      <w:r w:rsidRPr="007E5495">
        <w:t xml:space="preserve"> :</w:t>
      </w:r>
      <w:proofErr w:type="gramEnd"/>
      <w:r w:rsidRPr="007E5495">
        <w:t xml:space="preserve"> </w:t>
      </w:r>
      <w:proofErr w:type="spellStart"/>
      <w:r w:rsidRPr="007E5495">
        <w:t>монографія</w:t>
      </w:r>
      <w:proofErr w:type="spellEnd"/>
      <w:r w:rsidRPr="007E5495">
        <w:t xml:space="preserve"> / В. </w:t>
      </w:r>
      <w:proofErr w:type="spellStart"/>
      <w:r w:rsidRPr="007E5495">
        <w:t>Жуковський</w:t>
      </w:r>
      <w:proofErr w:type="spellEnd"/>
      <w:r w:rsidRPr="007E5495">
        <w:t>. – Острог</w:t>
      </w:r>
      <w:proofErr w:type="gramStart"/>
      <w:r w:rsidRPr="007E5495">
        <w:t xml:space="preserve"> :</w:t>
      </w:r>
      <w:proofErr w:type="gramEnd"/>
      <w:r w:rsidRPr="007E5495">
        <w:t xml:space="preserve"> [б. в.], 2002. – 428 с.</w:t>
      </w:r>
    </w:p>
    <w:p w:rsidR="008D0AA6" w:rsidRPr="000D15D4" w:rsidRDefault="008D0AA6" w:rsidP="008D0AA6">
      <w:pPr>
        <w:pStyle w:val="af7"/>
        <w:numPr>
          <w:ilvl w:val="0"/>
          <w:numId w:val="11"/>
        </w:numPr>
        <w:tabs>
          <w:tab w:val="left" w:pos="900"/>
          <w:tab w:val="left" w:pos="1134"/>
        </w:tabs>
        <w:spacing w:after="0"/>
        <w:jc w:val="both"/>
        <w:rPr>
          <w:lang w:val="uk-UA"/>
        </w:rPr>
      </w:pPr>
      <w:proofErr w:type="spellStart"/>
      <w:r w:rsidRPr="000D15D4">
        <w:rPr>
          <w:lang w:val="uk-UA"/>
        </w:rPr>
        <w:lastRenderedPageBreak/>
        <w:t>Чепіль</w:t>
      </w:r>
      <w:proofErr w:type="spellEnd"/>
      <w:r w:rsidRPr="000D15D4">
        <w:rPr>
          <w:lang w:val="uk-UA"/>
        </w:rPr>
        <w:t xml:space="preserve"> М. Педагогіка Марії </w:t>
      </w:r>
      <w:proofErr w:type="spellStart"/>
      <w:r w:rsidRPr="000D15D4">
        <w:rPr>
          <w:lang w:val="uk-UA"/>
        </w:rPr>
        <w:t>Монтессорі</w:t>
      </w:r>
      <w:proofErr w:type="spellEnd"/>
      <w:r w:rsidRPr="000D15D4">
        <w:rPr>
          <w:lang w:val="uk-UA"/>
        </w:rPr>
        <w:t xml:space="preserve"> в Україні /</w:t>
      </w:r>
      <w:r w:rsidRPr="000D15D4">
        <w:t> </w:t>
      </w:r>
      <w:r w:rsidRPr="000D15D4">
        <w:rPr>
          <w:lang w:val="uk-UA"/>
        </w:rPr>
        <w:t xml:space="preserve">Марія </w:t>
      </w:r>
      <w:proofErr w:type="spellStart"/>
      <w:r w:rsidRPr="000D15D4">
        <w:rPr>
          <w:lang w:val="uk-UA"/>
        </w:rPr>
        <w:t>Чепіль</w:t>
      </w:r>
      <w:proofErr w:type="spellEnd"/>
      <w:r w:rsidRPr="000D15D4">
        <w:rPr>
          <w:lang w:val="uk-UA"/>
        </w:rPr>
        <w:t xml:space="preserve"> //</w:t>
      </w:r>
      <w:r w:rsidRPr="000D15D4">
        <w:t> </w:t>
      </w:r>
      <w:r w:rsidRPr="000D15D4">
        <w:rPr>
          <w:lang w:val="uk-UA"/>
        </w:rPr>
        <w:t xml:space="preserve">Вісник </w:t>
      </w:r>
      <w:r w:rsidRPr="00BA1108">
        <w:rPr>
          <w:lang w:val="uk-UA"/>
        </w:rPr>
        <w:t xml:space="preserve">соціально–гуманітарного факультету: </w:t>
      </w:r>
      <w:proofErr w:type="spellStart"/>
      <w:r w:rsidRPr="00BA1108">
        <w:rPr>
          <w:lang w:val="uk-UA"/>
        </w:rPr>
        <w:t>Вип</w:t>
      </w:r>
      <w:proofErr w:type="spellEnd"/>
      <w:r w:rsidRPr="00BA1108">
        <w:rPr>
          <w:lang w:val="uk-UA"/>
        </w:rPr>
        <w:t>. ІІ [</w:t>
      </w:r>
      <w:proofErr w:type="spellStart"/>
      <w:r w:rsidRPr="00BA1108">
        <w:rPr>
          <w:lang w:val="uk-UA"/>
        </w:rPr>
        <w:t>зб</w:t>
      </w:r>
      <w:proofErr w:type="spellEnd"/>
      <w:r w:rsidRPr="00BA1108">
        <w:rPr>
          <w:lang w:val="uk-UA"/>
        </w:rPr>
        <w:t xml:space="preserve">. наук. праць]; за ред.. </w:t>
      </w:r>
      <w:proofErr w:type="spellStart"/>
      <w:r w:rsidRPr="00BA1108">
        <w:rPr>
          <w:lang w:val="uk-UA"/>
        </w:rPr>
        <w:t>М.М.Чепіль</w:t>
      </w:r>
      <w:proofErr w:type="spellEnd"/>
      <w:r w:rsidRPr="00BA1108">
        <w:rPr>
          <w:lang w:val="uk-UA"/>
        </w:rPr>
        <w:t>. –</w:t>
      </w:r>
      <w:r w:rsidRPr="000D15D4">
        <w:rPr>
          <w:lang w:val="uk-UA"/>
        </w:rPr>
        <w:t xml:space="preserve"> Дрогобич: Ред.-вид. відділ ДДПУ, 2009. – С. 82 – 99.</w:t>
      </w:r>
    </w:p>
    <w:p w:rsidR="008D0AA6" w:rsidRDefault="008D0AA6" w:rsidP="008D0AA6">
      <w:pPr>
        <w:pStyle w:val="a9"/>
        <w:numPr>
          <w:ilvl w:val="0"/>
          <w:numId w:val="11"/>
        </w:numPr>
        <w:tabs>
          <w:tab w:val="left" w:pos="993"/>
          <w:tab w:val="left" w:pos="1276"/>
        </w:tabs>
        <w:jc w:val="both"/>
        <w:rPr>
          <w:szCs w:val="24"/>
          <w:lang w:val="uk-UA"/>
        </w:rPr>
      </w:pPr>
      <w:proofErr w:type="spellStart"/>
      <w:r w:rsidRPr="007E5495">
        <w:rPr>
          <w:szCs w:val="24"/>
        </w:rPr>
        <w:t>Чепіль</w:t>
      </w:r>
      <w:proofErr w:type="spellEnd"/>
      <w:r w:rsidRPr="007E5495">
        <w:rPr>
          <w:szCs w:val="24"/>
        </w:rPr>
        <w:t xml:space="preserve"> М. </w:t>
      </w:r>
      <w:proofErr w:type="spellStart"/>
      <w:r w:rsidRPr="007E5495">
        <w:rPr>
          <w:szCs w:val="24"/>
        </w:rPr>
        <w:t>Порівняльна</w:t>
      </w:r>
      <w:proofErr w:type="spellEnd"/>
      <w:r w:rsidRPr="007E5495">
        <w:rPr>
          <w:szCs w:val="24"/>
        </w:rPr>
        <w:t xml:space="preserve"> </w:t>
      </w:r>
      <w:proofErr w:type="spellStart"/>
      <w:r w:rsidRPr="007E5495">
        <w:rPr>
          <w:szCs w:val="24"/>
        </w:rPr>
        <w:t>педагогіка</w:t>
      </w:r>
      <w:proofErr w:type="spellEnd"/>
      <w:r w:rsidRPr="007E5495">
        <w:rPr>
          <w:szCs w:val="24"/>
        </w:rPr>
        <w:t xml:space="preserve"> / М. </w:t>
      </w:r>
      <w:proofErr w:type="spellStart"/>
      <w:r w:rsidRPr="007E5495">
        <w:rPr>
          <w:szCs w:val="24"/>
        </w:rPr>
        <w:t>Чепіль</w:t>
      </w:r>
      <w:proofErr w:type="spellEnd"/>
      <w:r w:rsidRPr="007E5495">
        <w:rPr>
          <w:szCs w:val="24"/>
        </w:rPr>
        <w:t>. – К.</w:t>
      </w:r>
      <w:proofErr w:type="gramStart"/>
      <w:r w:rsidRPr="007E5495">
        <w:rPr>
          <w:szCs w:val="24"/>
        </w:rPr>
        <w:t xml:space="preserve"> :</w:t>
      </w:r>
      <w:proofErr w:type="gramEnd"/>
      <w:r w:rsidRPr="007E5495">
        <w:rPr>
          <w:szCs w:val="24"/>
        </w:rPr>
        <w:t xml:space="preserve">  «</w:t>
      </w:r>
      <w:proofErr w:type="spellStart"/>
      <w:r w:rsidRPr="007E5495">
        <w:rPr>
          <w:szCs w:val="24"/>
        </w:rPr>
        <w:t>Академвидав</w:t>
      </w:r>
      <w:proofErr w:type="spellEnd"/>
      <w:r w:rsidRPr="007E5495">
        <w:rPr>
          <w:szCs w:val="24"/>
        </w:rPr>
        <w:t>», 2014. – 216 с.</w:t>
      </w:r>
    </w:p>
    <w:p w:rsidR="008D0AA6" w:rsidRPr="000D15D4" w:rsidRDefault="008D0AA6" w:rsidP="008D0AA6">
      <w:pPr>
        <w:pStyle w:val="af7"/>
        <w:numPr>
          <w:ilvl w:val="0"/>
          <w:numId w:val="11"/>
        </w:numPr>
        <w:tabs>
          <w:tab w:val="left" w:pos="700"/>
          <w:tab w:val="left" w:pos="993"/>
          <w:tab w:val="left" w:pos="1620"/>
        </w:tabs>
        <w:spacing w:after="0"/>
        <w:jc w:val="both"/>
      </w:pPr>
      <w:proofErr w:type="spellStart"/>
      <w:r w:rsidRPr="000D15D4">
        <w:rPr>
          <w:lang w:val="uk-UA"/>
        </w:rPr>
        <w:t>Чепіль</w:t>
      </w:r>
      <w:proofErr w:type="spellEnd"/>
      <w:r w:rsidRPr="000D15D4">
        <w:rPr>
          <w:lang w:val="uk-UA"/>
        </w:rPr>
        <w:t xml:space="preserve"> М.</w:t>
      </w:r>
      <w:r w:rsidRPr="000D15D4">
        <w:t> </w:t>
      </w:r>
      <w:r w:rsidRPr="000D15D4">
        <w:rPr>
          <w:lang w:val="uk-UA"/>
        </w:rPr>
        <w:t>М. Християнська педагогіка</w:t>
      </w:r>
      <w:r w:rsidRPr="000D15D4">
        <w:fldChar w:fldCharType="begin"/>
      </w:r>
      <w:r w:rsidRPr="000D15D4">
        <w:rPr>
          <w:lang w:val="uk-UA"/>
        </w:rPr>
        <w:instrText xml:space="preserve"> </w:instrText>
      </w:r>
      <w:r w:rsidRPr="000D15D4">
        <w:instrText>XE</w:instrText>
      </w:r>
      <w:r w:rsidRPr="000D15D4">
        <w:rPr>
          <w:lang w:val="uk-UA"/>
        </w:rPr>
        <w:instrText xml:space="preserve"> "педагогіка" </w:instrText>
      </w:r>
      <w:r w:rsidRPr="000D15D4">
        <w:fldChar w:fldCharType="end"/>
      </w:r>
      <w:r w:rsidRPr="000D15D4">
        <w:rPr>
          <w:lang w:val="uk-UA"/>
        </w:rPr>
        <w:t xml:space="preserve"> Юліана </w:t>
      </w:r>
      <w:proofErr w:type="spellStart"/>
      <w:r w:rsidRPr="000D15D4">
        <w:rPr>
          <w:lang w:val="uk-UA"/>
        </w:rPr>
        <w:t>Дзеровича</w:t>
      </w:r>
      <w:proofErr w:type="spellEnd"/>
      <w:r w:rsidRPr="000D15D4">
        <w:rPr>
          <w:lang w:val="uk-UA"/>
        </w:rPr>
        <w:t xml:space="preserve"> / М. М. </w:t>
      </w:r>
      <w:proofErr w:type="spellStart"/>
      <w:r w:rsidRPr="000D15D4">
        <w:rPr>
          <w:lang w:val="uk-UA"/>
        </w:rPr>
        <w:t>Чепіль</w:t>
      </w:r>
      <w:proofErr w:type="spellEnd"/>
      <w:r w:rsidRPr="000D15D4">
        <w:rPr>
          <w:lang w:val="uk-UA"/>
        </w:rPr>
        <w:t xml:space="preserve"> // Християнські</w:t>
      </w:r>
      <w:r w:rsidRPr="000D15D4">
        <w:fldChar w:fldCharType="begin"/>
      </w:r>
      <w:r w:rsidRPr="000D15D4">
        <w:rPr>
          <w:lang w:val="uk-UA"/>
        </w:rPr>
        <w:instrText xml:space="preserve"> </w:instrText>
      </w:r>
      <w:r w:rsidRPr="000D15D4">
        <w:instrText>XE</w:instrText>
      </w:r>
      <w:r w:rsidRPr="000D15D4">
        <w:rPr>
          <w:lang w:val="uk-UA"/>
        </w:rPr>
        <w:instrText xml:space="preserve"> "християнські цінності" </w:instrText>
      </w:r>
      <w:r w:rsidRPr="000D15D4">
        <w:fldChar w:fldCharType="end"/>
      </w:r>
      <w:r w:rsidRPr="000D15D4">
        <w:rPr>
          <w:lang w:val="uk-UA"/>
        </w:rPr>
        <w:t xml:space="preserve"> цінності</w:t>
      </w:r>
      <w:r w:rsidRPr="000D15D4">
        <w:fldChar w:fldCharType="begin"/>
      </w:r>
      <w:r w:rsidRPr="000D15D4">
        <w:rPr>
          <w:lang w:val="uk-UA"/>
        </w:rPr>
        <w:instrText xml:space="preserve"> </w:instrText>
      </w:r>
      <w:r w:rsidRPr="000D15D4">
        <w:instrText>XE</w:instrText>
      </w:r>
      <w:r w:rsidRPr="000D15D4">
        <w:rPr>
          <w:lang w:val="uk-UA"/>
        </w:rPr>
        <w:instrText xml:space="preserve"> "цінності" </w:instrText>
      </w:r>
      <w:r w:rsidRPr="000D15D4">
        <w:fldChar w:fldCharType="end"/>
      </w:r>
      <w:r w:rsidRPr="000D15D4">
        <w:rPr>
          <w:lang w:val="uk-UA"/>
        </w:rPr>
        <w:t xml:space="preserve">. </w:t>
      </w:r>
      <w:proofErr w:type="spellStart"/>
      <w:r w:rsidRPr="000D15D4">
        <w:t>Історія</w:t>
      </w:r>
      <w:proofErr w:type="spellEnd"/>
      <w:r w:rsidRPr="000D15D4">
        <w:t xml:space="preserve"> і </w:t>
      </w:r>
      <w:proofErr w:type="spellStart"/>
      <w:r w:rsidRPr="000D15D4">
        <w:t>погляд</w:t>
      </w:r>
      <w:proofErr w:type="spellEnd"/>
      <w:r w:rsidRPr="000D15D4">
        <w:t xml:space="preserve"> у </w:t>
      </w:r>
      <w:proofErr w:type="spellStart"/>
      <w:r w:rsidRPr="000D15D4">
        <w:t>третє</w:t>
      </w:r>
      <w:proofErr w:type="spellEnd"/>
      <w:r w:rsidRPr="000D15D4">
        <w:t xml:space="preserve"> </w:t>
      </w:r>
      <w:proofErr w:type="spellStart"/>
      <w:r w:rsidRPr="000D15D4">
        <w:t>тисячоліття</w:t>
      </w:r>
      <w:proofErr w:type="spellEnd"/>
      <w:proofErr w:type="gramStart"/>
      <w:r w:rsidRPr="000D15D4">
        <w:t xml:space="preserve"> :</w:t>
      </w:r>
      <w:proofErr w:type="gramEnd"/>
      <w:r w:rsidRPr="000D15D4">
        <w:t xml:space="preserve"> </w:t>
      </w:r>
      <w:proofErr w:type="spellStart"/>
      <w:r w:rsidRPr="000D15D4">
        <w:t>збірник</w:t>
      </w:r>
      <w:proofErr w:type="spellEnd"/>
      <w:r w:rsidRPr="000D15D4">
        <w:t xml:space="preserve"> </w:t>
      </w:r>
      <w:proofErr w:type="spellStart"/>
      <w:r w:rsidRPr="000D15D4">
        <w:t>наукових</w:t>
      </w:r>
      <w:proofErr w:type="spellEnd"/>
      <w:r w:rsidRPr="000D15D4">
        <w:t xml:space="preserve"> записок </w:t>
      </w:r>
      <w:proofErr w:type="spellStart"/>
      <w:r w:rsidRPr="000D15D4">
        <w:t>Нац-го</w:t>
      </w:r>
      <w:proofErr w:type="spellEnd"/>
      <w:r w:rsidRPr="000D15D4">
        <w:t xml:space="preserve"> </w:t>
      </w:r>
      <w:proofErr w:type="spellStart"/>
      <w:r w:rsidRPr="000D15D4">
        <w:t>ун</w:t>
      </w:r>
      <w:proofErr w:type="spellEnd"/>
      <w:r w:rsidRPr="000D15D4">
        <w:rPr>
          <w:lang w:val="uk-UA"/>
        </w:rPr>
        <w:t>-т</w:t>
      </w:r>
      <w:r w:rsidRPr="000D15D4">
        <w:t>у “</w:t>
      </w:r>
      <w:proofErr w:type="spellStart"/>
      <w:r w:rsidRPr="000D15D4">
        <w:t>Острозька</w:t>
      </w:r>
      <w:proofErr w:type="spellEnd"/>
      <w:r w:rsidRPr="000D15D4">
        <w:t xml:space="preserve"> </w:t>
      </w:r>
      <w:proofErr w:type="spellStart"/>
      <w:r w:rsidRPr="000D15D4">
        <w:t>академія</w:t>
      </w:r>
      <w:proofErr w:type="spellEnd"/>
      <w:r w:rsidRPr="000D15D4">
        <w:t>”. – Острог, 2002. – Т. VI. – С. 439 – 446.</w:t>
      </w:r>
    </w:p>
    <w:p w:rsidR="008D0AA6" w:rsidRPr="000D15D4" w:rsidRDefault="008D0AA6" w:rsidP="008D0AA6">
      <w:pPr>
        <w:pStyle w:val="af7"/>
        <w:numPr>
          <w:ilvl w:val="0"/>
          <w:numId w:val="11"/>
        </w:numPr>
        <w:tabs>
          <w:tab w:val="left" w:pos="1000"/>
          <w:tab w:val="left" w:pos="1200"/>
        </w:tabs>
        <w:spacing w:after="0"/>
        <w:jc w:val="both"/>
        <w:rPr>
          <w:lang w:val="pl-PL"/>
        </w:rPr>
      </w:pPr>
      <w:r w:rsidRPr="000D15D4">
        <w:rPr>
          <w:lang w:val="pl-PL"/>
        </w:rPr>
        <w:t xml:space="preserve">Berner H. Wspólczesne kierunki pedagogiczne / Zans Berner // Pedagogika. T.1. Podstawy nauk o wychowaniu. – Gdańsk </w:t>
      </w:r>
      <w:r w:rsidRPr="000D15D4">
        <w:rPr>
          <w:lang w:val="uk-UA"/>
        </w:rPr>
        <w:t xml:space="preserve">: </w:t>
      </w:r>
      <w:r w:rsidRPr="000D15D4">
        <w:rPr>
          <w:lang w:val="pl-PL"/>
        </w:rPr>
        <w:t>Wydawnictwo Pedagogicyne, 2006. – 195 – 277.</w:t>
      </w:r>
    </w:p>
    <w:p w:rsidR="008D0AA6" w:rsidRPr="008D0AA6" w:rsidRDefault="008D0AA6" w:rsidP="00EF5493">
      <w:pPr>
        <w:pStyle w:val="a9"/>
        <w:tabs>
          <w:tab w:val="left" w:pos="993"/>
          <w:tab w:val="left" w:pos="1134"/>
        </w:tabs>
        <w:jc w:val="both"/>
        <w:rPr>
          <w:bCs/>
          <w:shd w:val="clear" w:color="auto" w:fill="FFFFFF"/>
        </w:rPr>
      </w:pPr>
    </w:p>
    <w:p w:rsidR="00692F17" w:rsidRDefault="00692F17" w:rsidP="00692F17">
      <w:pPr>
        <w:jc w:val="both"/>
        <w:rPr>
          <w:b/>
          <w:bCs/>
          <w:sz w:val="28"/>
          <w:szCs w:val="28"/>
          <w:lang w:val="uk-UA"/>
        </w:rPr>
      </w:pPr>
      <w:r w:rsidRPr="00855864">
        <w:rPr>
          <w:b/>
          <w:sz w:val="28"/>
          <w:szCs w:val="28"/>
          <w:lang w:val="uk-UA"/>
        </w:rPr>
        <w:t xml:space="preserve">Тема 4. </w:t>
      </w:r>
      <w:r w:rsidRPr="00855864">
        <w:rPr>
          <w:b/>
          <w:bCs/>
          <w:sz w:val="28"/>
          <w:szCs w:val="28"/>
          <w:lang w:val="uk-UA"/>
        </w:rPr>
        <w:t>Педагогіка екзистенціалізму</w:t>
      </w:r>
    </w:p>
    <w:p w:rsidR="00C368C3" w:rsidRPr="00855864" w:rsidRDefault="00C368C3" w:rsidP="00692F17">
      <w:pPr>
        <w:jc w:val="both"/>
        <w:rPr>
          <w:b/>
          <w:bCs/>
          <w:sz w:val="28"/>
          <w:szCs w:val="28"/>
          <w:lang w:val="uk-UA"/>
        </w:rPr>
      </w:pPr>
    </w:p>
    <w:p w:rsidR="00692F17" w:rsidRDefault="00692F17" w:rsidP="00692F17">
      <w:pPr>
        <w:pStyle w:val="a9"/>
        <w:numPr>
          <w:ilvl w:val="0"/>
          <w:numId w:val="12"/>
        </w:numPr>
        <w:tabs>
          <w:tab w:val="left" w:pos="993"/>
          <w:tab w:val="left" w:pos="1134"/>
        </w:tabs>
        <w:jc w:val="both"/>
        <w:rPr>
          <w:szCs w:val="24"/>
          <w:lang w:val="uk-UA"/>
        </w:rPr>
      </w:pPr>
      <w:r w:rsidRPr="00EF5493">
        <w:rPr>
          <w:szCs w:val="24"/>
          <w:lang w:val="uk-UA"/>
        </w:rPr>
        <w:t xml:space="preserve">Індивідуалістська спрямованість </w:t>
      </w:r>
      <w:proofErr w:type="spellStart"/>
      <w:r w:rsidRPr="00EF5493">
        <w:rPr>
          <w:szCs w:val="24"/>
          <w:lang w:val="uk-UA"/>
        </w:rPr>
        <w:t>екзистенціалістської</w:t>
      </w:r>
      <w:proofErr w:type="spellEnd"/>
      <w:r w:rsidRPr="00EF5493">
        <w:rPr>
          <w:szCs w:val="24"/>
          <w:lang w:val="uk-UA"/>
        </w:rPr>
        <w:t xml:space="preserve"> педагогіки.</w:t>
      </w:r>
    </w:p>
    <w:p w:rsidR="00692F17" w:rsidRDefault="00692F17" w:rsidP="00692F17">
      <w:pPr>
        <w:pStyle w:val="a9"/>
        <w:numPr>
          <w:ilvl w:val="0"/>
          <w:numId w:val="12"/>
        </w:numPr>
        <w:tabs>
          <w:tab w:val="left" w:pos="993"/>
          <w:tab w:val="left" w:pos="1134"/>
        </w:tabs>
        <w:jc w:val="both"/>
        <w:rPr>
          <w:szCs w:val="24"/>
          <w:lang w:val="uk-UA"/>
        </w:rPr>
      </w:pPr>
      <w:r w:rsidRPr="00692F17">
        <w:rPr>
          <w:szCs w:val="24"/>
          <w:lang w:val="uk-UA"/>
        </w:rPr>
        <w:t xml:space="preserve">Людина як носій своєї моральності. </w:t>
      </w:r>
    </w:p>
    <w:p w:rsidR="00692F17" w:rsidRDefault="00692F17" w:rsidP="00692F17">
      <w:pPr>
        <w:pStyle w:val="a9"/>
        <w:numPr>
          <w:ilvl w:val="0"/>
          <w:numId w:val="12"/>
        </w:numPr>
        <w:tabs>
          <w:tab w:val="left" w:pos="993"/>
          <w:tab w:val="left" w:pos="1134"/>
        </w:tabs>
        <w:jc w:val="both"/>
        <w:rPr>
          <w:szCs w:val="24"/>
          <w:lang w:val="uk-UA"/>
        </w:rPr>
      </w:pPr>
      <w:r w:rsidRPr="00692F17">
        <w:rPr>
          <w:szCs w:val="24"/>
          <w:lang w:val="uk-UA"/>
        </w:rPr>
        <w:t xml:space="preserve">Погляди екзистенціалістів на мету </w:t>
      </w:r>
      <w:proofErr w:type="spellStart"/>
      <w:r w:rsidRPr="00692F17">
        <w:rPr>
          <w:szCs w:val="24"/>
          <w:lang w:val="uk-UA"/>
        </w:rPr>
        <w:t>іможливості</w:t>
      </w:r>
      <w:proofErr w:type="spellEnd"/>
      <w:r w:rsidRPr="00692F17">
        <w:rPr>
          <w:szCs w:val="24"/>
          <w:lang w:val="uk-UA"/>
        </w:rPr>
        <w:t xml:space="preserve"> виховання. </w:t>
      </w:r>
    </w:p>
    <w:p w:rsidR="00692F17" w:rsidRDefault="00692F17" w:rsidP="00692F17">
      <w:pPr>
        <w:pStyle w:val="a9"/>
        <w:numPr>
          <w:ilvl w:val="0"/>
          <w:numId w:val="12"/>
        </w:numPr>
        <w:tabs>
          <w:tab w:val="left" w:pos="993"/>
          <w:tab w:val="left" w:pos="1134"/>
        </w:tabs>
        <w:jc w:val="both"/>
        <w:rPr>
          <w:szCs w:val="24"/>
          <w:lang w:val="uk-UA"/>
        </w:rPr>
      </w:pPr>
      <w:r w:rsidRPr="00692F17">
        <w:rPr>
          <w:szCs w:val="24"/>
          <w:lang w:val="uk-UA"/>
        </w:rPr>
        <w:t xml:space="preserve">Етична теорія </w:t>
      </w:r>
      <w:proofErr w:type="spellStart"/>
      <w:r w:rsidRPr="00692F17">
        <w:rPr>
          <w:szCs w:val="24"/>
          <w:lang w:val="uk-UA"/>
        </w:rPr>
        <w:t>екзастенцалізму</w:t>
      </w:r>
      <w:proofErr w:type="spellEnd"/>
      <w:r w:rsidRPr="00692F17">
        <w:rPr>
          <w:szCs w:val="24"/>
          <w:lang w:val="uk-UA"/>
        </w:rPr>
        <w:t xml:space="preserve">. </w:t>
      </w:r>
    </w:p>
    <w:p w:rsidR="00692F17" w:rsidRDefault="00692F17" w:rsidP="00692F17">
      <w:pPr>
        <w:pStyle w:val="a9"/>
        <w:numPr>
          <w:ilvl w:val="0"/>
          <w:numId w:val="12"/>
        </w:numPr>
        <w:tabs>
          <w:tab w:val="left" w:pos="993"/>
          <w:tab w:val="left" w:pos="1134"/>
        </w:tabs>
        <w:jc w:val="both"/>
        <w:rPr>
          <w:szCs w:val="24"/>
          <w:lang w:val="uk-UA"/>
        </w:rPr>
      </w:pPr>
      <w:r w:rsidRPr="00692F17">
        <w:rPr>
          <w:szCs w:val="24"/>
          <w:lang w:val="uk-UA"/>
        </w:rPr>
        <w:t>Співвідношення</w:t>
      </w:r>
      <w:r w:rsidRPr="00692F17">
        <w:rPr>
          <w:szCs w:val="24"/>
          <w:lang w:val="uk-UA"/>
        </w:rPr>
        <w:t xml:space="preserve"> </w:t>
      </w:r>
      <w:r w:rsidRPr="00692F17">
        <w:rPr>
          <w:szCs w:val="24"/>
          <w:lang w:val="uk-UA"/>
        </w:rPr>
        <w:t xml:space="preserve">навчальних предметів і способів їх викладання. </w:t>
      </w:r>
      <w:r w:rsidRPr="00692F17">
        <w:rPr>
          <w:szCs w:val="24"/>
          <w:lang w:val="uk-UA"/>
        </w:rPr>
        <w:t xml:space="preserve"> </w:t>
      </w:r>
      <w:r w:rsidRPr="00692F17">
        <w:rPr>
          <w:szCs w:val="24"/>
          <w:lang w:val="uk-UA"/>
        </w:rPr>
        <w:t>Шляхи і методи викладення</w:t>
      </w:r>
      <w:r w:rsidRPr="00692F17">
        <w:rPr>
          <w:szCs w:val="24"/>
          <w:lang w:val="uk-UA"/>
        </w:rPr>
        <w:t xml:space="preserve"> </w:t>
      </w:r>
      <w:r w:rsidRPr="00692F17">
        <w:rPr>
          <w:szCs w:val="24"/>
          <w:lang w:val="uk-UA"/>
        </w:rPr>
        <w:t xml:space="preserve">навчальних дисциплін. </w:t>
      </w:r>
    </w:p>
    <w:p w:rsidR="00692F17" w:rsidRDefault="00692F17" w:rsidP="00692F17">
      <w:pPr>
        <w:pStyle w:val="a9"/>
        <w:numPr>
          <w:ilvl w:val="0"/>
          <w:numId w:val="12"/>
        </w:numPr>
        <w:tabs>
          <w:tab w:val="left" w:pos="993"/>
          <w:tab w:val="left" w:pos="1134"/>
        </w:tabs>
        <w:jc w:val="both"/>
        <w:rPr>
          <w:szCs w:val="24"/>
          <w:lang w:val="uk-UA"/>
        </w:rPr>
      </w:pPr>
      <w:r w:rsidRPr="00692F17">
        <w:rPr>
          <w:szCs w:val="24"/>
          <w:lang w:val="uk-UA"/>
        </w:rPr>
        <w:t>Роль і завдання вчителя у навчально-виховному процесі.</w:t>
      </w:r>
    </w:p>
    <w:p w:rsidR="00692F17" w:rsidRDefault="00692F17" w:rsidP="00692F17">
      <w:pPr>
        <w:pStyle w:val="a9"/>
        <w:numPr>
          <w:ilvl w:val="0"/>
          <w:numId w:val="12"/>
        </w:numPr>
        <w:tabs>
          <w:tab w:val="left" w:pos="993"/>
          <w:tab w:val="left" w:pos="1134"/>
        </w:tabs>
        <w:jc w:val="both"/>
        <w:rPr>
          <w:szCs w:val="24"/>
          <w:lang w:val="uk-UA"/>
        </w:rPr>
      </w:pPr>
      <w:r w:rsidRPr="00692F17">
        <w:rPr>
          <w:szCs w:val="24"/>
          <w:lang w:val="uk-UA"/>
        </w:rPr>
        <w:t xml:space="preserve">Підпорядкування освіти виховній меті. </w:t>
      </w:r>
    </w:p>
    <w:p w:rsidR="00692F17" w:rsidRPr="00692F17" w:rsidRDefault="00692F17" w:rsidP="00692F17">
      <w:pPr>
        <w:pStyle w:val="a9"/>
        <w:numPr>
          <w:ilvl w:val="0"/>
          <w:numId w:val="12"/>
        </w:numPr>
        <w:tabs>
          <w:tab w:val="left" w:pos="993"/>
          <w:tab w:val="left" w:pos="1134"/>
        </w:tabs>
        <w:jc w:val="both"/>
        <w:rPr>
          <w:szCs w:val="24"/>
          <w:lang w:val="uk-UA"/>
        </w:rPr>
      </w:pPr>
      <w:r w:rsidRPr="00692F17">
        <w:rPr>
          <w:szCs w:val="24"/>
          <w:lang w:val="uk-UA"/>
        </w:rPr>
        <w:t>Видатні представники сучасної</w:t>
      </w:r>
      <w:r w:rsidRPr="00692F17">
        <w:rPr>
          <w:szCs w:val="24"/>
          <w:lang w:val="uk-UA"/>
        </w:rPr>
        <w:t xml:space="preserve"> </w:t>
      </w:r>
      <w:r w:rsidRPr="00692F17">
        <w:rPr>
          <w:szCs w:val="24"/>
          <w:lang w:val="uk-UA"/>
        </w:rPr>
        <w:t xml:space="preserve">педагогіки екзистенціалізму </w:t>
      </w:r>
      <w:r w:rsidRPr="00692F17">
        <w:rPr>
          <w:szCs w:val="24"/>
          <w:lang w:val="uk-UA"/>
        </w:rPr>
        <w:t>(</w:t>
      </w:r>
      <w:proofErr w:type="spellStart"/>
      <w:r w:rsidRPr="00692F17">
        <w:rPr>
          <w:szCs w:val="24"/>
          <w:lang w:val="uk-UA"/>
        </w:rPr>
        <w:t>Дж.Кнеллер</w:t>
      </w:r>
      <w:proofErr w:type="spellEnd"/>
      <w:r w:rsidRPr="00692F17">
        <w:rPr>
          <w:szCs w:val="24"/>
          <w:lang w:val="uk-UA"/>
        </w:rPr>
        <w:t xml:space="preserve">, </w:t>
      </w:r>
      <w:proofErr w:type="spellStart"/>
      <w:r w:rsidRPr="00692F17">
        <w:rPr>
          <w:szCs w:val="24"/>
          <w:lang w:val="uk-UA"/>
        </w:rPr>
        <w:t>У.Баррет</w:t>
      </w:r>
      <w:proofErr w:type="spellEnd"/>
      <w:r w:rsidRPr="00692F17">
        <w:rPr>
          <w:szCs w:val="24"/>
          <w:lang w:val="uk-UA"/>
        </w:rPr>
        <w:t xml:space="preserve">, </w:t>
      </w:r>
      <w:proofErr w:type="spellStart"/>
      <w:r w:rsidRPr="00692F17">
        <w:rPr>
          <w:szCs w:val="24"/>
          <w:lang w:val="uk-UA"/>
        </w:rPr>
        <w:t>М.Марсель</w:t>
      </w:r>
      <w:proofErr w:type="spellEnd"/>
      <w:r w:rsidRPr="00692F17">
        <w:rPr>
          <w:szCs w:val="24"/>
          <w:lang w:val="uk-UA"/>
        </w:rPr>
        <w:t xml:space="preserve"> та ін.</w:t>
      </w:r>
      <w:r w:rsidRPr="00692F17">
        <w:rPr>
          <w:szCs w:val="24"/>
          <w:lang w:val="uk-UA"/>
        </w:rPr>
        <w:t>).</w:t>
      </w:r>
    </w:p>
    <w:p w:rsidR="008D0AA6" w:rsidRDefault="008D0AA6" w:rsidP="00EF5493">
      <w:pPr>
        <w:pStyle w:val="a9"/>
        <w:tabs>
          <w:tab w:val="left" w:pos="993"/>
          <w:tab w:val="left" w:pos="1134"/>
        </w:tabs>
        <w:jc w:val="both"/>
        <w:rPr>
          <w:bCs/>
          <w:shd w:val="clear" w:color="auto" w:fill="FFFFFF"/>
          <w:lang w:val="uk-UA"/>
        </w:rPr>
      </w:pPr>
    </w:p>
    <w:p w:rsidR="00692F17" w:rsidRPr="00C368C3" w:rsidRDefault="00692F17" w:rsidP="00692F17">
      <w:pPr>
        <w:pStyle w:val="a9"/>
        <w:tabs>
          <w:tab w:val="left" w:pos="993"/>
          <w:tab w:val="left" w:pos="1134"/>
        </w:tabs>
        <w:ind w:firstLine="851"/>
        <w:jc w:val="both"/>
        <w:rPr>
          <w:b/>
          <w:bCs/>
          <w:i/>
          <w:shd w:val="clear" w:color="auto" w:fill="FFFFFF"/>
          <w:lang w:val="uk-UA"/>
        </w:rPr>
      </w:pPr>
      <w:r w:rsidRPr="00C368C3">
        <w:rPr>
          <w:b/>
          <w:bCs/>
          <w:i/>
          <w:shd w:val="clear" w:color="auto" w:fill="FFFFFF"/>
          <w:lang w:val="uk-UA"/>
        </w:rPr>
        <w:t xml:space="preserve">Основна література. </w:t>
      </w:r>
    </w:p>
    <w:p w:rsidR="00692F17" w:rsidRDefault="00692F17" w:rsidP="00692F17">
      <w:pPr>
        <w:pStyle w:val="a9"/>
        <w:numPr>
          <w:ilvl w:val="0"/>
          <w:numId w:val="13"/>
        </w:numPr>
        <w:tabs>
          <w:tab w:val="left" w:pos="993"/>
          <w:tab w:val="left" w:pos="1134"/>
        </w:tabs>
        <w:jc w:val="both"/>
        <w:rPr>
          <w:szCs w:val="24"/>
          <w:lang w:val="uk-UA"/>
        </w:rPr>
      </w:pPr>
      <w:r w:rsidRPr="007E5495">
        <w:rPr>
          <w:szCs w:val="24"/>
          <w:lang w:val="uk-UA"/>
        </w:rPr>
        <w:t xml:space="preserve">Вища освіта і наука – пріоритетні сфери розвитку суспільства у ХХІ ст. // Інформаційний збірник МОН України. – 2003. – №8. – С.3 – </w:t>
      </w:r>
      <w:r>
        <w:rPr>
          <w:szCs w:val="24"/>
          <w:lang w:val="uk-UA"/>
        </w:rPr>
        <w:t>14.</w:t>
      </w:r>
    </w:p>
    <w:p w:rsidR="00692F17" w:rsidRDefault="00692F17" w:rsidP="00692F17">
      <w:pPr>
        <w:pStyle w:val="a9"/>
        <w:numPr>
          <w:ilvl w:val="0"/>
          <w:numId w:val="13"/>
        </w:numPr>
        <w:tabs>
          <w:tab w:val="left" w:pos="993"/>
          <w:tab w:val="left" w:pos="1134"/>
        </w:tabs>
        <w:jc w:val="both"/>
        <w:rPr>
          <w:szCs w:val="24"/>
          <w:lang w:val="uk-UA"/>
        </w:rPr>
      </w:pPr>
      <w:r>
        <w:rPr>
          <w:szCs w:val="24"/>
          <w:lang w:val="uk-UA"/>
        </w:rPr>
        <w:t>В</w:t>
      </w:r>
      <w:proofErr w:type="spellStart"/>
      <w:r w:rsidRPr="007E5495">
        <w:rPr>
          <w:szCs w:val="24"/>
        </w:rPr>
        <w:t>ульфсон</w:t>
      </w:r>
      <w:proofErr w:type="spellEnd"/>
      <w:r w:rsidRPr="007E5495">
        <w:rPr>
          <w:szCs w:val="24"/>
        </w:rPr>
        <w:t xml:space="preserve"> Б. Стратегия развития образования на Западе на пороге XXI в. / Б. Вульфсон. – М.</w:t>
      </w:r>
      <w:proofErr w:type="gramStart"/>
      <w:r w:rsidRPr="007E5495">
        <w:rPr>
          <w:szCs w:val="24"/>
        </w:rPr>
        <w:t xml:space="preserve"> :</w:t>
      </w:r>
      <w:proofErr w:type="gramEnd"/>
      <w:r w:rsidRPr="007E5495">
        <w:rPr>
          <w:szCs w:val="24"/>
        </w:rPr>
        <w:t xml:space="preserve"> УРАО, 1998. – 181 с.</w:t>
      </w:r>
    </w:p>
    <w:p w:rsidR="00692F17" w:rsidRDefault="00692F17" w:rsidP="00692F17">
      <w:pPr>
        <w:pStyle w:val="a9"/>
        <w:numPr>
          <w:ilvl w:val="0"/>
          <w:numId w:val="13"/>
        </w:numPr>
        <w:tabs>
          <w:tab w:val="left" w:pos="993"/>
          <w:tab w:val="left" w:pos="1276"/>
        </w:tabs>
        <w:jc w:val="both"/>
        <w:rPr>
          <w:szCs w:val="24"/>
          <w:lang w:val="uk-UA"/>
        </w:rPr>
      </w:pPr>
      <w:proofErr w:type="spellStart"/>
      <w:r w:rsidRPr="007E5495">
        <w:rPr>
          <w:szCs w:val="24"/>
        </w:rPr>
        <w:t>Чепіль</w:t>
      </w:r>
      <w:proofErr w:type="spellEnd"/>
      <w:r w:rsidRPr="007E5495">
        <w:rPr>
          <w:szCs w:val="24"/>
        </w:rPr>
        <w:t xml:space="preserve"> М. </w:t>
      </w:r>
      <w:proofErr w:type="spellStart"/>
      <w:r w:rsidRPr="007E5495">
        <w:rPr>
          <w:szCs w:val="24"/>
        </w:rPr>
        <w:t>Порівняльна</w:t>
      </w:r>
      <w:proofErr w:type="spellEnd"/>
      <w:r w:rsidRPr="007E5495">
        <w:rPr>
          <w:szCs w:val="24"/>
        </w:rPr>
        <w:t xml:space="preserve"> </w:t>
      </w:r>
      <w:proofErr w:type="spellStart"/>
      <w:r w:rsidRPr="007E5495">
        <w:rPr>
          <w:szCs w:val="24"/>
        </w:rPr>
        <w:t>педагогіка</w:t>
      </w:r>
      <w:proofErr w:type="spellEnd"/>
      <w:r w:rsidRPr="007E5495">
        <w:rPr>
          <w:szCs w:val="24"/>
        </w:rPr>
        <w:t xml:space="preserve"> / М. </w:t>
      </w:r>
      <w:proofErr w:type="spellStart"/>
      <w:r w:rsidRPr="007E5495">
        <w:rPr>
          <w:szCs w:val="24"/>
        </w:rPr>
        <w:t>Чепіль</w:t>
      </w:r>
      <w:proofErr w:type="spellEnd"/>
      <w:r w:rsidRPr="007E5495">
        <w:rPr>
          <w:szCs w:val="24"/>
        </w:rPr>
        <w:t>. – К.</w:t>
      </w:r>
      <w:proofErr w:type="gramStart"/>
      <w:r w:rsidRPr="007E5495">
        <w:rPr>
          <w:szCs w:val="24"/>
        </w:rPr>
        <w:t xml:space="preserve"> :</w:t>
      </w:r>
      <w:proofErr w:type="gramEnd"/>
      <w:r w:rsidRPr="007E5495">
        <w:rPr>
          <w:szCs w:val="24"/>
        </w:rPr>
        <w:t xml:space="preserve">  «</w:t>
      </w:r>
      <w:proofErr w:type="spellStart"/>
      <w:r w:rsidRPr="007E5495">
        <w:rPr>
          <w:szCs w:val="24"/>
        </w:rPr>
        <w:t>Академвидав</w:t>
      </w:r>
      <w:proofErr w:type="spellEnd"/>
      <w:r w:rsidRPr="007E5495">
        <w:rPr>
          <w:szCs w:val="24"/>
        </w:rPr>
        <w:t>», 2014. – 216 с.</w:t>
      </w:r>
    </w:p>
    <w:p w:rsidR="00692F17" w:rsidRPr="000D15D4" w:rsidRDefault="00692F17" w:rsidP="00692F17">
      <w:pPr>
        <w:pStyle w:val="af7"/>
        <w:numPr>
          <w:ilvl w:val="0"/>
          <w:numId w:val="13"/>
        </w:numPr>
        <w:tabs>
          <w:tab w:val="left" w:pos="700"/>
          <w:tab w:val="left" w:pos="993"/>
          <w:tab w:val="left" w:pos="1620"/>
        </w:tabs>
        <w:spacing w:after="0"/>
        <w:jc w:val="both"/>
        <w:rPr>
          <w:lang w:val="uk-UA"/>
        </w:rPr>
      </w:pPr>
      <w:proofErr w:type="spellStart"/>
      <w:r w:rsidRPr="000D15D4">
        <w:rPr>
          <w:lang w:val="uk-UA"/>
        </w:rPr>
        <w:t>Чепіль</w:t>
      </w:r>
      <w:proofErr w:type="spellEnd"/>
      <w:r w:rsidRPr="000D15D4">
        <w:rPr>
          <w:lang w:val="uk-UA"/>
        </w:rPr>
        <w:t xml:space="preserve"> М. М. Українська педагогічна думка Східної Галичини в контексті європейських освітніх концепцій (кінець ХІХ – початок ХХ ст.) / М. М. </w:t>
      </w:r>
      <w:proofErr w:type="spellStart"/>
      <w:r w:rsidRPr="000D15D4">
        <w:rPr>
          <w:lang w:val="uk-UA"/>
        </w:rPr>
        <w:t>Чепіль</w:t>
      </w:r>
      <w:proofErr w:type="spellEnd"/>
      <w:r w:rsidRPr="000D15D4">
        <w:rPr>
          <w:lang w:val="uk-UA"/>
        </w:rPr>
        <w:t xml:space="preserve"> // </w:t>
      </w:r>
      <w:proofErr w:type="spellStart"/>
      <w:r w:rsidRPr="000D15D4">
        <w:t>Lubelski</w:t>
      </w:r>
      <w:proofErr w:type="spellEnd"/>
      <w:r w:rsidRPr="000D15D4">
        <w:rPr>
          <w:lang w:val="uk-UA"/>
        </w:rPr>
        <w:t xml:space="preserve"> </w:t>
      </w:r>
      <w:proofErr w:type="spellStart"/>
      <w:r w:rsidRPr="000D15D4">
        <w:t>Rocynik</w:t>
      </w:r>
      <w:proofErr w:type="spellEnd"/>
      <w:r w:rsidRPr="000D15D4">
        <w:rPr>
          <w:lang w:val="uk-UA"/>
        </w:rPr>
        <w:t xml:space="preserve"> </w:t>
      </w:r>
      <w:proofErr w:type="spellStart"/>
      <w:r w:rsidRPr="000D15D4">
        <w:t>Pedagogiczny</w:t>
      </w:r>
      <w:proofErr w:type="spellEnd"/>
      <w:r w:rsidRPr="000D15D4">
        <w:rPr>
          <w:lang w:val="uk-UA"/>
        </w:rPr>
        <w:t xml:space="preserve">. – </w:t>
      </w:r>
      <w:proofErr w:type="spellStart"/>
      <w:r w:rsidRPr="000D15D4">
        <w:t>Lublin</w:t>
      </w:r>
      <w:proofErr w:type="spellEnd"/>
      <w:r w:rsidRPr="000D15D4">
        <w:rPr>
          <w:lang w:val="uk-UA"/>
        </w:rPr>
        <w:t xml:space="preserve">, 2004. – </w:t>
      </w:r>
      <w:r w:rsidRPr="000D15D4">
        <w:t>T</w:t>
      </w:r>
      <w:r w:rsidRPr="000D15D4">
        <w:rPr>
          <w:lang w:val="uk-UA"/>
        </w:rPr>
        <w:t xml:space="preserve">. </w:t>
      </w:r>
      <w:r w:rsidRPr="000D15D4">
        <w:t>XXIV</w:t>
      </w:r>
      <w:r w:rsidRPr="000D15D4">
        <w:rPr>
          <w:lang w:val="uk-UA"/>
        </w:rPr>
        <w:t xml:space="preserve">. – </w:t>
      </w:r>
      <w:r w:rsidRPr="000D15D4">
        <w:t>S</w:t>
      </w:r>
      <w:r w:rsidRPr="000D15D4">
        <w:rPr>
          <w:lang w:val="uk-UA"/>
        </w:rPr>
        <w:t>. 53 – 62.</w:t>
      </w:r>
    </w:p>
    <w:p w:rsidR="00692F17" w:rsidRPr="00692F17" w:rsidRDefault="00692F17" w:rsidP="00692F17">
      <w:pPr>
        <w:pStyle w:val="af7"/>
        <w:numPr>
          <w:ilvl w:val="0"/>
          <w:numId w:val="13"/>
        </w:numPr>
        <w:tabs>
          <w:tab w:val="left" w:pos="1000"/>
          <w:tab w:val="left" w:pos="1200"/>
        </w:tabs>
        <w:spacing w:after="0"/>
        <w:jc w:val="both"/>
        <w:rPr>
          <w:lang w:val="en-GB"/>
        </w:rPr>
      </w:pPr>
      <w:r w:rsidRPr="000D15D4">
        <w:rPr>
          <w:rStyle w:val="hps"/>
          <w:lang w:val="en"/>
        </w:rPr>
        <w:t>Preparation of pedagogue to the educational work with children and youth in Ukraine</w:t>
      </w:r>
      <w:r w:rsidRPr="000D15D4">
        <w:rPr>
          <w:bCs/>
          <w:lang w:val="en-GB"/>
        </w:rPr>
        <w:t xml:space="preserve"> </w:t>
      </w:r>
      <w:r w:rsidRPr="000D15D4">
        <w:rPr>
          <w:bCs/>
          <w:lang w:val="en-US"/>
        </w:rPr>
        <w:t>/ </w:t>
      </w:r>
      <w:r w:rsidRPr="000D15D4">
        <w:rPr>
          <w:bCs/>
          <w:lang w:val="en-GB"/>
        </w:rPr>
        <w:t>Research work collection</w:t>
      </w:r>
      <w:r w:rsidRPr="000D15D4">
        <w:rPr>
          <w:bCs/>
          <w:lang w:val="en-US"/>
        </w:rPr>
        <w:t xml:space="preserve"> </w:t>
      </w:r>
      <w:r w:rsidRPr="000D15D4">
        <w:rPr>
          <w:bCs/>
          <w:lang w:val="en-GB"/>
        </w:rPr>
        <w:t xml:space="preserve">edited by </w:t>
      </w:r>
      <w:proofErr w:type="spellStart"/>
      <w:r w:rsidRPr="000D15D4">
        <w:rPr>
          <w:bCs/>
          <w:lang w:val="en-GB"/>
        </w:rPr>
        <w:t>Marii</w:t>
      </w:r>
      <w:proofErr w:type="spellEnd"/>
      <w:r w:rsidRPr="000D15D4">
        <w:rPr>
          <w:bCs/>
          <w:lang w:val="en-GB"/>
        </w:rPr>
        <w:t xml:space="preserve"> </w:t>
      </w:r>
      <w:proofErr w:type="spellStart"/>
      <w:r w:rsidRPr="000D15D4">
        <w:rPr>
          <w:bCs/>
          <w:lang w:val="en-GB"/>
        </w:rPr>
        <w:t>Chepil</w:t>
      </w:r>
      <w:proofErr w:type="spellEnd"/>
      <w:r w:rsidRPr="000D15D4">
        <w:rPr>
          <w:bCs/>
          <w:lang w:val="en-GB"/>
        </w:rPr>
        <w:t xml:space="preserve">, </w:t>
      </w:r>
      <w:proofErr w:type="spellStart"/>
      <w:r w:rsidRPr="000D15D4">
        <w:rPr>
          <w:bCs/>
          <w:lang w:val="en-GB"/>
        </w:rPr>
        <w:t>Oresty</w:t>
      </w:r>
      <w:proofErr w:type="spellEnd"/>
      <w:r w:rsidRPr="000D15D4">
        <w:rPr>
          <w:bCs/>
          <w:lang w:val="en-GB"/>
        </w:rPr>
        <w:t xml:space="preserve"> Karpenko,</w:t>
      </w:r>
      <w:r w:rsidRPr="000D15D4">
        <w:rPr>
          <w:bCs/>
          <w:lang w:val="en-US"/>
        </w:rPr>
        <w:t xml:space="preserve"> </w:t>
      </w:r>
      <w:proofErr w:type="spellStart"/>
      <w:proofErr w:type="gramStart"/>
      <w:r w:rsidRPr="000D15D4">
        <w:rPr>
          <w:bCs/>
          <w:lang w:val="en-GB"/>
        </w:rPr>
        <w:t>Vlodzimierza</w:t>
      </w:r>
      <w:proofErr w:type="spellEnd"/>
      <w:proofErr w:type="gramEnd"/>
      <w:r w:rsidRPr="000D15D4">
        <w:rPr>
          <w:bCs/>
          <w:lang w:val="en-GB"/>
        </w:rPr>
        <w:t xml:space="preserve"> </w:t>
      </w:r>
      <w:proofErr w:type="spellStart"/>
      <w:r w:rsidRPr="000D15D4">
        <w:rPr>
          <w:bCs/>
          <w:lang w:val="en-GB"/>
        </w:rPr>
        <w:t>Petryka</w:t>
      </w:r>
      <w:proofErr w:type="spellEnd"/>
      <w:r w:rsidRPr="000D15D4">
        <w:rPr>
          <w:bCs/>
          <w:lang w:val="en-US"/>
        </w:rPr>
        <w:t xml:space="preserve">. – </w:t>
      </w:r>
      <w:r w:rsidRPr="000D15D4">
        <w:rPr>
          <w:lang w:val="en-GB"/>
        </w:rPr>
        <w:t>Warsaw 2013</w:t>
      </w:r>
      <w:r w:rsidRPr="000D15D4">
        <w:rPr>
          <w:lang w:val="en-US"/>
        </w:rPr>
        <w:t xml:space="preserve">. – 200 s. </w:t>
      </w:r>
    </w:p>
    <w:p w:rsidR="00692F17" w:rsidRPr="00692F17" w:rsidRDefault="00692F17" w:rsidP="00692F17">
      <w:pPr>
        <w:pStyle w:val="af7"/>
        <w:numPr>
          <w:ilvl w:val="0"/>
          <w:numId w:val="13"/>
        </w:numPr>
        <w:tabs>
          <w:tab w:val="left" w:pos="1000"/>
          <w:tab w:val="left" w:pos="1200"/>
        </w:tabs>
        <w:spacing w:after="0"/>
        <w:jc w:val="both"/>
        <w:rPr>
          <w:lang w:val="en-GB"/>
        </w:rPr>
      </w:pPr>
      <w:r>
        <w:rPr>
          <w:lang w:val="uk-UA"/>
        </w:rPr>
        <w:t xml:space="preserve">Основні </w:t>
      </w:r>
      <w:r w:rsidRPr="00692F17">
        <w:rPr>
          <w:lang w:val="uk-UA"/>
        </w:rPr>
        <w:t xml:space="preserve">тенденції розвитку світової педагогіки кінця ХІХ – ХХ ст. </w:t>
      </w:r>
      <w:r w:rsidRPr="00692F17">
        <w:rPr>
          <w:lang w:val="uk-UA"/>
        </w:rPr>
        <w:fldChar w:fldCharType="begin"/>
      </w:r>
      <w:r w:rsidRPr="00692F17">
        <w:rPr>
          <w:lang w:val="uk-UA"/>
        </w:rPr>
        <w:instrText xml:space="preserve"> HYPERLINK "http://studopedia.su/13_166327_osnovni-tendentsii-rozvitku-svitovoi-pedagogiki-kintsya-hIh--hh-st.html" </w:instrText>
      </w:r>
      <w:r w:rsidRPr="00692F17">
        <w:rPr>
          <w:lang w:val="uk-UA"/>
        </w:rPr>
        <w:fldChar w:fldCharType="separate"/>
      </w:r>
      <w:r w:rsidRPr="00692F17">
        <w:rPr>
          <w:rStyle w:val="af6"/>
          <w:color w:val="auto"/>
          <w:lang w:val="uk-UA"/>
        </w:rPr>
        <w:t>http://studopedia.su/13_166327_osnovni-tendentsii-rozvitku-svitovoi-pedagogiki-kintsya-hIh--hh-st.html</w:t>
      </w:r>
      <w:r w:rsidRPr="00692F17">
        <w:rPr>
          <w:lang w:val="uk-UA"/>
        </w:rPr>
        <w:fldChar w:fldCharType="end"/>
      </w:r>
    </w:p>
    <w:p w:rsidR="00692F17" w:rsidRDefault="00692F17" w:rsidP="00692F17">
      <w:pPr>
        <w:pStyle w:val="a9"/>
        <w:tabs>
          <w:tab w:val="left" w:pos="993"/>
          <w:tab w:val="left" w:pos="1134"/>
        </w:tabs>
        <w:jc w:val="both"/>
        <w:rPr>
          <w:bCs/>
          <w:shd w:val="clear" w:color="auto" w:fill="FFFFFF"/>
          <w:lang w:val="uk-UA"/>
        </w:rPr>
      </w:pPr>
    </w:p>
    <w:p w:rsidR="00692F17" w:rsidRDefault="00855864" w:rsidP="00692F17">
      <w:pPr>
        <w:jc w:val="both"/>
        <w:rPr>
          <w:b/>
          <w:bCs/>
          <w:sz w:val="28"/>
          <w:szCs w:val="28"/>
          <w:lang w:val="uk-UA"/>
        </w:rPr>
      </w:pPr>
      <w:r w:rsidRPr="00855864">
        <w:rPr>
          <w:b/>
          <w:spacing w:val="-4"/>
          <w:sz w:val="28"/>
          <w:szCs w:val="28"/>
          <w:lang w:val="uk-UA"/>
        </w:rPr>
        <w:t>Т</w:t>
      </w:r>
      <w:r w:rsidR="00692F17" w:rsidRPr="00855864">
        <w:rPr>
          <w:b/>
          <w:spacing w:val="-4"/>
          <w:sz w:val="28"/>
          <w:szCs w:val="28"/>
          <w:lang w:val="uk-UA"/>
        </w:rPr>
        <w:t xml:space="preserve">ема 5. </w:t>
      </w:r>
      <w:r w:rsidR="00692F17" w:rsidRPr="00855864">
        <w:rPr>
          <w:b/>
          <w:bCs/>
          <w:sz w:val="28"/>
          <w:szCs w:val="28"/>
          <w:lang w:val="uk-UA"/>
        </w:rPr>
        <w:t xml:space="preserve">Експериментальна педагогіка </w:t>
      </w:r>
    </w:p>
    <w:p w:rsidR="00855864" w:rsidRPr="00855864" w:rsidRDefault="00855864" w:rsidP="00692F17">
      <w:pPr>
        <w:jc w:val="both"/>
        <w:rPr>
          <w:b/>
          <w:bCs/>
          <w:sz w:val="28"/>
          <w:szCs w:val="28"/>
          <w:lang w:val="uk-UA"/>
        </w:rPr>
      </w:pPr>
    </w:p>
    <w:p w:rsidR="00692F17" w:rsidRPr="00855864" w:rsidRDefault="00692F17" w:rsidP="00692F17">
      <w:pPr>
        <w:pStyle w:val="af5"/>
        <w:numPr>
          <w:ilvl w:val="0"/>
          <w:numId w:val="15"/>
        </w:numPr>
        <w:spacing w:before="0" w:beforeAutospacing="0" w:after="0" w:afterAutospacing="0"/>
        <w:jc w:val="both"/>
        <w:rPr>
          <w:bCs/>
          <w:lang w:eastAsia="ru-RU"/>
        </w:rPr>
      </w:pPr>
      <w:r w:rsidRPr="00855864">
        <w:rPr>
          <w:bCs/>
          <w:lang w:eastAsia="ru-RU"/>
        </w:rPr>
        <w:t>Представники </w:t>
      </w:r>
      <w:r w:rsidRPr="00855864">
        <w:rPr>
          <w:lang w:eastAsia="ru-RU"/>
        </w:rPr>
        <w:t>експериментальної педагогіки</w:t>
      </w:r>
      <w:r w:rsidRPr="00855864">
        <w:rPr>
          <w:lang w:eastAsia="ru-RU"/>
        </w:rPr>
        <w:t>.</w:t>
      </w:r>
    </w:p>
    <w:p w:rsidR="00692F17" w:rsidRDefault="00692F17" w:rsidP="00692F17">
      <w:pPr>
        <w:pStyle w:val="af5"/>
        <w:numPr>
          <w:ilvl w:val="0"/>
          <w:numId w:val="15"/>
        </w:numPr>
        <w:spacing w:before="0" w:beforeAutospacing="0" w:after="0" w:afterAutospacing="0"/>
        <w:jc w:val="both"/>
        <w:rPr>
          <w:bCs/>
          <w:lang w:eastAsia="ru-RU"/>
        </w:rPr>
      </w:pPr>
      <w:r w:rsidRPr="0080340F">
        <w:rPr>
          <w:bCs/>
          <w:lang w:eastAsia="ru-RU"/>
        </w:rPr>
        <w:t> </w:t>
      </w:r>
      <w:r w:rsidRPr="0080340F">
        <w:rPr>
          <w:lang w:eastAsia="ru-RU"/>
        </w:rPr>
        <w:t>В.-А. Лай</w:t>
      </w:r>
      <w:r w:rsidRPr="0080340F">
        <w:rPr>
          <w:bCs/>
          <w:lang w:eastAsia="ru-RU"/>
        </w:rPr>
        <w:t> (1862 –1926), </w:t>
      </w:r>
      <w:proofErr w:type="spellStart"/>
      <w:r w:rsidRPr="0080340F">
        <w:rPr>
          <w:lang w:eastAsia="ru-RU"/>
        </w:rPr>
        <w:t>Е.Мейман</w:t>
      </w:r>
      <w:proofErr w:type="spellEnd"/>
      <w:r w:rsidRPr="0080340F">
        <w:rPr>
          <w:bCs/>
          <w:lang w:eastAsia="ru-RU"/>
        </w:rPr>
        <w:t> (1862 – 1915), </w:t>
      </w:r>
      <w:proofErr w:type="spellStart"/>
      <w:r w:rsidRPr="0080340F">
        <w:rPr>
          <w:lang w:eastAsia="ru-RU"/>
        </w:rPr>
        <w:t>А.Біне</w:t>
      </w:r>
      <w:proofErr w:type="spellEnd"/>
      <w:r w:rsidRPr="0080340F">
        <w:rPr>
          <w:bCs/>
          <w:lang w:eastAsia="ru-RU"/>
        </w:rPr>
        <w:t xml:space="preserve"> (1857 – 1911),  </w:t>
      </w:r>
      <w:proofErr w:type="spellStart"/>
      <w:r w:rsidRPr="0080340F">
        <w:rPr>
          <w:lang w:eastAsia="ru-RU"/>
        </w:rPr>
        <w:t>Е.Торндайк</w:t>
      </w:r>
      <w:proofErr w:type="spellEnd"/>
      <w:r w:rsidRPr="0080340F">
        <w:rPr>
          <w:lang w:eastAsia="ru-RU"/>
        </w:rPr>
        <w:t xml:space="preserve"> </w:t>
      </w:r>
      <w:r w:rsidRPr="0080340F">
        <w:rPr>
          <w:bCs/>
          <w:lang w:eastAsia="ru-RU"/>
        </w:rPr>
        <w:t xml:space="preserve">(1874 – 1949) про емпіричний характер педагогіки як науки, учня як центру навчально-виховного процесу. </w:t>
      </w:r>
    </w:p>
    <w:p w:rsidR="00692F17" w:rsidRDefault="00692F17" w:rsidP="00692F17">
      <w:pPr>
        <w:pStyle w:val="af5"/>
        <w:numPr>
          <w:ilvl w:val="0"/>
          <w:numId w:val="15"/>
        </w:numPr>
        <w:spacing w:before="0" w:beforeAutospacing="0" w:after="0" w:afterAutospacing="0"/>
        <w:jc w:val="both"/>
        <w:rPr>
          <w:bCs/>
          <w:lang w:eastAsia="ru-RU"/>
        </w:rPr>
      </w:pPr>
      <w:r w:rsidRPr="00692F17">
        <w:rPr>
          <w:bCs/>
          <w:lang w:eastAsia="ru-RU"/>
        </w:rPr>
        <w:t>“Школа життя” В.-</w:t>
      </w:r>
      <w:proofErr w:type="spellStart"/>
      <w:r w:rsidRPr="00692F17">
        <w:rPr>
          <w:bCs/>
          <w:lang w:eastAsia="ru-RU"/>
        </w:rPr>
        <w:t>А.Лая</w:t>
      </w:r>
      <w:proofErr w:type="spellEnd"/>
      <w:r w:rsidRPr="00692F17">
        <w:rPr>
          <w:bCs/>
          <w:lang w:eastAsia="ru-RU"/>
        </w:rPr>
        <w:t xml:space="preserve">. </w:t>
      </w:r>
    </w:p>
    <w:p w:rsidR="00692F17" w:rsidRDefault="00692F17" w:rsidP="00692F17">
      <w:pPr>
        <w:pStyle w:val="af5"/>
        <w:numPr>
          <w:ilvl w:val="0"/>
          <w:numId w:val="15"/>
        </w:numPr>
        <w:spacing w:before="0" w:beforeAutospacing="0" w:after="0" w:afterAutospacing="0"/>
        <w:jc w:val="both"/>
        <w:rPr>
          <w:bCs/>
          <w:lang w:eastAsia="ru-RU"/>
        </w:rPr>
      </w:pPr>
      <w:r w:rsidRPr="00692F17">
        <w:rPr>
          <w:bCs/>
          <w:lang w:eastAsia="ru-RU"/>
        </w:rPr>
        <w:t xml:space="preserve">Розробка вимог до педагогічного експерименту, застосування тестових </w:t>
      </w:r>
      <w:proofErr w:type="spellStart"/>
      <w:r w:rsidRPr="00692F17">
        <w:rPr>
          <w:bCs/>
          <w:lang w:eastAsia="ru-RU"/>
        </w:rPr>
        <w:t>методик</w:t>
      </w:r>
      <w:proofErr w:type="spellEnd"/>
      <w:r w:rsidRPr="00692F17">
        <w:rPr>
          <w:bCs/>
          <w:lang w:eastAsia="ru-RU"/>
        </w:rPr>
        <w:t xml:space="preserve"> з метою якісного й кількісного виміру інтелекту. </w:t>
      </w:r>
    </w:p>
    <w:p w:rsidR="00692F17" w:rsidRDefault="00994C02" w:rsidP="00692F17">
      <w:pPr>
        <w:pStyle w:val="af5"/>
        <w:numPr>
          <w:ilvl w:val="0"/>
          <w:numId w:val="15"/>
        </w:numPr>
        <w:spacing w:before="0" w:beforeAutospacing="0" w:after="0" w:afterAutospacing="0"/>
        <w:jc w:val="both"/>
        <w:rPr>
          <w:bCs/>
          <w:lang w:eastAsia="ru-RU"/>
        </w:rPr>
      </w:pPr>
      <w:r>
        <w:rPr>
          <w:bCs/>
          <w:lang w:eastAsia="ru-RU"/>
        </w:rPr>
        <w:t>.</w:t>
      </w:r>
      <w:r w:rsidR="00692F17" w:rsidRPr="00994C02">
        <w:rPr>
          <w:bCs/>
          <w:lang w:eastAsia="ru-RU"/>
        </w:rPr>
        <w:t>Роль біологічного фактору в становленні та розвитку особистості дитини.</w:t>
      </w:r>
    </w:p>
    <w:p w:rsidR="00692F17" w:rsidRPr="00994C02" w:rsidRDefault="00692F17" w:rsidP="00692F17">
      <w:pPr>
        <w:pStyle w:val="af5"/>
        <w:numPr>
          <w:ilvl w:val="0"/>
          <w:numId w:val="15"/>
        </w:numPr>
        <w:spacing w:before="0" w:beforeAutospacing="0" w:after="0" w:afterAutospacing="0"/>
        <w:jc w:val="both"/>
        <w:rPr>
          <w:bCs/>
          <w:lang w:eastAsia="ru-RU"/>
        </w:rPr>
      </w:pPr>
      <w:r w:rsidRPr="00994C02">
        <w:rPr>
          <w:bCs/>
          <w:lang w:eastAsia="ru-RU"/>
        </w:rPr>
        <w:t xml:space="preserve">Теорія “трудової школи” і “громадянського виховання” </w:t>
      </w:r>
      <w:r w:rsidRPr="0080340F">
        <w:rPr>
          <w:lang w:eastAsia="ru-RU"/>
        </w:rPr>
        <w:t>Г. </w:t>
      </w:r>
      <w:proofErr w:type="spellStart"/>
      <w:r w:rsidRPr="0080340F">
        <w:rPr>
          <w:lang w:eastAsia="ru-RU"/>
        </w:rPr>
        <w:t>Кершенштайнера</w:t>
      </w:r>
      <w:proofErr w:type="spellEnd"/>
      <w:r w:rsidRPr="00994C02">
        <w:rPr>
          <w:bCs/>
          <w:lang w:eastAsia="ru-RU"/>
        </w:rPr>
        <w:t> (1854 – 1932), його погляди на мету, завдання та зміст процесу виховання.</w:t>
      </w:r>
    </w:p>
    <w:p w:rsidR="00994C02" w:rsidRDefault="00994C02" w:rsidP="00994C02">
      <w:pPr>
        <w:pStyle w:val="a9"/>
        <w:tabs>
          <w:tab w:val="left" w:pos="993"/>
          <w:tab w:val="left" w:pos="1134"/>
        </w:tabs>
        <w:ind w:left="720"/>
        <w:jc w:val="both"/>
        <w:rPr>
          <w:b/>
          <w:bCs/>
          <w:shd w:val="clear" w:color="auto" w:fill="FFFFFF"/>
          <w:lang w:val="uk-UA"/>
        </w:rPr>
      </w:pPr>
    </w:p>
    <w:p w:rsidR="00994C02" w:rsidRPr="00C368C3" w:rsidRDefault="00994C02" w:rsidP="00994C02">
      <w:pPr>
        <w:pStyle w:val="a9"/>
        <w:tabs>
          <w:tab w:val="left" w:pos="993"/>
          <w:tab w:val="left" w:pos="1134"/>
        </w:tabs>
        <w:ind w:left="720"/>
        <w:jc w:val="both"/>
        <w:rPr>
          <w:b/>
          <w:bCs/>
          <w:i/>
          <w:shd w:val="clear" w:color="auto" w:fill="FFFFFF"/>
          <w:lang w:val="uk-UA"/>
        </w:rPr>
      </w:pPr>
      <w:r w:rsidRPr="00C368C3">
        <w:rPr>
          <w:b/>
          <w:bCs/>
          <w:i/>
          <w:shd w:val="clear" w:color="auto" w:fill="FFFFFF"/>
          <w:lang w:val="uk-UA"/>
        </w:rPr>
        <w:t>О</w:t>
      </w:r>
      <w:r w:rsidR="00DD6D63" w:rsidRPr="00C368C3">
        <w:rPr>
          <w:b/>
          <w:bCs/>
          <w:i/>
          <w:shd w:val="clear" w:color="auto" w:fill="FFFFFF"/>
          <w:lang w:val="uk-UA"/>
        </w:rPr>
        <w:t>сновна література:</w:t>
      </w:r>
    </w:p>
    <w:p w:rsidR="00994C02" w:rsidRPr="00DD6D63" w:rsidRDefault="00994C02" w:rsidP="00DD6D63">
      <w:pPr>
        <w:pStyle w:val="af5"/>
        <w:numPr>
          <w:ilvl w:val="0"/>
          <w:numId w:val="16"/>
        </w:numPr>
        <w:shd w:val="clear" w:color="auto" w:fill="FFFFFF"/>
        <w:tabs>
          <w:tab w:val="left" w:pos="993"/>
        </w:tabs>
        <w:spacing w:before="0" w:beforeAutospacing="0" w:after="0" w:afterAutospacing="0"/>
        <w:jc w:val="both"/>
      </w:pPr>
      <w:proofErr w:type="spellStart"/>
      <w:r w:rsidRPr="00DD6D63">
        <w:lastRenderedPageBreak/>
        <w:t>Абашкіна</w:t>
      </w:r>
      <w:proofErr w:type="spellEnd"/>
      <w:r w:rsidRPr="00DD6D63">
        <w:t xml:space="preserve"> Н. Принципи розвитку професійної освіти в Німеччині / Н. </w:t>
      </w:r>
      <w:proofErr w:type="spellStart"/>
      <w:r w:rsidRPr="00DD6D63">
        <w:t>Абашкіна</w:t>
      </w:r>
      <w:proofErr w:type="spellEnd"/>
      <w:r w:rsidRPr="00DD6D63">
        <w:t xml:space="preserve">. – К. : Вища </w:t>
      </w:r>
      <w:proofErr w:type="spellStart"/>
      <w:r w:rsidRPr="00DD6D63">
        <w:t>шк</w:t>
      </w:r>
      <w:proofErr w:type="spellEnd"/>
      <w:r w:rsidRPr="00DD6D63">
        <w:t>., 1998. – 208 с.</w:t>
      </w:r>
    </w:p>
    <w:p w:rsidR="00994C02" w:rsidRPr="00DD6D63" w:rsidRDefault="00994C02" w:rsidP="00DD6D63">
      <w:pPr>
        <w:pStyle w:val="a9"/>
        <w:numPr>
          <w:ilvl w:val="0"/>
          <w:numId w:val="16"/>
        </w:numPr>
        <w:tabs>
          <w:tab w:val="left" w:pos="993"/>
          <w:tab w:val="left" w:pos="1276"/>
        </w:tabs>
        <w:jc w:val="both"/>
        <w:rPr>
          <w:szCs w:val="24"/>
          <w:lang w:val="uk-UA"/>
        </w:rPr>
      </w:pPr>
      <w:r w:rsidRPr="00DD6D63">
        <w:rPr>
          <w:szCs w:val="24"/>
          <w:lang w:val="uk-UA"/>
        </w:rPr>
        <w:t xml:space="preserve">Енциклопедія освіти / Акад. пед наук України; головний ред. </w:t>
      </w:r>
      <w:proofErr w:type="spellStart"/>
      <w:r w:rsidRPr="00DD6D63">
        <w:rPr>
          <w:szCs w:val="24"/>
          <w:lang w:val="uk-UA"/>
        </w:rPr>
        <w:t>В.Г.Кремінь</w:t>
      </w:r>
      <w:proofErr w:type="spellEnd"/>
      <w:r w:rsidRPr="00DD6D63">
        <w:rPr>
          <w:szCs w:val="24"/>
          <w:lang w:val="uk-UA"/>
        </w:rPr>
        <w:t xml:space="preserve">. – К.: Юрінком Інтер, 2008. – </w:t>
      </w:r>
      <w:r w:rsidRPr="00DD6D63">
        <w:rPr>
          <w:bCs/>
          <w:lang w:val="uk-UA"/>
        </w:rPr>
        <w:t>С</w:t>
      </w:r>
      <w:r w:rsidRPr="00DD6D63">
        <w:rPr>
          <w:bCs/>
          <w:lang w:val="uk-UA"/>
        </w:rPr>
        <w:t>.</w:t>
      </w:r>
      <w:r w:rsidRPr="00DD6D63">
        <w:rPr>
          <w:bCs/>
        </w:rPr>
        <w:t> </w:t>
      </w:r>
      <w:r w:rsidRPr="00DD6D63">
        <w:rPr>
          <w:bCs/>
          <w:lang w:val="uk-UA"/>
        </w:rPr>
        <w:t>256</w:t>
      </w:r>
      <w:r w:rsidRPr="00DD6D63">
        <w:rPr>
          <w:szCs w:val="24"/>
          <w:lang w:val="uk-UA"/>
        </w:rPr>
        <w:t xml:space="preserve">. </w:t>
      </w:r>
    </w:p>
    <w:p w:rsidR="00994C02" w:rsidRPr="00DD6D63" w:rsidRDefault="00994C02" w:rsidP="00DD6D63">
      <w:pPr>
        <w:pStyle w:val="a9"/>
        <w:numPr>
          <w:ilvl w:val="0"/>
          <w:numId w:val="16"/>
        </w:numPr>
        <w:tabs>
          <w:tab w:val="left" w:pos="993"/>
          <w:tab w:val="left" w:pos="1276"/>
        </w:tabs>
        <w:ind w:left="0" w:firstLine="567"/>
        <w:jc w:val="both"/>
        <w:rPr>
          <w:szCs w:val="24"/>
          <w:lang w:val="uk-UA"/>
        </w:rPr>
      </w:pPr>
      <w:proofErr w:type="spellStart"/>
      <w:r w:rsidRPr="00DD6D63">
        <w:rPr>
          <w:rStyle w:val="a8"/>
          <w:rFonts w:ascii="Times New Roman" w:hAnsi="Times New Roman"/>
          <w:bCs/>
          <w:i w:val="0"/>
          <w:iCs w:val="0"/>
          <w:szCs w:val="24"/>
          <w:shd w:val="clear" w:color="auto" w:fill="FFFFFF"/>
        </w:rPr>
        <w:t>Кравець</w:t>
      </w:r>
      <w:proofErr w:type="spellEnd"/>
      <w:r w:rsidRPr="00DD6D63">
        <w:rPr>
          <w:rStyle w:val="apple-converted-space"/>
          <w:szCs w:val="24"/>
          <w:shd w:val="clear" w:color="auto" w:fill="FFFFFF"/>
        </w:rPr>
        <w:t> </w:t>
      </w:r>
      <w:r w:rsidRPr="00DD6D63">
        <w:rPr>
          <w:szCs w:val="24"/>
          <w:shd w:val="clear" w:color="auto" w:fill="FFFFFF"/>
        </w:rPr>
        <w:t xml:space="preserve">В. </w:t>
      </w:r>
      <w:proofErr w:type="spellStart"/>
      <w:r w:rsidRPr="00DD6D63">
        <w:rPr>
          <w:rStyle w:val="a8"/>
          <w:rFonts w:ascii="Times New Roman" w:hAnsi="Times New Roman"/>
          <w:bCs/>
          <w:i w:val="0"/>
          <w:iCs w:val="0"/>
          <w:szCs w:val="24"/>
          <w:shd w:val="clear" w:color="auto" w:fill="FFFFFF"/>
        </w:rPr>
        <w:t>Зарубіжна</w:t>
      </w:r>
      <w:proofErr w:type="spellEnd"/>
      <w:r w:rsidRPr="00DD6D63">
        <w:rPr>
          <w:rStyle w:val="a8"/>
          <w:rFonts w:ascii="Times New Roman" w:hAnsi="Times New Roman"/>
          <w:bCs/>
          <w:i w:val="0"/>
          <w:iCs w:val="0"/>
          <w:szCs w:val="24"/>
          <w:shd w:val="clear" w:color="auto" w:fill="FFFFFF"/>
        </w:rPr>
        <w:t xml:space="preserve"> школа</w:t>
      </w:r>
      <w:r w:rsidRPr="00DD6D63">
        <w:rPr>
          <w:rStyle w:val="apple-converted-space"/>
          <w:szCs w:val="24"/>
          <w:shd w:val="clear" w:color="auto" w:fill="FFFFFF"/>
        </w:rPr>
        <w:t> </w:t>
      </w:r>
      <w:r w:rsidRPr="00DD6D63">
        <w:rPr>
          <w:szCs w:val="24"/>
          <w:shd w:val="clear" w:color="auto" w:fill="FFFFFF"/>
        </w:rPr>
        <w:t xml:space="preserve">і </w:t>
      </w:r>
      <w:proofErr w:type="spellStart"/>
      <w:r w:rsidRPr="00DD6D63">
        <w:rPr>
          <w:rStyle w:val="a8"/>
          <w:rFonts w:ascii="Times New Roman" w:hAnsi="Times New Roman"/>
          <w:bCs/>
          <w:i w:val="0"/>
          <w:iCs w:val="0"/>
          <w:szCs w:val="24"/>
          <w:shd w:val="clear" w:color="auto" w:fill="FFFFFF"/>
        </w:rPr>
        <w:t>педагогіка</w:t>
      </w:r>
      <w:proofErr w:type="spellEnd"/>
      <w:r w:rsidRPr="00DD6D63">
        <w:rPr>
          <w:rStyle w:val="apple-converted-space"/>
          <w:szCs w:val="24"/>
          <w:shd w:val="clear" w:color="auto" w:fill="FFFFFF"/>
        </w:rPr>
        <w:t> </w:t>
      </w:r>
      <w:r w:rsidRPr="00DD6D63">
        <w:rPr>
          <w:szCs w:val="24"/>
          <w:shd w:val="clear" w:color="auto" w:fill="FFFFFF"/>
        </w:rPr>
        <w:t xml:space="preserve">ХХ </w:t>
      </w:r>
      <w:proofErr w:type="spellStart"/>
      <w:r w:rsidRPr="00DD6D63">
        <w:rPr>
          <w:szCs w:val="24"/>
          <w:shd w:val="clear" w:color="auto" w:fill="FFFFFF"/>
        </w:rPr>
        <w:t>століття</w:t>
      </w:r>
      <w:proofErr w:type="spellEnd"/>
      <w:r w:rsidRPr="00DD6D63">
        <w:rPr>
          <w:szCs w:val="24"/>
          <w:shd w:val="clear" w:color="auto" w:fill="FFFFFF"/>
        </w:rPr>
        <w:t xml:space="preserve"> / В. </w:t>
      </w:r>
      <w:proofErr w:type="spellStart"/>
      <w:r w:rsidRPr="00DD6D63">
        <w:rPr>
          <w:szCs w:val="24"/>
          <w:shd w:val="clear" w:color="auto" w:fill="FFFFFF"/>
        </w:rPr>
        <w:t>Кравець</w:t>
      </w:r>
      <w:proofErr w:type="spellEnd"/>
      <w:r w:rsidRPr="00DD6D63">
        <w:rPr>
          <w:szCs w:val="24"/>
          <w:shd w:val="clear" w:color="auto" w:fill="FFFFFF"/>
        </w:rPr>
        <w:t xml:space="preserve">. – </w:t>
      </w:r>
      <w:proofErr w:type="spellStart"/>
      <w:r w:rsidRPr="00DD6D63">
        <w:rPr>
          <w:szCs w:val="24"/>
          <w:shd w:val="clear" w:color="auto" w:fill="FFFFFF"/>
        </w:rPr>
        <w:t>Тернопіль</w:t>
      </w:r>
      <w:proofErr w:type="spellEnd"/>
      <w:r w:rsidRPr="00DD6D63">
        <w:rPr>
          <w:szCs w:val="24"/>
          <w:shd w:val="clear" w:color="auto" w:fill="FFFFFF"/>
        </w:rPr>
        <w:t>, 1996. – 290 с.</w:t>
      </w:r>
    </w:p>
    <w:p w:rsidR="00994C02" w:rsidRPr="00DD6D63" w:rsidRDefault="00994C02" w:rsidP="00DD6D63">
      <w:pPr>
        <w:pStyle w:val="af7"/>
        <w:numPr>
          <w:ilvl w:val="0"/>
          <w:numId w:val="16"/>
        </w:numPr>
        <w:tabs>
          <w:tab w:val="left" w:pos="1000"/>
          <w:tab w:val="left" w:pos="1200"/>
        </w:tabs>
        <w:spacing w:after="0"/>
        <w:jc w:val="both"/>
        <w:rPr>
          <w:lang w:val="pl-PL"/>
        </w:rPr>
      </w:pPr>
      <w:r w:rsidRPr="00DD6D63">
        <w:rPr>
          <w:lang w:val="pl-PL"/>
        </w:rPr>
        <w:t xml:space="preserve">Berner H. Wspólczesne kierunki pedagogiczne / Zans Berner // Pedagogika. T.1. Podstawy nauk o wychowaniu. – Gdańsk </w:t>
      </w:r>
      <w:r w:rsidRPr="00DD6D63">
        <w:rPr>
          <w:lang w:val="uk-UA"/>
        </w:rPr>
        <w:t xml:space="preserve">: </w:t>
      </w:r>
      <w:r w:rsidRPr="00DD6D63">
        <w:rPr>
          <w:lang w:val="pl-PL"/>
        </w:rPr>
        <w:t>Wydawnictwo Pedagogicyne, 2006. – 195 – 277.</w:t>
      </w:r>
    </w:p>
    <w:p w:rsidR="00994C02" w:rsidRPr="00DD6D63" w:rsidRDefault="00994C02" w:rsidP="00DD6D63">
      <w:pPr>
        <w:pStyle w:val="af7"/>
        <w:numPr>
          <w:ilvl w:val="0"/>
          <w:numId w:val="16"/>
        </w:numPr>
        <w:tabs>
          <w:tab w:val="left" w:pos="1000"/>
          <w:tab w:val="left" w:pos="1200"/>
        </w:tabs>
        <w:spacing w:after="0"/>
        <w:jc w:val="both"/>
        <w:rPr>
          <w:lang w:val="uk-UA"/>
        </w:rPr>
      </w:pPr>
      <w:r w:rsidRPr="00DD6D63">
        <w:rPr>
          <w:lang w:val="pl-PL"/>
        </w:rPr>
        <w:t>Śliwerski B.  Wspólczesne teorie i nurtz wzchowania / Bogusław Śliwerski. – Kraków Impuls, 1998. – 403 s.</w:t>
      </w:r>
    </w:p>
    <w:p w:rsidR="00994C02" w:rsidRDefault="00994C02" w:rsidP="00DD6D63">
      <w:pPr>
        <w:pStyle w:val="1"/>
        <w:keepNext w:val="0"/>
        <w:numPr>
          <w:ilvl w:val="0"/>
          <w:numId w:val="1"/>
        </w:numPr>
        <w:pBdr>
          <w:bottom w:val="single" w:sz="6" w:space="9" w:color="ECF0F1"/>
        </w:pBdr>
        <w:spacing w:before="0" w:after="0"/>
        <w:ind w:left="0" w:firstLine="360"/>
        <w:jc w:val="both"/>
        <w:rPr>
          <w:rFonts w:ascii="Times New Roman" w:hAnsi="Times New Roman"/>
          <w:b w:val="0"/>
          <w:sz w:val="24"/>
          <w:szCs w:val="24"/>
          <w:lang w:val="uk-UA"/>
        </w:rPr>
      </w:pPr>
      <w:r w:rsidRPr="00DD6D63">
        <w:rPr>
          <w:rFonts w:ascii="Times New Roman" w:hAnsi="Times New Roman"/>
          <w:b w:val="0"/>
          <w:sz w:val="24"/>
          <w:szCs w:val="24"/>
          <w:lang w:val="uk-UA"/>
        </w:rPr>
        <w:t>Янченко Т.В. Витоки наукового розвитку педології: педагогічна антрополог</w:t>
      </w:r>
      <w:r w:rsidR="00DD6D63">
        <w:rPr>
          <w:rFonts w:ascii="Times New Roman" w:hAnsi="Times New Roman"/>
          <w:b w:val="0"/>
          <w:sz w:val="24"/>
          <w:szCs w:val="24"/>
          <w:lang w:val="uk-UA"/>
        </w:rPr>
        <w:t>ія К. Ушинського /</w:t>
      </w:r>
      <w:r w:rsidRPr="00DD6D63">
        <w:rPr>
          <w:rFonts w:ascii="Times New Roman" w:hAnsi="Times New Roman"/>
          <w:b w:val="0"/>
          <w:sz w:val="24"/>
          <w:szCs w:val="24"/>
          <w:lang w:val="uk-UA"/>
        </w:rPr>
        <w:t>// </w:t>
      </w:r>
      <w:hyperlink r:id="rId9" w:history="1">
        <w:r w:rsidRPr="00DD6D63">
          <w:rPr>
            <w:rStyle w:val="af6"/>
            <w:rFonts w:ascii="Times New Roman" w:hAnsi="Times New Roman"/>
            <w:b w:val="0"/>
            <w:sz w:val="24"/>
            <w:szCs w:val="24"/>
            <w:lang w:val="uk-UA"/>
          </w:rPr>
          <w:t>file:///D:/%D0%A1%D1%83%D1%87%D0%B0%D1%81%D0%BD%D1%96%20%D0%BD%D0%B0%D0%BF%D1%80%D1%8F%D0%BC%D0%B8/VchdpuP_2013_110_33.pdf</w:t>
        </w:r>
      </w:hyperlink>
    </w:p>
    <w:p w:rsidR="00DD6D63" w:rsidRDefault="00DD6D63" w:rsidP="00DD6D63">
      <w:pPr>
        <w:rPr>
          <w:lang w:val="uk-UA"/>
        </w:rPr>
      </w:pPr>
    </w:p>
    <w:p w:rsidR="00DD6D63" w:rsidRPr="00855864" w:rsidRDefault="00DD6D63" w:rsidP="00DD6D63">
      <w:pPr>
        <w:rPr>
          <w:b/>
          <w:sz w:val="28"/>
          <w:szCs w:val="28"/>
          <w:lang w:val="uk-UA"/>
        </w:rPr>
      </w:pPr>
      <w:r w:rsidRPr="00855864">
        <w:rPr>
          <w:b/>
          <w:sz w:val="28"/>
          <w:szCs w:val="28"/>
          <w:lang w:val="uk-UA"/>
        </w:rPr>
        <w:t xml:space="preserve">Тема 6. </w:t>
      </w:r>
      <w:r w:rsidRPr="00855864">
        <w:rPr>
          <w:b/>
          <w:bCs/>
          <w:sz w:val="28"/>
          <w:szCs w:val="28"/>
          <w:lang w:val="uk-UA"/>
        </w:rPr>
        <w:t>Гуманістична педагогіка</w:t>
      </w:r>
    </w:p>
    <w:p w:rsidR="00692F17" w:rsidRDefault="00692F17" w:rsidP="00EF5493">
      <w:pPr>
        <w:pStyle w:val="a9"/>
        <w:tabs>
          <w:tab w:val="left" w:pos="993"/>
          <w:tab w:val="left" w:pos="1134"/>
        </w:tabs>
        <w:jc w:val="both"/>
        <w:rPr>
          <w:bCs/>
          <w:shd w:val="clear" w:color="auto" w:fill="FFFFFF"/>
          <w:lang w:val="uk-UA"/>
        </w:rPr>
      </w:pPr>
    </w:p>
    <w:p w:rsidR="00DD6D63" w:rsidRDefault="00DD6D63" w:rsidP="00DD6D63">
      <w:pPr>
        <w:pStyle w:val="aa"/>
        <w:numPr>
          <w:ilvl w:val="0"/>
          <w:numId w:val="19"/>
        </w:numPr>
        <w:jc w:val="both"/>
        <w:rPr>
          <w:bCs/>
          <w:lang w:val="uk-UA"/>
        </w:rPr>
      </w:pPr>
      <w:r>
        <w:rPr>
          <w:bCs/>
          <w:lang w:val="uk-UA"/>
        </w:rPr>
        <w:t>Т</w:t>
      </w:r>
      <w:r w:rsidRPr="00DD6D63">
        <w:rPr>
          <w:bCs/>
          <w:lang w:val="uk-UA"/>
        </w:rPr>
        <w:t xml:space="preserve">еоретичні основи гуманістичної педагогіки. </w:t>
      </w:r>
    </w:p>
    <w:p w:rsidR="00DD6D63" w:rsidRDefault="00DD6D63" w:rsidP="00DD6D63">
      <w:pPr>
        <w:pStyle w:val="aa"/>
        <w:numPr>
          <w:ilvl w:val="0"/>
          <w:numId w:val="19"/>
        </w:numPr>
        <w:jc w:val="both"/>
        <w:rPr>
          <w:bCs/>
          <w:lang w:val="uk-UA"/>
        </w:rPr>
      </w:pPr>
      <w:r w:rsidRPr="00DD6D63">
        <w:rPr>
          <w:bCs/>
          <w:lang w:val="uk-UA"/>
        </w:rPr>
        <w:t xml:space="preserve">Концепція “гуманістичної освіти” в сучасній зарубіжній педагогіці. </w:t>
      </w:r>
    </w:p>
    <w:p w:rsidR="00DD6D63" w:rsidRDefault="00DD6D63" w:rsidP="00DD6D63">
      <w:pPr>
        <w:pStyle w:val="aa"/>
        <w:numPr>
          <w:ilvl w:val="0"/>
          <w:numId w:val="19"/>
        </w:numPr>
        <w:jc w:val="both"/>
        <w:rPr>
          <w:bCs/>
          <w:lang w:val="uk-UA"/>
        </w:rPr>
      </w:pPr>
      <w:r w:rsidRPr="00DD6D63">
        <w:rPr>
          <w:bCs/>
          <w:lang w:val="uk-UA"/>
        </w:rPr>
        <w:t xml:space="preserve">Роль і місце самовиховання у формуванні особистості. </w:t>
      </w:r>
    </w:p>
    <w:p w:rsidR="00DD6D63" w:rsidRDefault="00DD6D63" w:rsidP="00DD6D63">
      <w:pPr>
        <w:pStyle w:val="aa"/>
        <w:numPr>
          <w:ilvl w:val="0"/>
          <w:numId w:val="19"/>
        </w:numPr>
        <w:jc w:val="both"/>
        <w:rPr>
          <w:bCs/>
          <w:lang w:val="uk-UA"/>
        </w:rPr>
      </w:pPr>
      <w:r w:rsidRPr="00DD6D63">
        <w:rPr>
          <w:bCs/>
          <w:lang w:val="uk-UA"/>
        </w:rPr>
        <w:t xml:space="preserve">Етичний релятивізм. “Педагогіка серця”. </w:t>
      </w:r>
    </w:p>
    <w:p w:rsidR="00DD6D63" w:rsidRDefault="00DD6D63" w:rsidP="00DD6D63">
      <w:pPr>
        <w:pStyle w:val="aa"/>
        <w:numPr>
          <w:ilvl w:val="0"/>
          <w:numId w:val="19"/>
        </w:numPr>
        <w:jc w:val="both"/>
        <w:rPr>
          <w:bCs/>
          <w:lang w:val="uk-UA"/>
        </w:rPr>
      </w:pPr>
      <w:r w:rsidRPr="00DD6D63">
        <w:rPr>
          <w:bCs/>
          <w:lang w:val="uk-UA"/>
        </w:rPr>
        <w:t>Представники гуманістичної педагогіки</w:t>
      </w:r>
      <w:r>
        <w:rPr>
          <w:bCs/>
          <w:lang w:val="uk-UA"/>
        </w:rPr>
        <w:t>.</w:t>
      </w:r>
    </w:p>
    <w:p w:rsidR="00DD6D63" w:rsidRDefault="00DD6D63" w:rsidP="00DD6D63">
      <w:pPr>
        <w:pStyle w:val="aa"/>
        <w:numPr>
          <w:ilvl w:val="0"/>
          <w:numId w:val="19"/>
        </w:numPr>
        <w:jc w:val="both"/>
        <w:rPr>
          <w:bCs/>
          <w:lang w:val="uk-UA"/>
        </w:rPr>
      </w:pPr>
      <w:r>
        <w:rPr>
          <w:bCs/>
          <w:lang w:val="uk-UA"/>
        </w:rPr>
        <w:t xml:space="preserve">Гуманістична концепція </w:t>
      </w:r>
      <w:r w:rsidRPr="00DD6D63">
        <w:rPr>
          <w:bCs/>
          <w:lang w:val="uk-UA"/>
        </w:rPr>
        <w:t>Я. Корчак</w:t>
      </w:r>
      <w:r>
        <w:rPr>
          <w:bCs/>
          <w:lang w:val="uk-UA"/>
        </w:rPr>
        <w:t>а.</w:t>
      </w:r>
    </w:p>
    <w:p w:rsidR="00DD6D63" w:rsidRDefault="00DD6D63" w:rsidP="00DD6D63">
      <w:pPr>
        <w:pStyle w:val="aa"/>
        <w:numPr>
          <w:ilvl w:val="0"/>
          <w:numId w:val="19"/>
        </w:numPr>
        <w:jc w:val="both"/>
        <w:rPr>
          <w:bCs/>
          <w:lang w:val="uk-UA"/>
        </w:rPr>
      </w:pPr>
      <w:r>
        <w:rPr>
          <w:bCs/>
          <w:lang w:val="uk-UA"/>
        </w:rPr>
        <w:t>Гуманістичні ідеї педагогічної концепції В. Сухомлинського.</w:t>
      </w:r>
    </w:p>
    <w:p w:rsidR="00DD6D63" w:rsidRDefault="00DD6D63" w:rsidP="00DD6D63">
      <w:pPr>
        <w:pStyle w:val="aa"/>
        <w:numPr>
          <w:ilvl w:val="0"/>
          <w:numId w:val="19"/>
        </w:numPr>
        <w:jc w:val="both"/>
        <w:rPr>
          <w:bCs/>
          <w:lang w:val="uk-UA"/>
        </w:rPr>
      </w:pPr>
      <w:r w:rsidRPr="00DD6D63">
        <w:rPr>
          <w:bCs/>
          <w:lang w:val="uk-UA"/>
        </w:rPr>
        <w:t>М. Лопаткова</w:t>
      </w:r>
      <w:r>
        <w:rPr>
          <w:bCs/>
          <w:lang w:val="uk-UA"/>
        </w:rPr>
        <w:t xml:space="preserve"> та її внесок у розвиток польської педагогіки.</w:t>
      </w:r>
      <w:r w:rsidRPr="00DD6D63">
        <w:rPr>
          <w:bCs/>
          <w:lang w:val="uk-UA"/>
        </w:rPr>
        <w:t xml:space="preserve"> </w:t>
      </w:r>
    </w:p>
    <w:p w:rsidR="00DD6D63" w:rsidRDefault="00DD6D63" w:rsidP="00DD6D63">
      <w:pPr>
        <w:pStyle w:val="aa"/>
        <w:numPr>
          <w:ilvl w:val="0"/>
          <w:numId w:val="19"/>
        </w:numPr>
        <w:jc w:val="both"/>
        <w:rPr>
          <w:bCs/>
          <w:lang w:val="uk-UA"/>
        </w:rPr>
      </w:pPr>
      <w:r>
        <w:rPr>
          <w:bCs/>
          <w:lang w:val="uk-UA"/>
        </w:rPr>
        <w:t xml:space="preserve">Гуманна педагогіка </w:t>
      </w:r>
      <w:r w:rsidRPr="00DD6D63">
        <w:rPr>
          <w:bCs/>
          <w:lang w:val="uk-UA"/>
        </w:rPr>
        <w:t>Ш. Амонашвілі</w:t>
      </w:r>
      <w:r>
        <w:rPr>
          <w:bCs/>
          <w:lang w:val="uk-UA"/>
        </w:rPr>
        <w:t>.</w:t>
      </w:r>
    </w:p>
    <w:p w:rsidR="00DD6D63" w:rsidRDefault="00DD6D63" w:rsidP="00DD6D63">
      <w:pPr>
        <w:ind w:left="317"/>
        <w:jc w:val="both"/>
        <w:rPr>
          <w:bCs/>
          <w:lang w:val="uk-UA"/>
        </w:rPr>
      </w:pPr>
    </w:p>
    <w:p w:rsidR="00DD6D63" w:rsidRPr="00855864" w:rsidRDefault="00DD6D63" w:rsidP="00C368C3">
      <w:pPr>
        <w:ind w:left="317" w:firstLine="676"/>
        <w:jc w:val="both"/>
        <w:rPr>
          <w:b/>
          <w:bCs/>
          <w:i/>
          <w:lang w:val="uk-UA"/>
        </w:rPr>
      </w:pPr>
      <w:r w:rsidRPr="00855864">
        <w:rPr>
          <w:b/>
          <w:bCs/>
          <w:i/>
          <w:lang w:val="uk-UA"/>
        </w:rPr>
        <w:t>Основна література:</w:t>
      </w:r>
    </w:p>
    <w:p w:rsidR="00DD6D63" w:rsidRDefault="00DD6D63" w:rsidP="00DD6D63">
      <w:pPr>
        <w:pStyle w:val="a9"/>
        <w:numPr>
          <w:ilvl w:val="0"/>
          <w:numId w:val="17"/>
        </w:numPr>
        <w:tabs>
          <w:tab w:val="left" w:pos="993"/>
          <w:tab w:val="left" w:pos="1134"/>
        </w:tabs>
        <w:jc w:val="both"/>
        <w:rPr>
          <w:szCs w:val="24"/>
          <w:lang w:val="uk-UA"/>
        </w:rPr>
      </w:pPr>
      <w:r w:rsidRPr="007E5495">
        <w:rPr>
          <w:szCs w:val="24"/>
          <w:lang w:val="uk-UA"/>
        </w:rPr>
        <w:t xml:space="preserve">Голобородько Я. Регіональний компонент в українській педагогіці / Я. Голобородько // Рідна школа. – 2001. – №11. – С.11-12. </w:t>
      </w:r>
    </w:p>
    <w:p w:rsidR="00DD6D63" w:rsidRDefault="00DD6D63" w:rsidP="00DD6D63">
      <w:pPr>
        <w:numPr>
          <w:ilvl w:val="0"/>
          <w:numId w:val="17"/>
        </w:numPr>
        <w:tabs>
          <w:tab w:val="left" w:pos="993"/>
        </w:tabs>
        <w:jc w:val="both"/>
      </w:pPr>
      <w:proofErr w:type="spellStart"/>
      <w:r>
        <w:t>Амонашвили</w:t>
      </w:r>
      <w:proofErr w:type="spellEnd"/>
      <w:r>
        <w:t xml:space="preserve"> Ш.А. Размышления о гуманной педагогике</w:t>
      </w:r>
      <w:r>
        <w:rPr>
          <w:lang w:val="uk-UA"/>
        </w:rPr>
        <w:t xml:space="preserve"> </w:t>
      </w:r>
      <w:r>
        <w:t>/</w:t>
      </w:r>
      <w:r>
        <w:rPr>
          <w:lang w:val="uk-UA"/>
        </w:rPr>
        <w:t xml:space="preserve"> Ш.А. </w:t>
      </w:r>
      <w:proofErr w:type="spellStart"/>
      <w:r>
        <w:rPr>
          <w:lang w:val="uk-UA"/>
        </w:rPr>
        <w:t>Амонашвили</w:t>
      </w:r>
      <w:proofErr w:type="spellEnd"/>
      <w:r>
        <w:t>.</w:t>
      </w:r>
      <w:r>
        <w:rPr>
          <w:lang w:val="uk-UA"/>
        </w:rPr>
        <w:t xml:space="preserve"> – </w:t>
      </w:r>
      <w:r>
        <w:t xml:space="preserve"> М., 1995.</w:t>
      </w:r>
      <w:r>
        <w:rPr>
          <w:lang w:val="uk-UA"/>
        </w:rPr>
        <w:t xml:space="preserve"> </w:t>
      </w:r>
      <w:r>
        <w:t>– С.</w:t>
      </w:r>
      <w:r>
        <w:rPr>
          <w:lang w:val="uk-UA"/>
        </w:rPr>
        <w:t xml:space="preserve"> </w:t>
      </w:r>
      <w:r>
        <w:t>27.</w:t>
      </w:r>
      <w:r>
        <w:rPr>
          <w:lang w:val="uk-UA"/>
        </w:rPr>
        <w:t xml:space="preserve">  </w:t>
      </w:r>
    </w:p>
    <w:p w:rsidR="00DD6D63" w:rsidRPr="006253B2" w:rsidRDefault="00DD6D63" w:rsidP="00DD6D63">
      <w:pPr>
        <w:numPr>
          <w:ilvl w:val="0"/>
          <w:numId w:val="17"/>
        </w:numPr>
        <w:tabs>
          <w:tab w:val="left" w:pos="1080"/>
        </w:tabs>
        <w:jc w:val="both"/>
      </w:pPr>
      <w:r w:rsidRPr="006253B2">
        <w:t xml:space="preserve">Карпенко О. </w:t>
      </w:r>
      <w:proofErr w:type="spellStart"/>
      <w:r w:rsidRPr="006253B2">
        <w:t>Аксіологічний</w:t>
      </w:r>
      <w:proofErr w:type="spellEnd"/>
      <w:r w:rsidRPr="006253B2">
        <w:t xml:space="preserve"> </w:t>
      </w:r>
      <w:proofErr w:type="spellStart"/>
      <w:r w:rsidRPr="006253B2">
        <w:t>вимі</w:t>
      </w:r>
      <w:proofErr w:type="gramStart"/>
      <w:r w:rsidRPr="006253B2">
        <w:t>р</w:t>
      </w:r>
      <w:proofErr w:type="spellEnd"/>
      <w:proofErr w:type="gramEnd"/>
      <w:r w:rsidRPr="006253B2">
        <w:t xml:space="preserve"> </w:t>
      </w:r>
      <w:proofErr w:type="spellStart"/>
      <w:r w:rsidRPr="006253B2">
        <w:t>педагогічної</w:t>
      </w:r>
      <w:proofErr w:type="spellEnd"/>
      <w:r w:rsidRPr="006253B2">
        <w:t xml:space="preserve"> </w:t>
      </w:r>
      <w:proofErr w:type="spellStart"/>
      <w:r w:rsidRPr="006253B2">
        <w:t>спадщини</w:t>
      </w:r>
      <w:proofErr w:type="spellEnd"/>
      <w:r w:rsidRPr="006253B2">
        <w:t xml:space="preserve"> Я. Корчака у </w:t>
      </w:r>
      <w:proofErr w:type="spellStart"/>
      <w:r w:rsidRPr="006253B2">
        <w:t>контексті</w:t>
      </w:r>
      <w:proofErr w:type="spellEnd"/>
      <w:r w:rsidRPr="006253B2">
        <w:t xml:space="preserve"> </w:t>
      </w:r>
      <w:proofErr w:type="spellStart"/>
      <w:r w:rsidRPr="006253B2">
        <w:t>української</w:t>
      </w:r>
      <w:proofErr w:type="spellEnd"/>
      <w:r w:rsidRPr="006253B2">
        <w:t xml:space="preserve"> </w:t>
      </w:r>
      <w:proofErr w:type="spellStart"/>
      <w:r w:rsidRPr="006253B2">
        <w:t>педагогіки</w:t>
      </w:r>
      <w:proofErr w:type="spellEnd"/>
      <w:r w:rsidRPr="006253B2">
        <w:t xml:space="preserve"> / Ореста Карпенко // </w:t>
      </w:r>
      <w:proofErr w:type="spellStart"/>
      <w:r w:rsidRPr="006253B2">
        <w:t>Педагогічний</w:t>
      </w:r>
      <w:proofErr w:type="spellEnd"/>
      <w:r w:rsidRPr="006253B2">
        <w:t xml:space="preserve"> альманах : </w:t>
      </w:r>
      <w:proofErr w:type="spellStart"/>
      <w:r w:rsidRPr="006253B2">
        <w:t>зб</w:t>
      </w:r>
      <w:proofErr w:type="spellEnd"/>
      <w:r w:rsidRPr="006253B2">
        <w:t xml:space="preserve">. наук. </w:t>
      </w:r>
      <w:proofErr w:type="spellStart"/>
      <w:r w:rsidRPr="006253B2">
        <w:t>праць</w:t>
      </w:r>
      <w:proofErr w:type="spellEnd"/>
      <w:r w:rsidRPr="006253B2">
        <w:t>. – Херсон</w:t>
      </w:r>
      <w:proofErr w:type="gramStart"/>
      <w:r w:rsidRPr="006253B2">
        <w:t xml:space="preserve"> :</w:t>
      </w:r>
      <w:proofErr w:type="gramEnd"/>
      <w:r w:rsidRPr="006253B2">
        <w:t xml:space="preserve"> </w:t>
      </w:r>
      <w:proofErr w:type="gramStart"/>
      <w:r w:rsidRPr="006253B2">
        <w:t>Р</w:t>
      </w:r>
      <w:proofErr w:type="gramEnd"/>
      <w:r w:rsidRPr="006253B2">
        <w:t xml:space="preserve">ІПО, 2014. – </w:t>
      </w:r>
      <w:proofErr w:type="spellStart"/>
      <w:r w:rsidRPr="006253B2">
        <w:t>Вип</w:t>
      </w:r>
      <w:proofErr w:type="spellEnd"/>
      <w:r w:rsidRPr="006253B2">
        <w:t>. 23. – С. 271 – 276/</w:t>
      </w:r>
    </w:p>
    <w:p w:rsidR="00DD6D63" w:rsidRPr="000D15D4" w:rsidRDefault="00DD6D63" w:rsidP="00DD6D63">
      <w:pPr>
        <w:numPr>
          <w:ilvl w:val="0"/>
          <w:numId w:val="18"/>
        </w:numPr>
        <w:tabs>
          <w:tab w:val="left" w:pos="900"/>
          <w:tab w:val="left" w:pos="1134"/>
          <w:tab w:val="left" w:pos="1620"/>
        </w:tabs>
        <w:jc w:val="both"/>
        <w:rPr>
          <w:lang w:val="uk-UA"/>
        </w:rPr>
      </w:pPr>
      <w:proofErr w:type="spellStart"/>
      <w:r w:rsidRPr="000D15D4">
        <w:rPr>
          <w:lang w:val="uk-UA"/>
        </w:rPr>
        <w:t>Чепіль</w:t>
      </w:r>
      <w:proofErr w:type="spellEnd"/>
      <w:r w:rsidRPr="000D15D4">
        <w:rPr>
          <w:lang w:val="uk-UA"/>
        </w:rPr>
        <w:t xml:space="preserve"> М. Лікувальна педагогіка </w:t>
      </w:r>
      <w:proofErr w:type="spellStart"/>
      <w:r w:rsidRPr="000D15D4">
        <w:rPr>
          <w:lang w:val="uk-UA"/>
        </w:rPr>
        <w:t>Януша</w:t>
      </w:r>
      <w:proofErr w:type="spellEnd"/>
      <w:r w:rsidRPr="000D15D4">
        <w:rPr>
          <w:lang w:val="uk-UA"/>
        </w:rPr>
        <w:t xml:space="preserve"> Корчака /</w:t>
      </w:r>
      <w:r w:rsidRPr="000D15D4">
        <w:t> </w:t>
      </w:r>
      <w:r w:rsidRPr="000D15D4">
        <w:rPr>
          <w:lang w:val="uk-UA"/>
        </w:rPr>
        <w:t xml:space="preserve">Марія </w:t>
      </w:r>
      <w:proofErr w:type="spellStart"/>
      <w:r w:rsidRPr="000D15D4">
        <w:rPr>
          <w:lang w:val="uk-UA"/>
        </w:rPr>
        <w:t>Чепіль</w:t>
      </w:r>
      <w:proofErr w:type="spellEnd"/>
      <w:r w:rsidRPr="000D15D4">
        <w:rPr>
          <w:lang w:val="uk-UA"/>
        </w:rPr>
        <w:t xml:space="preserve"> //  Людинознавчі студії: </w:t>
      </w:r>
      <w:proofErr w:type="spellStart"/>
      <w:r w:rsidRPr="000D15D4">
        <w:rPr>
          <w:lang w:val="uk-UA"/>
        </w:rPr>
        <w:t>Зб</w:t>
      </w:r>
      <w:proofErr w:type="spellEnd"/>
      <w:r w:rsidRPr="000D15D4">
        <w:rPr>
          <w:lang w:val="uk-UA"/>
        </w:rPr>
        <w:t>.</w:t>
      </w:r>
      <w:r w:rsidRPr="000D15D4">
        <w:t> </w:t>
      </w:r>
      <w:r w:rsidRPr="000D15D4">
        <w:rPr>
          <w:lang w:val="uk-UA"/>
        </w:rPr>
        <w:t>наук.</w:t>
      </w:r>
      <w:r w:rsidRPr="000D15D4">
        <w:t> </w:t>
      </w:r>
      <w:r w:rsidRPr="000D15D4">
        <w:rPr>
          <w:lang w:val="uk-UA"/>
        </w:rPr>
        <w:t xml:space="preserve">праць. – Дрогобич: Ред.-вид. відділ ДДПУ, 2009. – </w:t>
      </w:r>
      <w:proofErr w:type="spellStart"/>
      <w:r w:rsidRPr="000D15D4">
        <w:rPr>
          <w:lang w:val="uk-UA"/>
        </w:rPr>
        <w:t>Вип</w:t>
      </w:r>
      <w:proofErr w:type="spellEnd"/>
      <w:r w:rsidRPr="000D15D4">
        <w:rPr>
          <w:lang w:val="uk-UA"/>
        </w:rPr>
        <w:t xml:space="preserve">. </w:t>
      </w:r>
      <w:r w:rsidRPr="000D15D4">
        <w:t>X</w:t>
      </w:r>
      <w:r w:rsidRPr="000D15D4">
        <w:rPr>
          <w:lang w:val="en-US"/>
        </w:rPr>
        <w:t>IX</w:t>
      </w:r>
      <w:r w:rsidRPr="000D15D4">
        <w:rPr>
          <w:lang w:val="hr-HR"/>
        </w:rPr>
        <w:t xml:space="preserve">. </w:t>
      </w:r>
      <w:r w:rsidRPr="000D15D4">
        <w:rPr>
          <w:lang w:val="uk-UA"/>
        </w:rPr>
        <w:t xml:space="preserve">Педагогіка. – </w:t>
      </w:r>
      <w:r w:rsidRPr="000D15D4">
        <w:t> </w:t>
      </w:r>
      <w:r w:rsidRPr="000D15D4">
        <w:rPr>
          <w:lang w:val="uk-UA"/>
        </w:rPr>
        <w:t>С. 81 – 92.</w:t>
      </w:r>
    </w:p>
    <w:p w:rsidR="00DD6D63" w:rsidRPr="000D15D4" w:rsidRDefault="00DD6D63" w:rsidP="00DD6D63">
      <w:pPr>
        <w:pStyle w:val="afb"/>
        <w:numPr>
          <w:ilvl w:val="0"/>
          <w:numId w:val="18"/>
        </w:numPr>
        <w:tabs>
          <w:tab w:val="left" w:pos="-100"/>
          <w:tab w:val="left" w:pos="100"/>
          <w:tab w:val="left" w:pos="993"/>
          <w:tab w:val="left" w:pos="1200"/>
        </w:tabs>
        <w:rPr>
          <w:szCs w:val="24"/>
        </w:rPr>
      </w:pPr>
      <w:proofErr w:type="spellStart"/>
      <w:r w:rsidRPr="000D15D4">
        <w:rPr>
          <w:bCs/>
          <w:iCs/>
          <w:szCs w:val="24"/>
        </w:rPr>
        <w:t>Чепіль</w:t>
      </w:r>
      <w:proofErr w:type="spellEnd"/>
      <w:r w:rsidRPr="000D15D4">
        <w:rPr>
          <w:bCs/>
          <w:iCs/>
          <w:szCs w:val="24"/>
        </w:rPr>
        <w:t xml:space="preserve"> М. </w:t>
      </w:r>
      <w:r w:rsidRPr="000D15D4">
        <w:rPr>
          <w:szCs w:val="24"/>
        </w:rPr>
        <w:t xml:space="preserve">Ідея добра і любові у педагогічній спадщині Василя Сухомлинського / Марія </w:t>
      </w:r>
      <w:proofErr w:type="spellStart"/>
      <w:r w:rsidRPr="000D15D4">
        <w:rPr>
          <w:szCs w:val="24"/>
        </w:rPr>
        <w:t>Чепіль</w:t>
      </w:r>
      <w:proofErr w:type="spellEnd"/>
      <w:r w:rsidRPr="000D15D4">
        <w:rPr>
          <w:szCs w:val="24"/>
        </w:rPr>
        <w:t xml:space="preserve"> // Молодь і ринок. – 2012. – № 1. – С. 37 – 41.</w:t>
      </w:r>
    </w:p>
    <w:p w:rsidR="00DD6D63" w:rsidRPr="000D15D4" w:rsidRDefault="00DD6D63" w:rsidP="00DD6D63">
      <w:pPr>
        <w:pStyle w:val="af7"/>
        <w:numPr>
          <w:ilvl w:val="0"/>
          <w:numId w:val="18"/>
        </w:numPr>
        <w:tabs>
          <w:tab w:val="left" w:pos="700"/>
          <w:tab w:val="left" w:pos="1260"/>
        </w:tabs>
        <w:spacing w:after="0"/>
        <w:jc w:val="both"/>
        <w:rPr>
          <w:lang w:val="pl-PL"/>
        </w:rPr>
      </w:pPr>
      <w:r w:rsidRPr="000D15D4">
        <w:rPr>
          <w:lang w:val="pl-PL"/>
        </w:rPr>
        <w:t>Janusz Korczak przyjaciel dzieci : w nurcie rozważań pedagogicznych / Pod red. M. Czepil, R. Bednarz-Gryzbek, M. Hajkowskiej. – Lublin : Wzdawnictwo UMCS, 2015. – 254 s.</w:t>
      </w:r>
    </w:p>
    <w:p w:rsidR="00DD6D63" w:rsidRPr="000D15D4" w:rsidRDefault="00DD6D63" w:rsidP="00DD6D63">
      <w:pPr>
        <w:pStyle w:val="af7"/>
        <w:numPr>
          <w:ilvl w:val="0"/>
          <w:numId w:val="18"/>
        </w:numPr>
        <w:tabs>
          <w:tab w:val="left" w:pos="1000"/>
          <w:tab w:val="left" w:pos="1200"/>
        </w:tabs>
        <w:spacing w:after="0"/>
        <w:jc w:val="both"/>
        <w:rPr>
          <w:lang w:val="pl-PL"/>
        </w:rPr>
      </w:pPr>
      <w:r w:rsidRPr="000D15D4">
        <w:rPr>
          <w:lang w:val="pl-PL"/>
        </w:rPr>
        <w:t xml:space="preserve">Berner H. Wspólczesne kierunki pedagogiczne / Zans Berner // Pedagogika. T.1. Podstawy nauk o wychowaniu. – Gdańsk </w:t>
      </w:r>
      <w:r w:rsidRPr="000D15D4">
        <w:rPr>
          <w:lang w:val="uk-UA"/>
        </w:rPr>
        <w:t xml:space="preserve">: </w:t>
      </w:r>
      <w:r w:rsidRPr="000D15D4">
        <w:rPr>
          <w:lang w:val="pl-PL"/>
        </w:rPr>
        <w:t>Wydawnictwo Pedagogicyne, 2006. – 195 – 277.</w:t>
      </w:r>
    </w:p>
    <w:p w:rsidR="00DD6D63" w:rsidRPr="000D15D4" w:rsidRDefault="00DD6D63" w:rsidP="00DD6D63">
      <w:pPr>
        <w:pStyle w:val="af7"/>
        <w:numPr>
          <w:ilvl w:val="0"/>
          <w:numId w:val="18"/>
        </w:numPr>
        <w:tabs>
          <w:tab w:val="left" w:pos="1000"/>
          <w:tab w:val="left" w:pos="1200"/>
        </w:tabs>
        <w:spacing w:after="0"/>
        <w:jc w:val="both"/>
        <w:rPr>
          <w:lang w:val="uk-UA"/>
        </w:rPr>
      </w:pPr>
      <w:r w:rsidRPr="000D15D4">
        <w:rPr>
          <w:lang w:val="pl-PL"/>
        </w:rPr>
        <w:t>Śliwerski B.  Wspólczesne teorie i nurtz wzchowania / Bogusław Śliwerski. – Kraków Impuls, 1998. – 403 s.</w:t>
      </w:r>
    </w:p>
    <w:p w:rsidR="008D0AA6" w:rsidRPr="00DD6D63" w:rsidRDefault="008D0AA6" w:rsidP="00EF5493">
      <w:pPr>
        <w:pStyle w:val="a9"/>
        <w:tabs>
          <w:tab w:val="left" w:pos="993"/>
          <w:tab w:val="left" w:pos="1134"/>
        </w:tabs>
        <w:jc w:val="both"/>
        <w:rPr>
          <w:bCs/>
          <w:shd w:val="clear" w:color="auto" w:fill="FFFFFF"/>
          <w:lang w:val="uk-UA"/>
        </w:rPr>
      </w:pPr>
    </w:p>
    <w:p w:rsidR="008D0AA6" w:rsidRDefault="008D0AA6" w:rsidP="00EF5493">
      <w:pPr>
        <w:pStyle w:val="a9"/>
        <w:tabs>
          <w:tab w:val="left" w:pos="993"/>
          <w:tab w:val="left" w:pos="1134"/>
        </w:tabs>
        <w:jc w:val="both"/>
        <w:rPr>
          <w:szCs w:val="24"/>
          <w:highlight w:val="yellow"/>
          <w:lang w:val="uk-UA"/>
        </w:rPr>
      </w:pPr>
    </w:p>
    <w:p w:rsidR="00855864" w:rsidRPr="00855864" w:rsidRDefault="00EF5493" w:rsidP="00EF5493">
      <w:pPr>
        <w:pStyle w:val="a9"/>
        <w:tabs>
          <w:tab w:val="left" w:pos="993"/>
          <w:tab w:val="left" w:pos="1134"/>
        </w:tabs>
        <w:jc w:val="both"/>
        <w:rPr>
          <w:b/>
          <w:sz w:val="28"/>
          <w:szCs w:val="28"/>
          <w:lang w:val="uk-UA"/>
        </w:rPr>
      </w:pPr>
      <w:r w:rsidRPr="00855864">
        <w:rPr>
          <w:b/>
          <w:sz w:val="28"/>
          <w:szCs w:val="28"/>
          <w:lang w:val="uk-UA"/>
        </w:rPr>
        <w:t xml:space="preserve">Тема </w:t>
      </w:r>
      <w:r w:rsidR="00353E06" w:rsidRPr="00855864">
        <w:rPr>
          <w:b/>
          <w:sz w:val="28"/>
          <w:szCs w:val="28"/>
          <w:lang w:val="uk-UA"/>
        </w:rPr>
        <w:t>7</w:t>
      </w:r>
      <w:r w:rsidRPr="00855864">
        <w:rPr>
          <w:b/>
          <w:sz w:val="28"/>
          <w:szCs w:val="28"/>
          <w:lang w:val="uk-UA"/>
        </w:rPr>
        <w:t>. Педагогіка прагматизму як специфічне</w:t>
      </w:r>
    </w:p>
    <w:p w:rsidR="00EF5493" w:rsidRDefault="00EF5493" w:rsidP="00855864">
      <w:pPr>
        <w:pStyle w:val="a9"/>
        <w:tabs>
          <w:tab w:val="left" w:pos="993"/>
          <w:tab w:val="left" w:pos="1134"/>
        </w:tabs>
        <w:ind w:left="1134"/>
        <w:jc w:val="both"/>
        <w:rPr>
          <w:b/>
          <w:sz w:val="28"/>
          <w:szCs w:val="28"/>
          <w:lang w:val="uk-UA"/>
        </w:rPr>
      </w:pPr>
      <w:r w:rsidRPr="00855864">
        <w:rPr>
          <w:b/>
          <w:sz w:val="28"/>
          <w:szCs w:val="28"/>
          <w:lang w:val="uk-UA"/>
        </w:rPr>
        <w:t xml:space="preserve"> вираження ідей реформаторської</w:t>
      </w:r>
      <w:r w:rsidR="00855864" w:rsidRPr="00855864">
        <w:rPr>
          <w:b/>
          <w:sz w:val="28"/>
          <w:szCs w:val="28"/>
          <w:lang w:val="uk-UA"/>
        </w:rPr>
        <w:t xml:space="preserve"> </w:t>
      </w:r>
      <w:r w:rsidRPr="00855864">
        <w:rPr>
          <w:b/>
          <w:sz w:val="28"/>
          <w:szCs w:val="28"/>
          <w:lang w:val="uk-UA"/>
        </w:rPr>
        <w:t>педагогіки</w:t>
      </w:r>
    </w:p>
    <w:p w:rsidR="00855864" w:rsidRPr="00855864" w:rsidRDefault="00855864" w:rsidP="00855864">
      <w:pPr>
        <w:pStyle w:val="a9"/>
        <w:tabs>
          <w:tab w:val="left" w:pos="993"/>
          <w:tab w:val="left" w:pos="1134"/>
        </w:tabs>
        <w:ind w:left="1134"/>
        <w:jc w:val="both"/>
        <w:rPr>
          <w:b/>
          <w:sz w:val="28"/>
          <w:szCs w:val="28"/>
          <w:lang w:val="uk-UA"/>
        </w:rPr>
      </w:pPr>
    </w:p>
    <w:p w:rsidR="00353E06" w:rsidRDefault="00353E06" w:rsidP="00855864">
      <w:pPr>
        <w:pStyle w:val="a9"/>
        <w:tabs>
          <w:tab w:val="left" w:pos="993"/>
          <w:tab w:val="left" w:pos="1134"/>
        </w:tabs>
        <w:ind w:firstLine="567"/>
        <w:rPr>
          <w:szCs w:val="24"/>
          <w:lang w:val="uk-UA"/>
        </w:rPr>
      </w:pPr>
      <w:r>
        <w:rPr>
          <w:szCs w:val="24"/>
          <w:lang w:val="uk-UA"/>
        </w:rPr>
        <w:t xml:space="preserve">1. </w:t>
      </w:r>
      <w:r w:rsidR="00EF5493" w:rsidRPr="00EF5493">
        <w:rPr>
          <w:szCs w:val="24"/>
          <w:lang w:val="uk-UA"/>
        </w:rPr>
        <w:t xml:space="preserve">Виникнення педагогіки прагматизму. </w:t>
      </w:r>
    </w:p>
    <w:p w:rsidR="00353E06" w:rsidRDefault="00353E06" w:rsidP="00855864">
      <w:pPr>
        <w:pStyle w:val="a9"/>
        <w:tabs>
          <w:tab w:val="left" w:pos="993"/>
          <w:tab w:val="left" w:pos="1134"/>
        </w:tabs>
        <w:ind w:firstLine="567"/>
        <w:rPr>
          <w:szCs w:val="24"/>
          <w:lang w:val="uk-UA"/>
        </w:rPr>
      </w:pPr>
      <w:r>
        <w:rPr>
          <w:szCs w:val="24"/>
          <w:lang w:val="uk-UA"/>
        </w:rPr>
        <w:lastRenderedPageBreak/>
        <w:t xml:space="preserve">2. </w:t>
      </w:r>
      <w:r w:rsidR="00EF5493" w:rsidRPr="00EF5493">
        <w:rPr>
          <w:szCs w:val="24"/>
          <w:lang w:val="uk-UA"/>
        </w:rPr>
        <w:t>Суб’єктивно-ідеалістична філософія</w:t>
      </w:r>
      <w:r>
        <w:rPr>
          <w:szCs w:val="24"/>
          <w:lang w:val="uk-UA"/>
        </w:rPr>
        <w:t xml:space="preserve"> </w:t>
      </w:r>
      <w:r w:rsidR="00EF5493" w:rsidRPr="00EF5493">
        <w:rPr>
          <w:szCs w:val="24"/>
          <w:lang w:val="uk-UA"/>
        </w:rPr>
        <w:t>прагматизму, теорія вроджених інстинктів і незмінності біологічної природи</w:t>
      </w:r>
      <w:r>
        <w:rPr>
          <w:szCs w:val="24"/>
          <w:lang w:val="uk-UA"/>
        </w:rPr>
        <w:t xml:space="preserve"> </w:t>
      </w:r>
      <w:r w:rsidR="00EF5493" w:rsidRPr="00EF5493">
        <w:rPr>
          <w:szCs w:val="24"/>
          <w:lang w:val="uk-UA"/>
        </w:rPr>
        <w:t xml:space="preserve">людини – основа педагогічних поглядів </w:t>
      </w:r>
      <w:proofErr w:type="spellStart"/>
      <w:r w:rsidR="00EF5493" w:rsidRPr="00EF5493">
        <w:rPr>
          <w:szCs w:val="24"/>
          <w:lang w:val="uk-UA"/>
        </w:rPr>
        <w:t>Дж</w:t>
      </w:r>
      <w:proofErr w:type="spellEnd"/>
      <w:r w:rsidR="00EF5493" w:rsidRPr="00EF5493">
        <w:rPr>
          <w:szCs w:val="24"/>
          <w:lang w:val="uk-UA"/>
        </w:rPr>
        <w:t xml:space="preserve">. Дьюї. </w:t>
      </w:r>
    </w:p>
    <w:p w:rsidR="00EF5493" w:rsidRDefault="00353E06" w:rsidP="00855864">
      <w:pPr>
        <w:pStyle w:val="a9"/>
        <w:tabs>
          <w:tab w:val="left" w:pos="993"/>
          <w:tab w:val="left" w:pos="1134"/>
        </w:tabs>
        <w:ind w:firstLine="567"/>
        <w:rPr>
          <w:szCs w:val="24"/>
          <w:lang w:val="uk-UA"/>
        </w:rPr>
      </w:pPr>
      <w:r>
        <w:rPr>
          <w:szCs w:val="24"/>
          <w:lang w:val="uk-UA"/>
        </w:rPr>
        <w:t xml:space="preserve">3. </w:t>
      </w:r>
      <w:r w:rsidR="00EF5493" w:rsidRPr="00EF5493">
        <w:rPr>
          <w:szCs w:val="24"/>
          <w:lang w:val="uk-UA"/>
        </w:rPr>
        <w:t>Прикладна спрямованість</w:t>
      </w:r>
      <w:r>
        <w:rPr>
          <w:szCs w:val="24"/>
          <w:lang w:val="uk-UA"/>
        </w:rPr>
        <w:t xml:space="preserve"> </w:t>
      </w:r>
      <w:r w:rsidR="00EF5493" w:rsidRPr="00EF5493">
        <w:rPr>
          <w:szCs w:val="24"/>
          <w:lang w:val="uk-UA"/>
        </w:rPr>
        <w:t xml:space="preserve">навчально-виховного процесу в теорії навчання </w:t>
      </w:r>
      <w:proofErr w:type="spellStart"/>
      <w:r w:rsidR="00EF5493" w:rsidRPr="00EF5493">
        <w:rPr>
          <w:szCs w:val="24"/>
          <w:lang w:val="uk-UA"/>
        </w:rPr>
        <w:t>Дж</w:t>
      </w:r>
      <w:proofErr w:type="spellEnd"/>
      <w:r w:rsidR="00EF5493" w:rsidRPr="00EF5493">
        <w:rPr>
          <w:szCs w:val="24"/>
          <w:lang w:val="uk-UA"/>
        </w:rPr>
        <w:t>. Дьюї.</w:t>
      </w:r>
    </w:p>
    <w:p w:rsidR="008D0AA6" w:rsidRDefault="00353E06" w:rsidP="00855864">
      <w:pPr>
        <w:pStyle w:val="a9"/>
        <w:tabs>
          <w:tab w:val="left" w:pos="993"/>
          <w:tab w:val="left" w:pos="1134"/>
        </w:tabs>
        <w:ind w:firstLine="567"/>
        <w:rPr>
          <w:szCs w:val="24"/>
          <w:lang w:val="uk-UA"/>
        </w:rPr>
      </w:pPr>
      <w:r>
        <w:rPr>
          <w:szCs w:val="24"/>
          <w:lang w:val="uk-UA"/>
        </w:rPr>
        <w:t xml:space="preserve">4. </w:t>
      </w:r>
      <w:r w:rsidR="00EF5493" w:rsidRPr="00EF5493">
        <w:rPr>
          <w:szCs w:val="24"/>
          <w:lang w:val="uk-UA"/>
        </w:rPr>
        <w:t xml:space="preserve">Збагачення методологічних </w:t>
      </w:r>
      <w:proofErr w:type="spellStart"/>
      <w:r w:rsidR="00EF5493" w:rsidRPr="00EF5493">
        <w:rPr>
          <w:szCs w:val="24"/>
          <w:lang w:val="uk-UA"/>
        </w:rPr>
        <w:t>настановок</w:t>
      </w:r>
      <w:proofErr w:type="spellEnd"/>
      <w:r w:rsidR="00EF5493" w:rsidRPr="00EF5493">
        <w:rPr>
          <w:szCs w:val="24"/>
          <w:lang w:val="uk-UA"/>
        </w:rPr>
        <w:t xml:space="preserve"> педагогіки прагматизму</w:t>
      </w:r>
      <w:r w:rsidR="008D0AA6">
        <w:rPr>
          <w:szCs w:val="24"/>
          <w:lang w:val="uk-UA"/>
        </w:rPr>
        <w:t xml:space="preserve"> </w:t>
      </w:r>
      <w:r w:rsidR="00EF5493" w:rsidRPr="00EF5493">
        <w:rPr>
          <w:szCs w:val="24"/>
          <w:lang w:val="uk-UA"/>
        </w:rPr>
        <w:t>відповідно з новими тенденціями розуміння виховання як процесу соціалізації</w:t>
      </w:r>
      <w:r w:rsidR="008D0AA6">
        <w:rPr>
          <w:szCs w:val="24"/>
          <w:lang w:val="uk-UA"/>
        </w:rPr>
        <w:t xml:space="preserve"> </w:t>
      </w:r>
      <w:r w:rsidR="00EF5493" w:rsidRPr="00EF5493">
        <w:rPr>
          <w:szCs w:val="24"/>
          <w:lang w:val="uk-UA"/>
        </w:rPr>
        <w:t xml:space="preserve">особистості. </w:t>
      </w:r>
    </w:p>
    <w:p w:rsidR="00855864" w:rsidRDefault="008D0AA6" w:rsidP="00855864">
      <w:pPr>
        <w:pStyle w:val="a9"/>
        <w:tabs>
          <w:tab w:val="left" w:pos="-142"/>
          <w:tab w:val="left" w:pos="1134"/>
        </w:tabs>
        <w:ind w:firstLine="567"/>
        <w:rPr>
          <w:szCs w:val="24"/>
          <w:lang w:val="uk-UA"/>
        </w:rPr>
      </w:pPr>
      <w:r>
        <w:rPr>
          <w:szCs w:val="24"/>
          <w:lang w:val="uk-UA"/>
        </w:rPr>
        <w:t xml:space="preserve">5. </w:t>
      </w:r>
      <w:r w:rsidR="00EF5493" w:rsidRPr="00EF5493">
        <w:rPr>
          <w:szCs w:val="24"/>
          <w:lang w:val="uk-UA"/>
        </w:rPr>
        <w:t>Принцип “навчання через діяльність”</w:t>
      </w:r>
      <w:r>
        <w:rPr>
          <w:szCs w:val="24"/>
          <w:lang w:val="uk-UA"/>
        </w:rPr>
        <w:t>.</w:t>
      </w:r>
      <w:r w:rsidR="00EF5493" w:rsidRPr="00EF5493">
        <w:rPr>
          <w:szCs w:val="24"/>
          <w:lang w:val="uk-UA"/>
        </w:rPr>
        <w:t xml:space="preserve"> Ідея комплексності у змісті</w:t>
      </w:r>
      <w:r w:rsidR="00855864">
        <w:rPr>
          <w:szCs w:val="24"/>
          <w:lang w:val="uk-UA"/>
        </w:rPr>
        <w:t xml:space="preserve"> </w:t>
      </w:r>
      <w:r w:rsidR="00EF5493" w:rsidRPr="00EF5493">
        <w:rPr>
          <w:szCs w:val="24"/>
          <w:lang w:val="uk-UA"/>
        </w:rPr>
        <w:t xml:space="preserve">освіти і її універсальне значення. </w:t>
      </w:r>
    </w:p>
    <w:p w:rsidR="00EF5493" w:rsidRDefault="00855864" w:rsidP="00855864">
      <w:pPr>
        <w:pStyle w:val="a9"/>
        <w:tabs>
          <w:tab w:val="left" w:pos="-142"/>
          <w:tab w:val="left" w:pos="1134"/>
        </w:tabs>
        <w:ind w:firstLine="567"/>
        <w:rPr>
          <w:szCs w:val="24"/>
          <w:lang w:val="uk-UA"/>
        </w:rPr>
      </w:pPr>
      <w:r>
        <w:rPr>
          <w:szCs w:val="24"/>
          <w:lang w:val="uk-UA"/>
        </w:rPr>
        <w:t xml:space="preserve">6. </w:t>
      </w:r>
      <w:proofErr w:type="spellStart"/>
      <w:r w:rsidR="00EF5493" w:rsidRPr="00EF5493">
        <w:rPr>
          <w:szCs w:val="24"/>
          <w:lang w:val="uk-UA"/>
        </w:rPr>
        <w:t>Неопрагматичний</w:t>
      </w:r>
      <w:proofErr w:type="spellEnd"/>
      <w:r w:rsidR="00EF5493" w:rsidRPr="00EF5493">
        <w:rPr>
          <w:szCs w:val="24"/>
          <w:lang w:val="uk-UA"/>
        </w:rPr>
        <w:t xml:space="preserve"> підхід до методів навчання.</w:t>
      </w:r>
    </w:p>
    <w:p w:rsidR="00EF5493" w:rsidRPr="00EF5493" w:rsidRDefault="00855864" w:rsidP="00855864">
      <w:pPr>
        <w:pStyle w:val="a9"/>
        <w:tabs>
          <w:tab w:val="left" w:pos="-142"/>
          <w:tab w:val="left" w:pos="1134"/>
        </w:tabs>
        <w:ind w:firstLine="567"/>
        <w:rPr>
          <w:szCs w:val="24"/>
          <w:lang w:val="uk-UA"/>
        </w:rPr>
      </w:pPr>
      <w:r>
        <w:rPr>
          <w:szCs w:val="24"/>
          <w:lang w:val="uk-UA"/>
        </w:rPr>
        <w:t xml:space="preserve">7. </w:t>
      </w:r>
      <w:r w:rsidR="00EF5493" w:rsidRPr="00EF5493">
        <w:rPr>
          <w:szCs w:val="24"/>
          <w:lang w:val="uk-UA"/>
        </w:rPr>
        <w:t xml:space="preserve">Вплив </w:t>
      </w:r>
      <w:proofErr w:type="spellStart"/>
      <w:r w:rsidR="00EF5493" w:rsidRPr="00EF5493">
        <w:rPr>
          <w:szCs w:val="24"/>
          <w:lang w:val="uk-UA"/>
        </w:rPr>
        <w:t>неопрагматизму</w:t>
      </w:r>
      <w:proofErr w:type="spellEnd"/>
      <w:r w:rsidR="00EF5493" w:rsidRPr="00EF5493">
        <w:rPr>
          <w:szCs w:val="24"/>
          <w:lang w:val="uk-UA"/>
        </w:rPr>
        <w:t xml:space="preserve"> на сучасну західну дидактику.</w:t>
      </w:r>
    </w:p>
    <w:p w:rsidR="00EF5493" w:rsidRDefault="00EF5493" w:rsidP="00855864">
      <w:pPr>
        <w:pStyle w:val="a9"/>
        <w:tabs>
          <w:tab w:val="left" w:pos="993"/>
          <w:tab w:val="left" w:pos="1134"/>
        </w:tabs>
        <w:ind w:firstLine="567"/>
        <w:rPr>
          <w:szCs w:val="24"/>
          <w:highlight w:val="yellow"/>
          <w:lang w:val="uk-UA"/>
        </w:rPr>
      </w:pPr>
    </w:p>
    <w:p w:rsidR="00E212D1" w:rsidRPr="00855864" w:rsidRDefault="00E212D1" w:rsidP="00E212D1">
      <w:pPr>
        <w:pStyle w:val="a9"/>
        <w:tabs>
          <w:tab w:val="left" w:pos="993"/>
          <w:tab w:val="left" w:pos="1134"/>
        </w:tabs>
        <w:ind w:firstLine="426"/>
        <w:rPr>
          <w:b/>
          <w:i/>
          <w:szCs w:val="24"/>
          <w:lang w:val="uk-UA"/>
        </w:rPr>
      </w:pPr>
      <w:r w:rsidRPr="00855864">
        <w:rPr>
          <w:b/>
          <w:i/>
          <w:szCs w:val="24"/>
          <w:lang w:val="uk-UA"/>
        </w:rPr>
        <w:t>Основна література:</w:t>
      </w:r>
    </w:p>
    <w:p w:rsidR="00DD6D63" w:rsidRPr="00E212D1" w:rsidRDefault="00DD6D63" w:rsidP="00C368C3">
      <w:pPr>
        <w:pStyle w:val="af5"/>
        <w:numPr>
          <w:ilvl w:val="0"/>
          <w:numId w:val="20"/>
        </w:numPr>
        <w:shd w:val="clear" w:color="auto" w:fill="FFFFFF"/>
        <w:tabs>
          <w:tab w:val="left" w:pos="426"/>
          <w:tab w:val="left" w:pos="851"/>
          <w:tab w:val="left" w:pos="1134"/>
        </w:tabs>
        <w:spacing w:before="0" w:beforeAutospacing="0" w:after="0" w:afterAutospacing="0"/>
        <w:ind w:left="0" w:firstLine="567"/>
        <w:jc w:val="both"/>
      </w:pPr>
      <w:proofErr w:type="spellStart"/>
      <w:r w:rsidRPr="00E212D1">
        <w:t>Джуринский</w:t>
      </w:r>
      <w:proofErr w:type="spellEnd"/>
      <w:r w:rsidRPr="00E212D1">
        <w:t xml:space="preserve"> А. </w:t>
      </w:r>
      <w:proofErr w:type="spellStart"/>
      <w:r w:rsidRPr="00E212D1">
        <w:t>История</w:t>
      </w:r>
      <w:proofErr w:type="spellEnd"/>
      <w:r w:rsidRPr="00E212D1">
        <w:t xml:space="preserve"> </w:t>
      </w:r>
      <w:proofErr w:type="spellStart"/>
      <w:r w:rsidRPr="00E212D1">
        <w:t>зарубежной</w:t>
      </w:r>
      <w:proofErr w:type="spellEnd"/>
      <w:r w:rsidRPr="00E212D1">
        <w:t xml:space="preserve"> </w:t>
      </w:r>
      <w:proofErr w:type="spellStart"/>
      <w:r w:rsidRPr="00E212D1">
        <w:t>педагогики</w:t>
      </w:r>
      <w:proofErr w:type="spellEnd"/>
      <w:r w:rsidRPr="00E212D1">
        <w:t xml:space="preserve"> : </w:t>
      </w:r>
      <w:proofErr w:type="spellStart"/>
      <w:r w:rsidRPr="00E212D1">
        <w:t>учеб</w:t>
      </w:r>
      <w:proofErr w:type="spellEnd"/>
      <w:r w:rsidRPr="00E212D1">
        <w:t xml:space="preserve">. </w:t>
      </w:r>
      <w:proofErr w:type="spellStart"/>
      <w:r w:rsidRPr="00E212D1">
        <w:t>пособие</w:t>
      </w:r>
      <w:proofErr w:type="spellEnd"/>
      <w:r w:rsidRPr="00E212D1">
        <w:t xml:space="preserve"> для </w:t>
      </w:r>
      <w:proofErr w:type="spellStart"/>
      <w:r w:rsidRPr="00E212D1">
        <w:t>вузов</w:t>
      </w:r>
      <w:proofErr w:type="spellEnd"/>
      <w:r w:rsidRPr="00E212D1">
        <w:t xml:space="preserve"> / А. </w:t>
      </w:r>
      <w:proofErr w:type="spellStart"/>
      <w:r w:rsidRPr="00E212D1">
        <w:t>Джуринский</w:t>
      </w:r>
      <w:proofErr w:type="spellEnd"/>
      <w:r w:rsidRPr="00E212D1">
        <w:t>. – М. : «ФОРУМ» – «ИНФРА-М», 1998. – 272 с.</w:t>
      </w:r>
    </w:p>
    <w:p w:rsidR="00DD6D63" w:rsidRPr="00E212D1" w:rsidRDefault="00DD6D63" w:rsidP="00C368C3">
      <w:pPr>
        <w:pStyle w:val="a9"/>
        <w:numPr>
          <w:ilvl w:val="0"/>
          <w:numId w:val="20"/>
        </w:numPr>
        <w:tabs>
          <w:tab w:val="left" w:pos="426"/>
          <w:tab w:val="left" w:pos="851"/>
        </w:tabs>
        <w:ind w:left="0" w:firstLine="567"/>
        <w:jc w:val="both"/>
        <w:rPr>
          <w:szCs w:val="24"/>
          <w:lang w:val="uk-UA"/>
        </w:rPr>
      </w:pPr>
      <w:r w:rsidRPr="00E212D1">
        <w:rPr>
          <w:szCs w:val="24"/>
          <w:lang w:val="uk-UA"/>
        </w:rPr>
        <w:t xml:space="preserve">Енциклопедія освіти / Акад. пед наук України; головний ред. </w:t>
      </w:r>
      <w:proofErr w:type="spellStart"/>
      <w:r w:rsidRPr="00E212D1">
        <w:rPr>
          <w:szCs w:val="24"/>
          <w:lang w:val="uk-UA"/>
        </w:rPr>
        <w:t>В.Г.Кремінь</w:t>
      </w:r>
      <w:proofErr w:type="spellEnd"/>
      <w:r w:rsidRPr="00E212D1">
        <w:rPr>
          <w:szCs w:val="24"/>
          <w:lang w:val="uk-UA"/>
        </w:rPr>
        <w:t xml:space="preserve">. – К.: Юрінком Інтер, 2008. – </w:t>
      </w:r>
      <w:r w:rsidRPr="00E212D1">
        <w:rPr>
          <w:szCs w:val="24"/>
          <w:lang w:val="uk-UA"/>
        </w:rPr>
        <w:t xml:space="preserve"> С. </w:t>
      </w:r>
      <w:r w:rsidRPr="00E212D1">
        <w:rPr>
          <w:color w:val="000000"/>
          <w:lang w:val="uk-UA"/>
        </w:rPr>
        <w:t>245 – 246</w:t>
      </w:r>
      <w:r w:rsidRPr="00E212D1">
        <w:rPr>
          <w:szCs w:val="24"/>
          <w:lang w:val="uk-UA"/>
        </w:rPr>
        <w:t xml:space="preserve">, 703 – 704. </w:t>
      </w:r>
    </w:p>
    <w:p w:rsidR="00E212D1" w:rsidRPr="00E212D1" w:rsidRDefault="00E212D1" w:rsidP="00C368C3">
      <w:pPr>
        <w:pStyle w:val="a9"/>
        <w:numPr>
          <w:ilvl w:val="0"/>
          <w:numId w:val="20"/>
        </w:numPr>
        <w:tabs>
          <w:tab w:val="left" w:pos="426"/>
          <w:tab w:val="left" w:pos="851"/>
        </w:tabs>
        <w:ind w:left="0" w:firstLine="567"/>
        <w:jc w:val="both"/>
        <w:rPr>
          <w:szCs w:val="24"/>
          <w:lang w:val="uk-UA"/>
        </w:rPr>
      </w:pPr>
      <w:proofErr w:type="spellStart"/>
      <w:r w:rsidRPr="00E212D1">
        <w:rPr>
          <w:rStyle w:val="a8"/>
          <w:rFonts w:ascii="Times New Roman" w:hAnsi="Times New Roman"/>
          <w:b w:val="0"/>
          <w:bCs/>
          <w:i w:val="0"/>
          <w:iCs w:val="0"/>
          <w:szCs w:val="24"/>
          <w:shd w:val="clear" w:color="auto" w:fill="FFFFFF"/>
        </w:rPr>
        <w:t>Кравець</w:t>
      </w:r>
      <w:proofErr w:type="spellEnd"/>
      <w:r w:rsidRPr="00E212D1">
        <w:rPr>
          <w:rStyle w:val="apple-converted-space"/>
          <w:szCs w:val="24"/>
          <w:shd w:val="clear" w:color="auto" w:fill="FFFFFF"/>
        </w:rPr>
        <w:t> </w:t>
      </w:r>
      <w:r w:rsidRPr="00E212D1">
        <w:rPr>
          <w:szCs w:val="24"/>
          <w:shd w:val="clear" w:color="auto" w:fill="FFFFFF"/>
        </w:rPr>
        <w:t xml:space="preserve">В. </w:t>
      </w:r>
      <w:proofErr w:type="spellStart"/>
      <w:r w:rsidRPr="00E212D1">
        <w:rPr>
          <w:rStyle w:val="a8"/>
          <w:rFonts w:ascii="Times New Roman" w:hAnsi="Times New Roman"/>
          <w:b w:val="0"/>
          <w:bCs/>
          <w:i w:val="0"/>
          <w:iCs w:val="0"/>
          <w:szCs w:val="24"/>
          <w:shd w:val="clear" w:color="auto" w:fill="FFFFFF"/>
        </w:rPr>
        <w:t>Зарубіжна</w:t>
      </w:r>
      <w:proofErr w:type="spellEnd"/>
      <w:r w:rsidRPr="00E212D1">
        <w:rPr>
          <w:rStyle w:val="a8"/>
          <w:rFonts w:ascii="Times New Roman" w:hAnsi="Times New Roman"/>
          <w:b w:val="0"/>
          <w:bCs/>
          <w:i w:val="0"/>
          <w:iCs w:val="0"/>
          <w:szCs w:val="24"/>
          <w:shd w:val="clear" w:color="auto" w:fill="FFFFFF"/>
        </w:rPr>
        <w:t xml:space="preserve"> школа</w:t>
      </w:r>
      <w:r w:rsidRPr="00E212D1">
        <w:rPr>
          <w:rStyle w:val="apple-converted-space"/>
          <w:szCs w:val="24"/>
          <w:shd w:val="clear" w:color="auto" w:fill="FFFFFF"/>
        </w:rPr>
        <w:t> </w:t>
      </w:r>
      <w:r w:rsidRPr="00E212D1">
        <w:rPr>
          <w:szCs w:val="24"/>
          <w:shd w:val="clear" w:color="auto" w:fill="FFFFFF"/>
        </w:rPr>
        <w:t xml:space="preserve">і </w:t>
      </w:r>
      <w:proofErr w:type="spellStart"/>
      <w:r w:rsidRPr="00E212D1">
        <w:rPr>
          <w:rStyle w:val="a8"/>
          <w:rFonts w:ascii="Times New Roman" w:hAnsi="Times New Roman"/>
          <w:b w:val="0"/>
          <w:bCs/>
          <w:i w:val="0"/>
          <w:iCs w:val="0"/>
          <w:szCs w:val="24"/>
          <w:shd w:val="clear" w:color="auto" w:fill="FFFFFF"/>
        </w:rPr>
        <w:t>педагогіка</w:t>
      </w:r>
      <w:proofErr w:type="spellEnd"/>
      <w:r w:rsidRPr="00E212D1">
        <w:rPr>
          <w:rStyle w:val="apple-converted-space"/>
          <w:szCs w:val="24"/>
          <w:shd w:val="clear" w:color="auto" w:fill="FFFFFF"/>
        </w:rPr>
        <w:t> </w:t>
      </w:r>
      <w:r w:rsidRPr="00E212D1">
        <w:rPr>
          <w:szCs w:val="24"/>
          <w:shd w:val="clear" w:color="auto" w:fill="FFFFFF"/>
        </w:rPr>
        <w:t xml:space="preserve">ХХ </w:t>
      </w:r>
      <w:proofErr w:type="spellStart"/>
      <w:r w:rsidRPr="00E212D1">
        <w:rPr>
          <w:szCs w:val="24"/>
          <w:shd w:val="clear" w:color="auto" w:fill="FFFFFF"/>
        </w:rPr>
        <w:t>століття</w:t>
      </w:r>
      <w:proofErr w:type="spellEnd"/>
      <w:r w:rsidRPr="00E212D1">
        <w:rPr>
          <w:szCs w:val="24"/>
          <w:shd w:val="clear" w:color="auto" w:fill="FFFFFF"/>
        </w:rPr>
        <w:t xml:space="preserve"> / В. </w:t>
      </w:r>
      <w:proofErr w:type="spellStart"/>
      <w:r w:rsidRPr="00E212D1">
        <w:rPr>
          <w:szCs w:val="24"/>
          <w:shd w:val="clear" w:color="auto" w:fill="FFFFFF"/>
        </w:rPr>
        <w:t>Кравець</w:t>
      </w:r>
      <w:proofErr w:type="spellEnd"/>
      <w:r w:rsidRPr="00E212D1">
        <w:rPr>
          <w:szCs w:val="24"/>
          <w:shd w:val="clear" w:color="auto" w:fill="FFFFFF"/>
        </w:rPr>
        <w:t xml:space="preserve">. – </w:t>
      </w:r>
      <w:proofErr w:type="spellStart"/>
      <w:r w:rsidRPr="00E212D1">
        <w:rPr>
          <w:szCs w:val="24"/>
          <w:shd w:val="clear" w:color="auto" w:fill="FFFFFF"/>
        </w:rPr>
        <w:t>Тернопіль</w:t>
      </w:r>
      <w:proofErr w:type="spellEnd"/>
      <w:r w:rsidRPr="00E212D1">
        <w:rPr>
          <w:szCs w:val="24"/>
          <w:shd w:val="clear" w:color="auto" w:fill="FFFFFF"/>
        </w:rPr>
        <w:t>, 1996. – 290 с.</w:t>
      </w:r>
    </w:p>
    <w:p w:rsidR="00E212D1" w:rsidRPr="00E212D1" w:rsidRDefault="00E212D1" w:rsidP="00C368C3">
      <w:pPr>
        <w:pStyle w:val="af7"/>
        <w:numPr>
          <w:ilvl w:val="0"/>
          <w:numId w:val="20"/>
        </w:numPr>
        <w:tabs>
          <w:tab w:val="left" w:pos="426"/>
          <w:tab w:val="left" w:pos="851"/>
          <w:tab w:val="left" w:pos="1200"/>
        </w:tabs>
        <w:spacing w:after="0"/>
        <w:ind w:left="0" w:firstLine="567"/>
        <w:jc w:val="both"/>
        <w:rPr>
          <w:lang w:val="uk-UA"/>
        </w:rPr>
      </w:pPr>
      <w:r w:rsidRPr="00E212D1">
        <w:rPr>
          <w:lang w:val="pl-PL"/>
        </w:rPr>
        <w:t>Śliwerski B.  Wspólczesne teorie i nurt</w:t>
      </w:r>
      <w:r w:rsidRPr="00E212D1">
        <w:rPr>
          <w:lang w:val="uk-UA"/>
        </w:rPr>
        <w:t>у</w:t>
      </w:r>
      <w:r w:rsidRPr="00E212D1">
        <w:rPr>
          <w:lang w:val="pl-PL"/>
        </w:rPr>
        <w:t xml:space="preserve"> w</w:t>
      </w:r>
      <w:r w:rsidRPr="00E212D1">
        <w:rPr>
          <w:lang w:val="uk-UA"/>
        </w:rPr>
        <w:t>у</w:t>
      </w:r>
      <w:r w:rsidRPr="00E212D1">
        <w:rPr>
          <w:lang w:val="pl-PL"/>
        </w:rPr>
        <w:t xml:space="preserve">chowania / Bogusław Śliwerski. – Kraków </w:t>
      </w:r>
      <w:r w:rsidRPr="00E212D1">
        <w:rPr>
          <w:lang w:val="uk-UA"/>
        </w:rPr>
        <w:t xml:space="preserve">: </w:t>
      </w:r>
      <w:r w:rsidRPr="00E212D1">
        <w:rPr>
          <w:lang w:val="pl-PL"/>
        </w:rPr>
        <w:t>Impuls, 1998. – 403 s.</w:t>
      </w:r>
    </w:p>
    <w:p w:rsidR="00DD6D63" w:rsidRDefault="00DD6D63" w:rsidP="008D0AA6">
      <w:pPr>
        <w:pStyle w:val="a9"/>
        <w:tabs>
          <w:tab w:val="left" w:pos="993"/>
          <w:tab w:val="left" w:pos="1134"/>
        </w:tabs>
        <w:rPr>
          <w:szCs w:val="24"/>
          <w:highlight w:val="yellow"/>
          <w:lang w:val="uk-UA"/>
        </w:rPr>
      </w:pPr>
    </w:p>
    <w:p w:rsidR="00855864" w:rsidRDefault="00EF5493" w:rsidP="00EF5493">
      <w:pPr>
        <w:pStyle w:val="a9"/>
        <w:tabs>
          <w:tab w:val="left" w:pos="993"/>
          <w:tab w:val="left" w:pos="1134"/>
        </w:tabs>
        <w:jc w:val="both"/>
        <w:rPr>
          <w:b/>
          <w:bCs/>
          <w:sz w:val="28"/>
          <w:szCs w:val="28"/>
          <w:lang w:val="uk-UA"/>
        </w:rPr>
      </w:pPr>
      <w:r w:rsidRPr="00855864">
        <w:rPr>
          <w:b/>
          <w:sz w:val="28"/>
          <w:szCs w:val="28"/>
          <w:lang w:val="uk-UA"/>
        </w:rPr>
        <w:t xml:space="preserve">Тема </w:t>
      </w:r>
      <w:r w:rsidR="00E212D1" w:rsidRPr="00855864">
        <w:rPr>
          <w:b/>
          <w:sz w:val="28"/>
          <w:szCs w:val="28"/>
          <w:lang w:val="uk-UA"/>
        </w:rPr>
        <w:t>8</w:t>
      </w:r>
      <w:r w:rsidRPr="00855864">
        <w:rPr>
          <w:b/>
          <w:sz w:val="28"/>
          <w:szCs w:val="28"/>
          <w:lang w:val="uk-UA"/>
        </w:rPr>
        <w:t xml:space="preserve">. </w:t>
      </w:r>
      <w:r w:rsidR="00E212D1" w:rsidRPr="00855864">
        <w:rPr>
          <w:b/>
          <w:bCs/>
          <w:sz w:val="28"/>
          <w:szCs w:val="28"/>
          <w:lang w:val="uk-UA"/>
        </w:rPr>
        <w:t>Педагогіка біхевіоризму як науковий напрямок</w:t>
      </w:r>
    </w:p>
    <w:p w:rsidR="00E212D1" w:rsidRDefault="00E212D1" w:rsidP="00855864">
      <w:pPr>
        <w:pStyle w:val="a9"/>
        <w:tabs>
          <w:tab w:val="left" w:pos="993"/>
          <w:tab w:val="left" w:pos="1134"/>
        </w:tabs>
        <w:ind w:left="1276"/>
        <w:jc w:val="both"/>
        <w:rPr>
          <w:b/>
          <w:bCs/>
          <w:sz w:val="28"/>
          <w:szCs w:val="28"/>
          <w:lang w:val="uk-UA"/>
        </w:rPr>
      </w:pPr>
      <w:r w:rsidRPr="00855864">
        <w:rPr>
          <w:b/>
          <w:bCs/>
          <w:sz w:val="28"/>
          <w:szCs w:val="28"/>
          <w:lang w:val="uk-UA"/>
        </w:rPr>
        <w:t>у зарубіжній педагогіці</w:t>
      </w:r>
    </w:p>
    <w:p w:rsidR="00855864" w:rsidRDefault="00855864" w:rsidP="00855864">
      <w:pPr>
        <w:pStyle w:val="a9"/>
        <w:tabs>
          <w:tab w:val="left" w:pos="993"/>
          <w:tab w:val="left" w:pos="1134"/>
        </w:tabs>
        <w:ind w:left="1276"/>
        <w:jc w:val="both"/>
        <w:rPr>
          <w:b/>
          <w:bCs/>
          <w:sz w:val="28"/>
          <w:szCs w:val="28"/>
          <w:lang w:val="uk-UA"/>
        </w:rPr>
      </w:pPr>
    </w:p>
    <w:p w:rsidR="00EF5493" w:rsidRPr="00EF5493" w:rsidRDefault="00EF5493" w:rsidP="00855864">
      <w:pPr>
        <w:pStyle w:val="a9"/>
        <w:numPr>
          <w:ilvl w:val="0"/>
          <w:numId w:val="21"/>
        </w:numPr>
        <w:tabs>
          <w:tab w:val="left" w:pos="993"/>
          <w:tab w:val="left" w:pos="1134"/>
        </w:tabs>
        <w:ind w:hanging="513"/>
        <w:jc w:val="both"/>
        <w:rPr>
          <w:szCs w:val="24"/>
          <w:lang w:val="uk-UA"/>
        </w:rPr>
      </w:pPr>
      <w:r w:rsidRPr="00EF5493">
        <w:rPr>
          <w:szCs w:val="24"/>
          <w:lang w:val="uk-UA"/>
        </w:rPr>
        <w:t>Авторитарно-технократичний напрямок в сучасному педагогічному мисленні.</w:t>
      </w:r>
    </w:p>
    <w:p w:rsidR="00E212D1" w:rsidRPr="00E212D1" w:rsidRDefault="00EF5493" w:rsidP="00855864">
      <w:pPr>
        <w:pStyle w:val="a9"/>
        <w:numPr>
          <w:ilvl w:val="0"/>
          <w:numId w:val="21"/>
        </w:numPr>
        <w:tabs>
          <w:tab w:val="left" w:pos="993"/>
          <w:tab w:val="left" w:pos="1134"/>
        </w:tabs>
        <w:ind w:hanging="513"/>
        <w:jc w:val="both"/>
        <w:rPr>
          <w:szCs w:val="24"/>
          <w:lang w:val="uk-UA"/>
        </w:rPr>
      </w:pPr>
      <w:r w:rsidRPr="00E212D1">
        <w:rPr>
          <w:szCs w:val="24"/>
          <w:lang w:val="uk-UA"/>
        </w:rPr>
        <w:t>Біхевіоризм як психолого-педагогічна концепція технократичного</w:t>
      </w:r>
      <w:r w:rsidR="00E212D1" w:rsidRPr="00E212D1">
        <w:rPr>
          <w:szCs w:val="24"/>
          <w:lang w:val="uk-UA"/>
        </w:rPr>
        <w:t xml:space="preserve"> </w:t>
      </w:r>
      <w:r w:rsidRPr="00E212D1">
        <w:rPr>
          <w:szCs w:val="24"/>
          <w:lang w:val="uk-UA"/>
        </w:rPr>
        <w:t xml:space="preserve">виховання. </w:t>
      </w:r>
    </w:p>
    <w:p w:rsidR="00E212D1" w:rsidRPr="00E212D1" w:rsidRDefault="00EF5493" w:rsidP="00855864">
      <w:pPr>
        <w:pStyle w:val="a9"/>
        <w:numPr>
          <w:ilvl w:val="0"/>
          <w:numId w:val="21"/>
        </w:numPr>
        <w:tabs>
          <w:tab w:val="left" w:pos="993"/>
          <w:tab w:val="left" w:pos="1134"/>
        </w:tabs>
        <w:ind w:hanging="513"/>
        <w:jc w:val="both"/>
        <w:rPr>
          <w:szCs w:val="24"/>
          <w:lang w:val="uk-UA"/>
        </w:rPr>
      </w:pPr>
      <w:r w:rsidRPr="00EF5493">
        <w:rPr>
          <w:szCs w:val="24"/>
          <w:lang w:val="uk-UA"/>
        </w:rPr>
        <w:t>Довільна зовнішня регуляція поведінки і становлення людини</w:t>
      </w:r>
      <w:r w:rsidR="00E212D1">
        <w:rPr>
          <w:szCs w:val="24"/>
          <w:lang w:val="uk-UA"/>
        </w:rPr>
        <w:t xml:space="preserve"> </w:t>
      </w:r>
      <w:r w:rsidRPr="00E212D1">
        <w:rPr>
          <w:szCs w:val="24"/>
          <w:lang w:val="uk-UA"/>
        </w:rPr>
        <w:t>(</w:t>
      </w:r>
      <w:proofErr w:type="spellStart"/>
      <w:r w:rsidRPr="00E212D1">
        <w:rPr>
          <w:szCs w:val="24"/>
          <w:lang w:val="uk-UA"/>
        </w:rPr>
        <w:t>Дж.Уотсон</w:t>
      </w:r>
      <w:proofErr w:type="spellEnd"/>
      <w:r w:rsidRPr="00E212D1">
        <w:rPr>
          <w:szCs w:val="24"/>
          <w:lang w:val="uk-UA"/>
        </w:rPr>
        <w:t xml:space="preserve">). </w:t>
      </w:r>
    </w:p>
    <w:p w:rsidR="00E212D1" w:rsidRPr="00E212D1" w:rsidRDefault="00EF5493" w:rsidP="00855864">
      <w:pPr>
        <w:pStyle w:val="a9"/>
        <w:numPr>
          <w:ilvl w:val="0"/>
          <w:numId w:val="21"/>
        </w:numPr>
        <w:tabs>
          <w:tab w:val="left" w:pos="993"/>
          <w:tab w:val="left" w:pos="1134"/>
        </w:tabs>
        <w:ind w:hanging="513"/>
        <w:jc w:val="both"/>
        <w:rPr>
          <w:szCs w:val="24"/>
          <w:lang w:val="uk-UA"/>
        </w:rPr>
      </w:pPr>
      <w:r w:rsidRPr="00E212D1">
        <w:rPr>
          <w:szCs w:val="24"/>
          <w:lang w:val="uk-UA"/>
        </w:rPr>
        <w:t>“Технологічний” підхід до розв’язання проблем освіти</w:t>
      </w:r>
      <w:r w:rsidR="00E212D1" w:rsidRPr="00E212D1">
        <w:rPr>
          <w:szCs w:val="24"/>
          <w:lang w:val="uk-UA"/>
        </w:rPr>
        <w:t xml:space="preserve"> </w:t>
      </w:r>
      <w:proofErr w:type="spellStart"/>
      <w:r w:rsidRPr="00E212D1">
        <w:rPr>
          <w:szCs w:val="24"/>
          <w:lang w:val="uk-UA"/>
        </w:rPr>
        <w:t>Е.Торндайка</w:t>
      </w:r>
      <w:proofErr w:type="spellEnd"/>
      <w:r w:rsidRPr="00E212D1">
        <w:rPr>
          <w:szCs w:val="24"/>
          <w:lang w:val="uk-UA"/>
        </w:rPr>
        <w:t xml:space="preserve">. </w:t>
      </w:r>
    </w:p>
    <w:p w:rsidR="00EF5493" w:rsidRPr="00EF5493" w:rsidRDefault="00E212D1" w:rsidP="00855864">
      <w:pPr>
        <w:pStyle w:val="a9"/>
        <w:numPr>
          <w:ilvl w:val="0"/>
          <w:numId w:val="21"/>
        </w:numPr>
        <w:tabs>
          <w:tab w:val="left" w:pos="993"/>
          <w:tab w:val="left" w:pos="1134"/>
        </w:tabs>
        <w:ind w:hanging="513"/>
        <w:jc w:val="both"/>
        <w:rPr>
          <w:szCs w:val="24"/>
          <w:lang w:val="uk-UA"/>
        </w:rPr>
      </w:pPr>
      <w:r>
        <w:rPr>
          <w:szCs w:val="24"/>
          <w:lang w:val="uk-UA"/>
        </w:rPr>
        <w:t>І</w:t>
      </w:r>
      <w:r w:rsidR="00EF5493" w:rsidRPr="00EF5493">
        <w:rPr>
          <w:szCs w:val="24"/>
          <w:lang w:val="uk-UA"/>
        </w:rPr>
        <w:t xml:space="preserve">дея зовнішньої регуляції процесу навчання в роботах </w:t>
      </w:r>
      <w:proofErr w:type="spellStart"/>
      <w:r w:rsidR="00EF5493" w:rsidRPr="00EF5493">
        <w:rPr>
          <w:szCs w:val="24"/>
          <w:lang w:val="uk-UA"/>
        </w:rPr>
        <w:t>Б.Скіннера</w:t>
      </w:r>
      <w:proofErr w:type="spellEnd"/>
      <w:r w:rsidR="00EF5493" w:rsidRPr="00EF5493">
        <w:rPr>
          <w:szCs w:val="24"/>
          <w:lang w:val="uk-UA"/>
        </w:rPr>
        <w:t>.</w:t>
      </w:r>
    </w:p>
    <w:p w:rsidR="00E212D1" w:rsidRDefault="00EF5493" w:rsidP="00855864">
      <w:pPr>
        <w:pStyle w:val="a9"/>
        <w:numPr>
          <w:ilvl w:val="0"/>
          <w:numId w:val="21"/>
        </w:numPr>
        <w:tabs>
          <w:tab w:val="left" w:pos="993"/>
          <w:tab w:val="left" w:pos="1134"/>
        </w:tabs>
        <w:ind w:hanging="513"/>
        <w:jc w:val="both"/>
        <w:rPr>
          <w:szCs w:val="24"/>
          <w:lang w:val="uk-UA"/>
        </w:rPr>
      </w:pPr>
      <w:r w:rsidRPr="00EF5493">
        <w:rPr>
          <w:szCs w:val="24"/>
          <w:lang w:val="uk-UA"/>
        </w:rPr>
        <w:t xml:space="preserve">Принцип </w:t>
      </w:r>
      <w:proofErr w:type="spellStart"/>
      <w:r w:rsidRPr="00EF5493">
        <w:rPr>
          <w:szCs w:val="24"/>
          <w:lang w:val="uk-UA"/>
        </w:rPr>
        <w:t>оперантного</w:t>
      </w:r>
      <w:proofErr w:type="spellEnd"/>
      <w:r w:rsidRPr="00EF5493">
        <w:rPr>
          <w:szCs w:val="24"/>
          <w:lang w:val="uk-UA"/>
        </w:rPr>
        <w:t xml:space="preserve"> обумовлювання і </w:t>
      </w:r>
      <w:proofErr w:type="spellStart"/>
      <w:r w:rsidRPr="00EF5493">
        <w:rPr>
          <w:szCs w:val="24"/>
          <w:lang w:val="uk-UA"/>
        </w:rPr>
        <w:t>оперантна</w:t>
      </w:r>
      <w:proofErr w:type="spellEnd"/>
      <w:r w:rsidRPr="00EF5493">
        <w:rPr>
          <w:szCs w:val="24"/>
          <w:lang w:val="uk-UA"/>
        </w:rPr>
        <w:t xml:space="preserve"> поведінка.</w:t>
      </w:r>
    </w:p>
    <w:p w:rsidR="00E212D1" w:rsidRDefault="00EF5493" w:rsidP="00855864">
      <w:pPr>
        <w:pStyle w:val="a9"/>
        <w:numPr>
          <w:ilvl w:val="0"/>
          <w:numId w:val="21"/>
        </w:numPr>
        <w:tabs>
          <w:tab w:val="left" w:pos="993"/>
          <w:tab w:val="left" w:pos="1134"/>
        </w:tabs>
        <w:ind w:hanging="513"/>
        <w:jc w:val="both"/>
        <w:rPr>
          <w:szCs w:val="24"/>
          <w:lang w:val="uk-UA"/>
        </w:rPr>
      </w:pPr>
      <w:r w:rsidRPr="00EF5493">
        <w:rPr>
          <w:szCs w:val="24"/>
          <w:lang w:val="uk-UA"/>
        </w:rPr>
        <w:t>Сутність</w:t>
      </w:r>
      <w:r w:rsidR="00E212D1">
        <w:rPr>
          <w:szCs w:val="24"/>
          <w:lang w:val="uk-UA"/>
        </w:rPr>
        <w:t xml:space="preserve"> </w:t>
      </w:r>
      <w:r w:rsidRPr="00EF5493">
        <w:rPr>
          <w:szCs w:val="24"/>
          <w:lang w:val="uk-UA"/>
        </w:rPr>
        <w:t xml:space="preserve">“машинного підходу” до розумового виховання. </w:t>
      </w:r>
    </w:p>
    <w:p w:rsidR="00EF5493" w:rsidRPr="00E212D1" w:rsidRDefault="00EF5493" w:rsidP="00855864">
      <w:pPr>
        <w:pStyle w:val="a9"/>
        <w:numPr>
          <w:ilvl w:val="0"/>
          <w:numId w:val="21"/>
        </w:numPr>
        <w:tabs>
          <w:tab w:val="left" w:pos="993"/>
          <w:tab w:val="left" w:pos="1134"/>
        </w:tabs>
        <w:ind w:hanging="513"/>
        <w:jc w:val="both"/>
        <w:rPr>
          <w:szCs w:val="24"/>
          <w:lang w:val="uk-UA"/>
        </w:rPr>
      </w:pPr>
      <w:r w:rsidRPr="00E212D1">
        <w:rPr>
          <w:szCs w:val="24"/>
          <w:lang w:val="uk-UA"/>
        </w:rPr>
        <w:t>Програма “знакової економії” в</w:t>
      </w:r>
      <w:r w:rsidR="00E212D1" w:rsidRPr="00E212D1">
        <w:rPr>
          <w:szCs w:val="24"/>
          <w:lang w:val="uk-UA"/>
        </w:rPr>
        <w:t xml:space="preserve"> </w:t>
      </w:r>
      <w:r w:rsidRPr="00E212D1">
        <w:rPr>
          <w:szCs w:val="24"/>
          <w:lang w:val="uk-UA"/>
        </w:rPr>
        <w:t>системі шкільної освіти США.</w:t>
      </w:r>
    </w:p>
    <w:p w:rsidR="00E212D1" w:rsidRDefault="00E212D1" w:rsidP="00855864">
      <w:pPr>
        <w:pStyle w:val="a9"/>
        <w:tabs>
          <w:tab w:val="left" w:pos="993"/>
          <w:tab w:val="left" w:pos="1134"/>
        </w:tabs>
        <w:ind w:left="1080" w:hanging="513"/>
        <w:rPr>
          <w:b/>
          <w:szCs w:val="24"/>
          <w:lang w:val="uk-UA"/>
        </w:rPr>
      </w:pPr>
    </w:p>
    <w:p w:rsidR="00E212D1" w:rsidRPr="00E212D1" w:rsidRDefault="00E212D1" w:rsidP="00E212D1">
      <w:pPr>
        <w:pStyle w:val="a9"/>
        <w:tabs>
          <w:tab w:val="left" w:pos="993"/>
          <w:tab w:val="left" w:pos="1134"/>
        </w:tabs>
        <w:ind w:left="1080"/>
        <w:rPr>
          <w:b/>
          <w:szCs w:val="24"/>
          <w:lang w:val="uk-UA"/>
        </w:rPr>
      </w:pPr>
      <w:r w:rsidRPr="00E212D1">
        <w:rPr>
          <w:b/>
          <w:szCs w:val="24"/>
          <w:lang w:val="uk-UA"/>
        </w:rPr>
        <w:t>Основна література:</w:t>
      </w:r>
    </w:p>
    <w:p w:rsidR="00E212D1" w:rsidRDefault="00E212D1" w:rsidP="00C368C3">
      <w:pPr>
        <w:pStyle w:val="a9"/>
        <w:numPr>
          <w:ilvl w:val="0"/>
          <w:numId w:val="22"/>
        </w:numPr>
        <w:tabs>
          <w:tab w:val="left" w:pos="993"/>
          <w:tab w:val="left" w:pos="1134"/>
        </w:tabs>
        <w:ind w:left="0" w:firstLine="567"/>
        <w:jc w:val="both"/>
        <w:rPr>
          <w:szCs w:val="24"/>
          <w:lang w:val="uk-UA"/>
        </w:rPr>
      </w:pPr>
      <w:proofErr w:type="spellStart"/>
      <w:r w:rsidRPr="007E5495">
        <w:rPr>
          <w:szCs w:val="24"/>
          <w:lang w:val="uk-UA"/>
        </w:rPr>
        <w:t>Галузинський</w:t>
      </w:r>
      <w:proofErr w:type="spellEnd"/>
      <w:r w:rsidRPr="007E5495">
        <w:rPr>
          <w:szCs w:val="24"/>
          <w:lang w:val="uk-UA"/>
        </w:rPr>
        <w:t xml:space="preserve"> В. Педагогіка: Теорія та історія / В.</w:t>
      </w:r>
      <w:r w:rsidRPr="007E5495">
        <w:rPr>
          <w:szCs w:val="24"/>
        </w:rPr>
        <w:t> </w:t>
      </w:r>
      <w:proofErr w:type="spellStart"/>
      <w:r w:rsidRPr="007E5495">
        <w:rPr>
          <w:szCs w:val="24"/>
          <w:lang w:val="uk-UA"/>
        </w:rPr>
        <w:t>Галузинський</w:t>
      </w:r>
      <w:proofErr w:type="spellEnd"/>
      <w:r w:rsidRPr="007E5495">
        <w:rPr>
          <w:szCs w:val="24"/>
          <w:lang w:val="uk-UA"/>
        </w:rPr>
        <w:t>, М.</w:t>
      </w:r>
      <w:r w:rsidRPr="007E5495">
        <w:rPr>
          <w:szCs w:val="24"/>
        </w:rPr>
        <w:t> </w:t>
      </w:r>
      <w:proofErr w:type="spellStart"/>
      <w:r w:rsidRPr="007E5495">
        <w:rPr>
          <w:szCs w:val="24"/>
          <w:lang w:val="uk-UA"/>
        </w:rPr>
        <w:t>Євтух</w:t>
      </w:r>
      <w:proofErr w:type="spellEnd"/>
      <w:r w:rsidRPr="007E5495">
        <w:rPr>
          <w:szCs w:val="24"/>
          <w:lang w:val="uk-UA"/>
        </w:rPr>
        <w:t xml:space="preserve">. – К. : Вища </w:t>
      </w:r>
      <w:proofErr w:type="spellStart"/>
      <w:r w:rsidRPr="007E5495">
        <w:rPr>
          <w:szCs w:val="24"/>
          <w:lang w:val="uk-UA"/>
        </w:rPr>
        <w:t>шк</w:t>
      </w:r>
      <w:proofErr w:type="spellEnd"/>
      <w:r w:rsidRPr="007E5495">
        <w:rPr>
          <w:szCs w:val="24"/>
          <w:lang w:val="uk-UA"/>
        </w:rPr>
        <w:t>., 1995. – 237 с.</w:t>
      </w:r>
    </w:p>
    <w:p w:rsidR="00E212D1" w:rsidRPr="007E5495" w:rsidRDefault="00E212D1" w:rsidP="00C368C3">
      <w:pPr>
        <w:pStyle w:val="a9"/>
        <w:numPr>
          <w:ilvl w:val="0"/>
          <w:numId w:val="22"/>
        </w:numPr>
        <w:tabs>
          <w:tab w:val="left" w:pos="993"/>
          <w:tab w:val="left" w:pos="1276"/>
        </w:tabs>
        <w:ind w:left="0" w:firstLine="567"/>
        <w:jc w:val="both"/>
        <w:rPr>
          <w:szCs w:val="24"/>
          <w:lang w:val="uk-UA"/>
        </w:rPr>
      </w:pPr>
      <w:r w:rsidRPr="007E5495">
        <w:rPr>
          <w:szCs w:val="24"/>
          <w:lang w:val="uk-UA"/>
        </w:rPr>
        <w:t xml:space="preserve">Енциклопедія освіти / Акад. пед наук України; головний ред. </w:t>
      </w:r>
      <w:proofErr w:type="spellStart"/>
      <w:r w:rsidRPr="007E5495">
        <w:rPr>
          <w:szCs w:val="24"/>
          <w:lang w:val="uk-UA"/>
        </w:rPr>
        <w:t>В.Г.Кремінь</w:t>
      </w:r>
      <w:proofErr w:type="spellEnd"/>
      <w:r w:rsidRPr="007E5495">
        <w:rPr>
          <w:szCs w:val="24"/>
          <w:lang w:val="uk-UA"/>
        </w:rPr>
        <w:t xml:space="preserve">. – К.: Юрінком Інтер, 2008. – </w:t>
      </w:r>
      <w:r>
        <w:rPr>
          <w:szCs w:val="24"/>
          <w:lang w:val="uk-UA"/>
        </w:rPr>
        <w:t>С. </w:t>
      </w:r>
      <w:r w:rsidRPr="0080340F">
        <w:rPr>
          <w:bCs/>
          <w:lang w:val="uk-UA"/>
        </w:rPr>
        <w:t>83</w:t>
      </w:r>
      <w:r>
        <w:rPr>
          <w:bCs/>
          <w:lang w:val="uk-UA"/>
        </w:rPr>
        <w:t>0</w:t>
      </w:r>
      <w:r w:rsidRPr="0080340F">
        <w:rPr>
          <w:bCs/>
          <w:lang w:val="uk-UA"/>
        </w:rPr>
        <w:t xml:space="preserve"> – 831; 914</w:t>
      </w:r>
      <w:r>
        <w:rPr>
          <w:bCs/>
          <w:lang w:val="uk-UA"/>
        </w:rPr>
        <w:t>.</w:t>
      </w:r>
    </w:p>
    <w:p w:rsidR="00E212D1" w:rsidRPr="000D15D4" w:rsidRDefault="00E212D1" w:rsidP="00C368C3">
      <w:pPr>
        <w:pStyle w:val="af7"/>
        <w:numPr>
          <w:ilvl w:val="0"/>
          <w:numId w:val="22"/>
        </w:numPr>
        <w:tabs>
          <w:tab w:val="left" w:pos="1000"/>
          <w:tab w:val="left" w:pos="1200"/>
        </w:tabs>
        <w:spacing w:after="0"/>
        <w:ind w:left="0" w:firstLine="567"/>
        <w:jc w:val="both"/>
        <w:rPr>
          <w:lang w:val="pl-PL"/>
        </w:rPr>
      </w:pPr>
      <w:r w:rsidRPr="000D15D4">
        <w:rPr>
          <w:lang w:val="pl-PL"/>
        </w:rPr>
        <w:t xml:space="preserve">Berner H. Wspólczesne kierunki pedagogiczne / Zans Berner // Pedagogika. T.1. Podstawy nauk o wychowaniu. – Gdańsk </w:t>
      </w:r>
      <w:r w:rsidRPr="000D15D4">
        <w:rPr>
          <w:lang w:val="uk-UA"/>
        </w:rPr>
        <w:t xml:space="preserve">: </w:t>
      </w:r>
      <w:r w:rsidRPr="000D15D4">
        <w:rPr>
          <w:lang w:val="pl-PL"/>
        </w:rPr>
        <w:t>Wydawnictwo Pedagogicyne, 2006. – 195 – 277.</w:t>
      </w:r>
    </w:p>
    <w:p w:rsidR="00E212D1" w:rsidRPr="000D15D4" w:rsidRDefault="00E212D1" w:rsidP="00C368C3">
      <w:pPr>
        <w:pStyle w:val="af7"/>
        <w:numPr>
          <w:ilvl w:val="0"/>
          <w:numId w:val="22"/>
        </w:numPr>
        <w:tabs>
          <w:tab w:val="left" w:pos="1000"/>
          <w:tab w:val="left" w:pos="1200"/>
        </w:tabs>
        <w:spacing w:after="0"/>
        <w:ind w:left="0" w:firstLine="567"/>
        <w:jc w:val="both"/>
        <w:rPr>
          <w:lang w:val="uk-UA"/>
        </w:rPr>
      </w:pPr>
      <w:r w:rsidRPr="000D15D4">
        <w:rPr>
          <w:lang w:val="pl-PL"/>
        </w:rPr>
        <w:t>Śliwerski B.  Wspólczesne teorie i nurtz wzchowania / Bogusław Śliwerski. – Kraków Impuls, 1998. – 403 s.</w:t>
      </w:r>
    </w:p>
    <w:sectPr w:rsidR="00E212D1" w:rsidRPr="000D15D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963CB"/>
    <w:multiLevelType w:val="hybridMultilevel"/>
    <w:tmpl w:val="1EB69FC6"/>
    <w:lvl w:ilvl="0" w:tplc="C54A3F0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6816B9"/>
    <w:multiLevelType w:val="hybridMultilevel"/>
    <w:tmpl w:val="1EB69FC6"/>
    <w:lvl w:ilvl="0" w:tplc="C54A3F0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9A0238"/>
    <w:multiLevelType w:val="hybridMultilevel"/>
    <w:tmpl w:val="C2B8863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2D6063"/>
    <w:multiLevelType w:val="hybridMultilevel"/>
    <w:tmpl w:val="1B260AEC"/>
    <w:lvl w:ilvl="0" w:tplc="C54A3F0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F6878"/>
    <w:multiLevelType w:val="hybridMultilevel"/>
    <w:tmpl w:val="1EB69FC6"/>
    <w:lvl w:ilvl="0" w:tplc="C54A3F0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1679CF"/>
    <w:multiLevelType w:val="hybridMultilevel"/>
    <w:tmpl w:val="951A82A0"/>
    <w:lvl w:ilvl="0" w:tplc="C54A3F0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9B4B7A"/>
    <w:multiLevelType w:val="hybridMultilevel"/>
    <w:tmpl w:val="8440F4D6"/>
    <w:lvl w:ilvl="0" w:tplc="C54A3F0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3B5BB2"/>
    <w:multiLevelType w:val="hybridMultilevel"/>
    <w:tmpl w:val="675214B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2613E1"/>
    <w:multiLevelType w:val="hybridMultilevel"/>
    <w:tmpl w:val="BEB2656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A171B5"/>
    <w:multiLevelType w:val="hybridMultilevel"/>
    <w:tmpl w:val="EF0EA4F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CD2A64"/>
    <w:multiLevelType w:val="hybridMultilevel"/>
    <w:tmpl w:val="060435B0"/>
    <w:lvl w:ilvl="0" w:tplc="C80AB5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7A96D48"/>
    <w:multiLevelType w:val="hybridMultilevel"/>
    <w:tmpl w:val="1EB69FC6"/>
    <w:lvl w:ilvl="0" w:tplc="C54A3F0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CE2EA8"/>
    <w:multiLevelType w:val="hybridMultilevel"/>
    <w:tmpl w:val="1EB69FC6"/>
    <w:lvl w:ilvl="0" w:tplc="C54A3F0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2A5149"/>
    <w:multiLevelType w:val="hybridMultilevel"/>
    <w:tmpl w:val="B7B090C2"/>
    <w:lvl w:ilvl="0" w:tplc="50A2EC24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97" w:hanging="360"/>
      </w:pPr>
    </w:lvl>
    <w:lvl w:ilvl="2" w:tplc="0422001B" w:tentative="1">
      <w:start w:val="1"/>
      <w:numFmt w:val="lowerRoman"/>
      <w:lvlText w:val="%3."/>
      <w:lvlJc w:val="right"/>
      <w:pPr>
        <w:ind w:left="2117" w:hanging="180"/>
      </w:pPr>
    </w:lvl>
    <w:lvl w:ilvl="3" w:tplc="0422000F" w:tentative="1">
      <w:start w:val="1"/>
      <w:numFmt w:val="decimal"/>
      <w:lvlText w:val="%4."/>
      <w:lvlJc w:val="left"/>
      <w:pPr>
        <w:ind w:left="2837" w:hanging="360"/>
      </w:pPr>
    </w:lvl>
    <w:lvl w:ilvl="4" w:tplc="04220019" w:tentative="1">
      <w:start w:val="1"/>
      <w:numFmt w:val="lowerLetter"/>
      <w:lvlText w:val="%5."/>
      <w:lvlJc w:val="left"/>
      <w:pPr>
        <w:ind w:left="3557" w:hanging="360"/>
      </w:pPr>
    </w:lvl>
    <w:lvl w:ilvl="5" w:tplc="0422001B" w:tentative="1">
      <w:start w:val="1"/>
      <w:numFmt w:val="lowerRoman"/>
      <w:lvlText w:val="%6."/>
      <w:lvlJc w:val="right"/>
      <w:pPr>
        <w:ind w:left="4277" w:hanging="180"/>
      </w:pPr>
    </w:lvl>
    <w:lvl w:ilvl="6" w:tplc="0422000F" w:tentative="1">
      <w:start w:val="1"/>
      <w:numFmt w:val="decimal"/>
      <w:lvlText w:val="%7."/>
      <w:lvlJc w:val="left"/>
      <w:pPr>
        <w:ind w:left="4997" w:hanging="360"/>
      </w:pPr>
    </w:lvl>
    <w:lvl w:ilvl="7" w:tplc="04220019" w:tentative="1">
      <w:start w:val="1"/>
      <w:numFmt w:val="lowerLetter"/>
      <w:lvlText w:val="%8."/>
      <w:lvlJc w:val="left"/>
      <w:pPr>
        <w:ind w:left="5717" w:hanging="360"/>
      </w:pPr>
    </w:lvl>
    <w:lvl w:ilvl="8" w:tplc="0422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4">
    <w:nsid w:val="5FDB264A"/>
    <w:multiLevelType w:val="hybridMultilevel"/>
    <w:tmpl w:val="DA8A5F2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867CD4"/>
    <w:multiLevelType w:val="hybridMultilevel"/>
    <w:tmpl w:val="1EB69FC6"/>
    <w:lvl w:ilvl="0" w:tplc="C54A3F0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FD1187"/>
    <w:multiLevelType w:val="hybridMultilevel"/>
    <w:tmpl w:val="473899E0"/>
    <w:lvl w:ilvl="0" w:tplc="380A29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F5325E1"/>
    <w:multiLevelType w:val="hybridMultilevel"/>
    <w:tmpl w:val="A26CB9C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831920"/>
    <w:multiLevelType w:val="hybridMultilevel"/>
    <w:tmpl w:val="471C7AF2"/>
    <w:lvl w:ilvl="0" w:tplc="380A29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3836D3"/>
    <w:multiLevelType w:val="hybridMultilevel"/>
    <w:tmpl w:val="1EB69FC6"/>
    <w:lvl w:ilvl="0" w:tplc="C54A3F0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D60FD3"/>
    <w:multiLevelType w:val="hybridMultilevel"/>
    <w:tmpl w:val="889A154E"/>
    <w:lvl w:ilvl="0" w:tplc="380A29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1950D0"/>
    <w:multiLevelType w:val="hybridMultilevel"/>
    <w:tmpl w:val="B7802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17"/>
  </w:num>
  <w:num w:numId="5">
    <w:abstractNumId w:val="16"/>
  </w:num>
  <w:num w:numId="6">
    <w:abstractNumId w:val="20"/>
  </w:num>
  <w:num w:numId="7">
    <w:abstractNumId w:val="18"/>
  </w:num>
  <w:num w:numId="8">
    <w:abstractNumId w:val="19"/>
  </w:num>
  <w:num w:numId="9">
    <w:abstractNumId w:val="12"/>
  </w:num>
  <w:num w:numId="10">
    <w:abstractNumId w:val="5"/>
  </w:num>
  <w:num w:numId="11">
    <w:abstractNumId w:val="3"/>
  </w:num>
  <w:num w:numId="12">
    <w:abstractNumId w:val="21"/>
  </w:num>
  <w:num w:numId="13">
    <w:abstractNumId w:val="9"/>
  </w:num>
  <w:num w:numId="14">
    <w:abstractNumId w:val="14"/>
  </w:num>
  <w:num w:numId="15">
    <w:abstractNumId w:val="2"/>
  </w:num>
  <w:num w:numId="16">
    <w:abstractNumId w:val="15"/>
  </w:num>
  <w:num w:numId="17">
    <w:abstractNumId w:val="1"/>
  </w:num>
  <w:num w:numId="18">
    <w:abstractNumId w:val="11"/>
  </w:num>
  <w:num w:numId="19">
    <w:abstractNumId w:val="13"/>
  </w:num>
  <w:num w:numId="20">
    <w:abstractNumId w:val="6"/>
  </w:num>
  <w:num w:numId="21">
    <w:abstractNumId w:val="10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622"/>
    <w:rsid w:val="000168DD"/>
    <w:rsid w:val="000B49EC"/>
    <w:rsid w:val="0015459E"/>
    <w:rsid w:val="00202622"/>
    <w:rsid w:val="00353E06"/>
    <w:rsid w:val="00692F17"/>
    <w:rsid w:val="007F67BF"/>
    <w:rsid w:val="00855864"/>
    <w:rsid w:val="008D0AA6"/>
    <w:rsid w:val="00994C02"/>
    <w:rsid w:val="00B7450A"/>
    <w:rsid w:val="00BA32C7"/>
    <w:rsid w:val="00C368C3"/>
    <w:rsid w:val="00DD6D63"/>
    <w:rsid w:val="00E040E3"/>
    <w:rsid w:val="00E212D1"/>
    <w:rsid w:val="00EF5493"/>
    <w:rsid w:val="00F52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9EC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E040E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0E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40E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E040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0E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40E3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40E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40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40E3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0E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040E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040E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E040E3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040E3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040E3"/>
    <w:rPr>
      <w:rFonts w:eastAsiaTheme="minorEastAsia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040E3"/>
    <w:rPr>
      <w:rFonts w:eastAsiaTheme="minorEastAsi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040E3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040E3"/>
    <w:rPr>
      <w:rFonts w:asciiTheme="majorHAnsi" w:eastAsiaTheme="majorEastAsia" w:hAnsiTheme="majorHAnsi" w:cs="Times New Roman"/>
    </w:rPr>
  </w:style>
  <w:style w:type="paragraph" w:styleId="a3">
    <w:name w:val="Title"/>
    <w:basedOn w:val="a"/>
    <w:next w:val="a"/>
    <w:link w:val="a4"/>
    <w:uiPriority w:val="10"/>
    <w:qFormat/>
    <w:rsid w:val="00E040E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 Знак"/>
    <w:basedOn w:val="a0"/>
    <w:link w:val="a3"/>
    <w:uiPriority w:val="10"/>
    <w:rsid w:val="00E040E3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040E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ідзаголовок Знак"/>
    <w:basedOn w:val="a0"/>
    <w:link w:val="a5"/>
    <w:uiPriority w:val="11"/>
    <w:rsid w:val="00E040E3"/>
    <w:rPr>
      <w:rFonts w:asciiTheme="majorHAnsi" w:eastAsiaTheme="majorEastAsia" w:hAnsiTheme="majorHAnsi" w:cs="Times New Roman"/>
      <w:sz w:val="24"/>
      <w:szCs w:val="24"/>
    </w:rPr>
  </w:style>
  <w:style w:type="character" w:styleId="a7">
    <w:name w:val="Strong"/>
    <w:basedOn w:val="a0"/>
    <w:uiPriority w:val="22"/>
    <w:qFormat/>
    <w:rsid w:val="00E040E3"/>
    <w:rPr>
      <w:b/>
      <w:bCs/>
    </w:rPr>
  </w:style>
  <w:style w:type="character" w:styleId="a8">
    <w:name w:val="Emphasis"/>
    <w:basedOn w:val="a0"/>
    <w:qFormat/>
    <w:rsid w:val="00E040E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040E3"/>
    <w:rPr>
      <w:szCs w:val="32"/>
    </w:rPr>
  </w:style>
  <w:style w:type="paragraph" w:styleId="aa">
    <w:name w:val="List Paragraph"/>
    <w:basedOn w:val="a"/>
    <w:uiPriority w:val="34"/>
    <w:qFormat/>
    <w:rsid w:val="00E040E3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E040E3"/>
    <w:rPr>
      <w:i/>
    </w:rPr>
  </w:style>
  <w:style w:type="character" w:customStyle="1" w:styleId="ac">
    <w:name w:val="Цитація Знак"/>
    <w:basedOn w:val="a0"/>
    <w:link w:val="ab"/>
    <w:uiPriority w:val="29"/>
    <w:rsid w:val="00E040E3"/>
    <w:rPr>
      <w:rFonts w:eastAsiaTheme="minorEastAsia" w:cs="Times New Roman"/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E040E3"/>
    <w:pPr>
      <w:ind w:left="720" w:right="720"/>
    </w:pPr>
    <w:rPr>
      <w:b/>
      <w:i/>
    </w:rPr>
  </w:style>
  <w:style w:type="character" w:customStyle="1" w:styleId="ae">
    <w:name w:val="Насичена цитата Знак"/>
    <w:basedOn w:val="a0"/>
    <w:link w:val="ad"/>
    <w:uiPriority w:val="30"/>
    <w:rsid w:val="00E040E3"/>
    <w:rPr>
      <w:rFonts w:eastAsiaTheme="minorEastAsia" w:cs="Times New Roman"/>
      <w:b/>
      <w:i/>
      <w:sz w:val="24"/>
    </w:rPr>
  </w:style>
  <w:style w:type="character" w:styleId="af">
    <w:name w:val="Subtle Emphasis"/>
    <w:uiPriority w:val="19"/>
    <w:qFormat/>
    <w:rsid w:val="00E040E3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E040E3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E040E3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E040E3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E040E3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E040E3"/>
    <w:pPr>
      <w:outlineLvl w:val="9"/>
    </w:pPr>
  </w:style>
  <w:style w:type="paragraph" w:styleId="af5">
    <w:name w:val="Normal (Web)"/>
    <w:basedOn w:val="a"/>
    <w:uiPriority w:val="99"/>
    <w:unhideWhenUsed/>
    <w:rsid w:val="000B49EC"/>
    <w:pPr>
      <w:spacing w:before="100" w:beforeAutospacing="1" w:after="100" w:afterAutospacing="1"/>
    </w:pPr>
    <w:rPr>
      <w:lang w:val="uk-UA" w:eastAsia="uk-UA"/>
    </w:rPr>
  </w:style>
  <w:style w:type="paragraph" w:customStyle="1" w:styleId="Default">
    <w:name w:val="Default"/>
    <w:rsid w:val="000B49E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ru-RU" w:eastAsia="ru-RU"/>
    </w:rPr>
  </w:style>
  <w:style w:type="character" w:styleId="af6">
    <w:name w:val="Hyperlink"/>
    <w:rsid w:val="000B49EC"/>
    <w:rPr>
      <w:color w:val="0000FF"/>
      <w:u w:val="single"/>
    </w:rPr>
  </w:style>
  <w:style w:type="paragraph" w:styleId="af7">
    <w:name w:val="Body Text"/>
    <w:basedOn w:val="a"/>
    <w:link w:val="af8"/>
    <w:rsid w:val="000B49EC"/>
    <w:pPr>
      <w:spacing w:after="120"/>
    </w:pPr>
  </w:style>
  <w:style w:type="character" w:customStyle="1" w:styleId="af8">
    <w:name w:val="Основний текст Знак"/>
    <w:basedOn w:val="a0"/>
    <w:link w:val="af7"/>
    <w:rsid w:val="000B49EC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rsid w:val="000B49EC"/>
  </w:style>
  <w:style w:type="character" w:customStyle="1" w:styleId="hps">
    <w:name w:val="hps"/>
    <w:rsid w:val="00692F17"/>
    <w:rPr>
      <w:rFonts w:cs="Times New Roman"/>
    </w:rPr>
  </w:style>
  <w:style w:type="paragraph" w:styleId="af9">
    <w:name w:val="footer"/>
    <w:basedOn w:val="a"/>
    <w:link w:val="afa"/>
    <w:rsid w:val="00692F17"/>
    <w:pPr>
      <w:tabs>
        <w:tab w:val="center" w:pos="4677"/>
        <w:tab w:val="right" w:pos="9355"/>
      </w:tabs>
    </w:pPr>
  </w:style>
  <w:style w:type="character" w:customStyle="1" w:styleId="afa">
    <w:name w:val="Нижній колонтитул Знак"/>
    <w:basedOn w:val="a0"/>
    <w:link w:val="af9"/>
    <w:rsid w:val="00692F17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11">
    <w:name w:val="Педнауки Обычный Знак1"/>
    <w:link w:val="afb"/>
    <w:locked/>
    <w:rsid w:val="00DD6D63"/>
    <w:rPr>
      <w:sz w:val="24"/>
      <w:lang w:eastAsia="ru-RU"/>
    </w:rPr>
  </w:style>
  <w:style w:type="paragraph" w:customStyle="1" w:styleId="afb">
    <w:name w:val="Педнауки Обычный"/>
    <w:link w:val="11"/>
    <w:rsid w:val="00DD6D63"/>
    <w:pPr>
      <w:ind w:firstLine="709"/>
      <w:jc w:val="both"/>
    </w:pPr>
    <w:rPr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9EC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E040E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0E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40E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E040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0E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40E3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40E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40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40E3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0E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040E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040E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E040E3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040E3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040E3"/>
    <w:rPr>
      <w:rFonts w:eastAsiaTheme="minorEastAsia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040E3"/>
    <w:rPr>
      <w:rFonts w:eastAsiaTheme="minorEastAsi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040E3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040E3"/>
    <w:rPr>
      <w:rFonts w:asciiTheme="majorHAnsi" w:eastAsiaTheme="majorEastAsia" w:hAnsiTheme="majorHAnsi" w:cs="Times New Roman"/>
    </w:rPr>
  </w:style>
  <w:style w:type="paragraph" w:styleId="a3">
    <w:name w:val="Title"/>
    <w:basedOn w:val="a"/>
    <w:next w:val="a"/>
    <w:link w:val="a4"/>
    <w:uiPriority w:val="10"/>
    <w:qFormat/>
    <w:rsid w:val="00E040E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 Знак"/>
    <w:basedOn w:val="a0"/>
    <w:link w:val="a3"/>
    <w:uiPriority w:val="10"/>
    <w:rsid w:val="00E040E3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040E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ідзаголовок Знак"/>
    <w:basedOn w:val="a0"/>
    <w:link w:val="a5"/>
    <w:uiPriority w:val="11"/>
    <w:rsid w:val="00E040E3"/>
    <w:rPr>
      <w:rFonts w:asciiTheme="majorHAnsi" w:eastAsiaTheme="majorEastAsia" w:hAnsiTheme="majorHAnsi" w:cs="Times New Roman"/>
      <w:sz w:val="24"/>
      <w:szCs w:val="24"/>
    </w:rPr>
  </w:style>
  <w:style w:type="character" w:styleId="a7">
    <w:name w:val="Strong"/>
    <w:basedOn w:val="a0"/>
    <w:uiPriority w:val="22"/>
    <w:qFormat/>
    <w:rsid w:val="00E040E3"/>
    <w:rPr>
      <w:b/>
      <w:bCs/>
    </w:rPr>
  </w:style>
  <w:style w:type="character" w:styleId="a8">
    <w:name w:val="Emphasis"/>
    <w:basedOn w:val="a0"/>
    <w:qFormat/>
    <w:rsid w:val="00E040E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040E3"/>
    <w:rPr>
      <w:szCs w:val="32"/>
    </w:rPr>
  </w:style>
  <w:style w:type="paragraph" w:styleId="aa">
    <w:name w:val="List Paragraph"/>
    <w:basedOn w:val="a"/>
    <w:uiPriority w:val="34"/>
    <w:qFormat/>
    <w:rsid w:val="00E040E3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E040E3"/>
    <w:rPr>
      <w:i/>
    </w:rPr>
  </w:style>
  <w:style w:type="character" w:customStyle="1" w:styleId="ac">
    <w:name w:val="Цитація Знак"/>
    <w:basedOn w:val="a0"/>
    <w:link w:val="ab"/>
    <w:uiPriority w:val="29"/>
    <w:rsid w:val="00E040E3"/>
    <w:rPr>
      <w:rFonts w:eastAsiaTheme="minorEastAsia" w:cs="Times New Roman"/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E040E3"/>
    <w:pPr>
      <w:ind w:left="720" w:right="720"/>
    </w:pPr>
    <w:rPr>
      <w:b/>
      <w:i/>
    </w:rPr>
  </w:style>
  <w:style w:type="character" w:customStyle="1" w:styleId="ae">
    <w:name w:val="Насичена цитата Знак"/>
    <w:basedOn w:val="a0"/>
    <w:link w:val="ad"/>
    <w:uiPriority w:val="30"/>
    <w:rsid w:val="00E040E3"/>
    <w:rPr>
      <w:rFonts w:eastAsiaTheme="minorEastAsia" w:cs="Times New Roman"/>
      <w:b/>
      <w:i/>
      <w:sz w:val="24"/>
    </w:rPr>
  </w:style>
  <w:style w:type="character" w:styleId="af">
    <w:name w:val="Subtle Emphasis"/>
    <w:uiPriority w:val="19"/>
    <w:qFormat/>
    <w:rsid w:val="00E040E3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E040E3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E040E3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E040E3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E040E3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E040E3"/>
    <w:pPr>
      <w:outlineLvl w:val="9"/>
    </w:pPr>
  </w:style>
  <w:style w:type="paragraph" w:styleId="af5">
    <w:name w:val="Normal (Web)"/>
    <w:basedOn w:val="a"/>
    <w:uiPriority w:val="99"/>
    <w:unhideWhenUsed/>
    <w:rsid w:val="000B49EC"/>
    <w:pPr>
      <w:spacing w:before="100" w:beforeAutospacing="1" w:after="100" w:afterAutospacing="1"/>
    </w:pPr>
    <w:rPr>
      <w:lang w:val="uk-UA" w:eastAsia="uk-UA"/>
    </w:rPr>
  </w:style>
  <w:style w:type="paragraph" w:customStyle="1" w:styleId="Default">
    <w:name w:val="Default"/>
    <w:rsid w:val="000B49E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ru-RU" w:eastAsia="ru-RU"/>
    </w:rPr>
  </w:style>
  <w:style w:type="character" w:styleId="af6">
    <w:name w:val="Hyperlink"/>
    <w:rsid w:val="000B49EC"/>
    <w:rPr>
      <w:color w:val="0000FF"/>
      <w:u w:val="single"/>
    </w:rPr>
  </w:style>
  <w:style w:type="paragraph" w:styleId="af7">
    <w:name w:val="Body Text"/>
    <w:basedOn w:val="a"/>
    <w:link w:val="af8"/>
    <w:rsid w:val="000B49EC"/>
    <w:pPr>
      <w:spacing w:after="120"/>
    </w:pPr>
  </w:style>
  <w:style w:type="character" w:customStyle="1" w:styleId="af8">
    <w:name w:val="Основний текст Знак"/>
    <w:basedOn w:val="a0"/>
    <w:link w:val="af7"/>
    <w:rsid w:val="000B49EC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rsid w:val="000B49EC"/>
  </w:style>
  <w:style w:type="character" w:customStyle="1" w:styleId="hps">
    <w:name w:val="hps"/>
    <w:rsid w:val="00692F17"/>
    <w:rPr>
      <w:rFonts w:cs="Times New Roman"/>
    </w:rPr>
  </w:style>
  <w:style w:type="paragraph" w:styleId="af9">
    <w:name w:val="footer"/>
    <w:basedOn w:val="a"/>
    <w:link w:val="afa"/>
    <w:rsid w:val="00692F17"/>
    <w:pPr>
      <w:tabs>
        <w:tab w:val="center" w:pos="4677"/>
        <w:tab w:val="right" w:pos="9355"/>
      </w:tabs>
    </w:pPr>
  </w:style>
  <w:style w:type="character" w:customStyle="1" w:styleId="afa">
    <w:name w:val="Нижній колонтитул Знак"/>
    <w:basedOn w:val="a0"/>
    <w:link w:val="af9"/>
    <w:rsid w:val="00692F17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11">
    <w:name w:val="Педнауки Обычный Знак1"/>
    <w:link w:val="afb"/>
    <w:locked/>
    <w:rsid w:val="00DD6D63"/>
    <w:rPr>
      <w:sz w:val="24"/>
      <w:lang w:eastAsia="ru-RU"/>
    </w:rPr>
  </w:style>
  <w:style w:type="paragraph" w:customStyle="1" w:styleId="afb">
    <w:name w:val="Педнауки Обычный"/>
    <w:link w:val="11"/>
    <w:rsid w:val="00DD6D63"/>
    <w:pPr>
      <w:ind w:firstLine="709"/>
      <w:jc w:val="both"/>
    </w:pPr>
    <w:rPr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8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/%D0%A1%D1%83%D1%87%D0%B0%D1%81%D0%BD%D1%96%20%D0%BD%D0%B0%D0%BF%D1%80%D1%8F%D0%BC%D0%B8/VchdpuP_2013_110_33.pdf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stattionline.org.ua/pedagog/104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lib.iitta.gov.ua/3244/1/%D0%B7%D1%8F%D0%B7%D1%8E%D0%BD10.pdf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D:/%D0%A1%D1%83%D1%87%D0%B0%D1%81%D0%BD%D1%96%20%D0%BD%D0%B0%D0%BF%D1%80%D1%8F%D0%BC%D0%B8/VchdpuP_2013_110_33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9046</Words>
  <Characters>5157</Characters>
  <Application>Microsoft Office Word</Application>
  <DocSecurity>0</DocSecurity>
  <Lines>42</Lines>
  <Paragraphs>28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2016-09-24T10:04:00Z</dcterms:created>
  <dcterms:modified xsi:type="dcterms:W3CDTF">2016-09-24T13:44:00Z</dcterms:modified>
</cp:coreProperties>
</file>