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823" w:rsidRPr="00EA7823" w:rsidRDefault="00EA7823" w:rsidP="00EA7823">
      <w:pPr>
        <w:jc w:val="center"/>
        <w:rPr>
          <w:rFonts w:ascii="Times New Roman" w:hAnsi="Times New Roman"/>
          <w:b/>
          <w:sz w:val="28"/>
          <w:szCs w:val="28"/>
        </w:rPr>
      </w:pPr>
      <w:r w:rsidRPr="00321070">
        <w:rPr>
          <w:rFonts w:ascii="Times New Roman" w:hAnsi="Times New Roman"/>
          <w:b/>
          <w:sz w:val="28"/>
          <w:szCs w:val="28"/>
        </w:rPr>
        <w:t>Теми для підсумкової контрольної роботи з дисципліни «</w:t>
      </w:r>
      <w:r w:rsidR="00EF4CD1" w:rsidRPr="00EF4CD1">
        <w:rPr>
          <w:rFonts w:ascii="Times New Roman" w:hAnsi="Times New Roman"/>
          <w:b/>
          <w:sz w:val="28"/>
          <w:szCs w:val="28"/>
        </w:rPr>
        <w:t>Основи теорії та практики перекладу: контекст взаємодії культур</w:t>
      </w:r>
      <w:r w:rsidRPr="00EA7823">
        <w:rPr>
          <w:rFonts w:ascii="Times New Roman" w:hAnsi="Times New Roman"/>
          <w:b/>
          <w:sz w:val="28"/>
          <w:szCs w:val="28"/>
        </w:rPr>
        <w:t>»</w:t>
      </w:r>
    </w:p>
    <w:p w:rsidR="00EA7823" w:rsidRPr="00EA7823" w:rsidRDefault="00EA7823" w:rsidP="00EA7823">
      <w:pPr>
        <w:rPr>
          <w:rFonts w:ascii="Times New Roman" w:hAnsi="Times New Roman"/>
          <w:b/>
          <w:sz w:val="28"/>
          <w:szCs w:val="28"/>
        </w:rPr>
      </w:pPr>
    </w:p>
    <w:p w:rsidR="00EA7823" w:rsidRPr="00321070" w:rsidRDefault="00EA7823" w:rsidP="00EA7823">
      <w:pPr>
        <w:rPr>
          <w:rFonts w:ascii="Times New Roman" w:hAnsi="Times New Roman"/>
          <w:sz w:val="28"/>
          <w:szCs w:val="28"/>
        </w:rPr>
      </w:pPr>
    </w:p>
    <w:p w:rsidR="00EA7823" w:rsidRDefault="00EF4CD1" w:rsidP="00EF4CD1">
      <w:pPr>
        <w:pStyle w:val="aa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F4CD1">
        <w:rPr>
          <w:rFonts w:ascii="Times New Roman" w:hAnsi="Times New Roman"/>
          <w:sz w:val="28"/>
          <w:szCs w:val="28"/>
        </w:rPr>
        <w:t>ереклад як продукт і як процес</w:t>
      </w:r>
      <w:r>
        <w:rPr>
          <w:rFonts w:ascii="Times New Roman" w:hAnsi="Times New Roman"/>
          <w:sz w:val="28"/>
          <w:szCs w:val="28"/>
        </w:rPr>
        <w:t>.</w:t>
      </w:r>
    </w:p>
    <w:p w:rsidR="00EF4CD1" w:rsidRDefault="00EF4CD1" w:rsidP="00EF4CD1">
      <w:pPr>
        <w:pStyle w:val="aa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EF4CD1">
        <w:rPr>
          <w:rFonts w:ascii="Times New Roman" w:hAnsi="Times New Roman"/>
          <w:sz w:val="28"/>
          <w:szCs w:val="28"/>
        </w:rPr>
        <w:t>Переклад як контакт двох мов і двох культур.</w:t>
      </w:r>
    </w:p>
    <w:p w:rsidR="00EF4CD1" w:rsidRDefault="00EF4CD1" w:rsidP="00EF4CD1">
      <w:pPr>
        <w:pStyle w:val="aa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EF4CD1">
        <w:rPr>
          <w:rFonts w:ascii="Times New Roman" w:hAnsi="Times New Roman"/>
          <w:sz w:val="28"/>
          <w:szCs w:val="28"/>
        </w:rPr>
        <w:t>Англомовна шевченкіана</w:t>
      </w:r>
      <w:r>
        <w:rPr>
          <w:rFonts w:ascii="Times New Roman" w:hAnsi="Times New Roman"/>
          <w:sz w:val="28"/>
          <w:szCs w:val="28"/>
        </w:rPr>
        <w:t xml:space="preserve"> (характерні приклади)</w:t>
      </w:r>
      <w:r w:rsidRPr="00EF4CD1">
        <w:rPr>
          <w:rFonts w:ascii="Times New Roman" w:hAnsi="Times New Roman"/>
          <w:sz w:val="28"/>
          <w:szCs w:val="28"/>
        </w:rPr>
        <w:t>.</w:t>
      </w:r>
    </w:p>
    <w:p w:rsidR="00EF4CD1" w:rsidRDefault="00EF4CD1" w:rsidP="00EF4CD1">
      <w:pPr>
        <w:pStyle w:val="aa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EF4CD1">
        <w:rPr>
          <w:rFonts w:ascii="Times New Roman" w:hAnsi="Times New Roman"/>
          <w:sz w:val="28"/>
          <w:szCs w:val="28"/>
        </w:rPr>
        <w:t>Різні види перекладацьких трансформацій.</w:t>
      </w:r>
    </w:p>
    <w:p w:rsidR="00EF4CD1" w:rsidRPr="00EF4CD1" w:rsidRDefault="00EF4CD1" w:rsidP="00EF4CD1">
      <w:pPr>
        <w:pStyle w:val="aa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EF4CD1">
        <w:rPr>
          <w:rFonts w:ascii="Times New Roman" w:hAnsi="Times New Roman"/>
          <w:sz w:val="28"/>
          <w:szCs w:val="28"/>
        </w:rPr>
        <w:t>Лексикологічні особливості перекладу.</w:t>
      </w:r>
      <w:bookmarkStart w:id="0" w:name="_GoBack"/>
      <w:bookmarkEnd w:id="0"/>
    </w:p>
    <w:p w:rsidR="00EA7823" w:rsidRPr="00321070" w:rsidRDefault="00EA7823" w:rsidP="00EA7823">
      <w:pPr>
        <w:rPr>
          <w:rFonts w:ascii="Times New Roman" w:hAnsi="Times New Roman"/>
          <w:sz w:val="28"/>
          <w:szCs w:val="28"/>
        </w:rPr>
      </w:pPr>
    </w:p>
    <w:p w:rsidR="00EA7823" w:rsidRPr="00321070" w:rsidRDefault="00EA7823" w:rsidP="00EA7823">
      <w:pPr>
        <w:rPr>
          <w:rFonts w:ascii="Times New Roman" w:hAnsi="Times New Roman"/>
          <w:sz w:val="28"/>
          <w:szCs w:val="28"/>
        </w:rPr>
      </w:pPr>
      <w:r w:rsidRPr="00321070">
        <w:rPr>
          <w:rFonts w:ascii="Times New Roman" w:hAnsi="Times New Roman"/>
          <w:sz w:val="28"/>
          <w:szCs w:val="28"/>
        </w:rPr>
        <w:t>Укладач</w:t>
      </w:r>
      <w:r w:rsidRPr="00321070">
        <w:rPr>
          <w:rFonts w:ascii="Times New Roman" w:hAnsi="Times New Roman"/>
          <w:sz w:val="28"/>
          <w:szCs w:val="28"/>
        </w:rPr>
        <w:tab/>
      </w:r>
      <w:r w:rsidRPr="00321070">
        <w:rPr>
          <w:rFonts w:ascii="Times New Roman" w:hAnsi="Times New Roman"/>
          <w:sz w:val="28"/>
          <w:szCs w:val="28"/>
        </w:rPr>
        <w:tab/>
      </w:r>
      <w:r w:rsidRPr="00321070">
        <w:rPr>
          <w:rFonts w:ascii="Times New Roman" w:hAnsi="Times New Roman"/>
          <w:sz w:val="28"/>
          <w:szCs w:val="28"/>
        </w:rPr>
        <w:tab/>
      </w:r>
      <w:r w:rsidRPr="00321070">
        <w:rPr>
          <w:rFonts w:ascii="Times New Roman" w:hAnsi="Times New Roman"/>
          <w:sz w:val="28"/>
          <w:szCs w:val="28"/>
        </w:rPr>
        <w:tab/>
      </w:r>
      <w:r w:rsidRPr="00321070">
        <w:rPr>
          <w:rFonts w:ascii="Times New Roman" w:hAnsi="Times New Roman"/>
          <w:sz w:val="28"/>
          <w:szCs w:val="28"/>
        </w:rPr>
        <w:tab/>
      </w:r>
      <w:r w:rsidRPr="00321070"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д</w:t>
      </w:r>
      <w:r w:rsidRPr="00321070">
        <w:rPr>
          <w:rFonts w:ascii="Times New Roman" w:hAnsi="Times New Roman"/>
          <w:sz w:val="28"/>
          <w:szCs w:val="28"/>
        </w:rPr>
        <w:t>.ф.н</w:t>
      </w:r>
      <w:proofErr w:type="spellEnd"/>
      <w:r w:rsidRPr="00321070">
        <w:rPr>
          <w:rFonts w:ascii="Times New Roman" w:hAnsi="Times New Roman"/>
          <w:sz w:val="28"/>
          <w:szCs w:val="28"/>
        </w:rPr>
        <w:t xml:space="preserve">., </w:t>
      </w:r>
      <w:r>
        <w:rPr>
          <w:rFonts w:ascii="Times New Roman" w:hAnsi="Times New Roman"/>
          <w:sz w:val="28"/>
          <w:szCs w:val="28"/>
        </w:rPr>
        <w:t>проф</w:t>
      </w:r>
      <w:r w:rsidRPr="00321070"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Зимомря</w:t>
      </w:r>
      <w:proofErr w:type="spellEnd"/>
      <w:r>
        <w:rPr>
          <w:rFonts w:ascii="Times New Roman" w:hAnsi="Times New Roman"/>
          <w:sz w:val="28"/>
          <w:szCs w:val="28"/>
        </w:rPr>
        <w:t xml:space="preserve"> М.І</w:t>
      </w:r>
      <w:r w:rsidRPr="00321070">
        <w:rPr>
          <w:rFonts w:ascii="Times New Roman" w:hAnsi="Times New Roman"/>
          <w:sz w:val="28"/>
          <w:szCs w:val="28"/>
        </w:rPr>
        <w:t>.</w:t>
      </w:r>
    </w:p>
    <w:p w:rsidR="00AD55FA" w:rsidRDefault="00AD55FA"/>
    <w:sectPr w:rsidR="00AD55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75EFF"/>
    <w:multiLevelType w:val="hybridMultilevel"/>
    <w:tmpl w:val="CE529778"/>
    <w:lvl w:ilvl="0" w:tplc="5F6C23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03587"/>
    <w:multiLevelType w:val="hybridMultilevel"/>
    <w:tmpl w:val="63E019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F2E3B"/>
    <w:multiLevelType w:val="hybridMultilevel"/>
    <w:tmpl w:val="9A7C1F3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398"/>
    <w:rsid w:val="00137398"/>
    <w:rsid w:val="00AD55FA"/>
    <w:rsid w:val="00E040E3"/>
    <w:rsid w:val="00EA7823"/>
    <w:rsid w:val="00EF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82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040E3"/>
    <w:rPr>
      <w:i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82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040E3"/>
    <w:rPr>
      <w:i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4</cp:revision>
  <dcterms:created xsi:type="dcterms:W3CDTF">2020-07-27T09:46:00Z</dcterms:created>
  <dcterms:modified xsi:type="dcterms:W3CDTF">2020-07-27T09:49:00Z</dcterms:modified>
</cp:coreProperties>
</file>