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049" w:rsidRPr="00E36049" w:rsidRDefault="00E36049" w:rsidP="00E3604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E36049">
        <w:rPr>
          <w:rFonts w:ascii="Times New Roman" w:hAnsi="Times New Roman"/>
          <w:b/>
          <w:sz w:val="28"/>
          <w:szCs w:val="28"/>
        </w:rPr>
        <w:t>Семінарське заняття № 1</w:t>
      </w:r>
    </w:p>
    <w:p w:rsidR="00E36049" w:rsidRPr="00E36049" w:rsidRDefault="00E36049" w:rsidP="00E3604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</w:p>
    <w:p w:rsidR="00E36049" w:rsidRPr="00314B88" w:rsidRDefault="00E36049" w:rsidP="00314B88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  <w:r w:rsidRPr="00E36049">
        <w:rPr>
          <w:rFonts w:ascii="Times New Roman" w:hAnsi="Times New Roman"/>
          <w:b/>
          <w:sz w:val="28"/>
          <w:szCs w:val="28"/>
        </w:rPr>
        <w:t xml:space="preserve">Тема: </w:t>
      </w:r>
      <w:r w:rsidR="00314B88" w:rsidRPr="00314B88">
        <w:rPr>
          <w:rFonts w:ascii="Times New Roman" w:hAnsi="Times New Roman"/>
          <w:b/>
          <w:sz w:val="28"/>
          <w:szCs w:val="28"/>
        </w:rPr>
        <w:t>Історія формування лінгвоперсонології як наукової дисципліни</w:t>
      </w:r>
    </w:p>
    <w:p w:rsidR="00E36049" w:rsidRDefault="00E36049" w:rsidP="00E36049">
      <w:pPr>
        <w:spacing w:after="0" w:line="240" w:lineRule="auto"/>
        <w:ind w:firstLine="426"/>
        <w:jc w:val="both"/>
        <w:rPr>
          <w:rFonts w:ascii="Times New Roman" w:hAnsi="Times New Roman"/>
          <w:b/>
          <w:sz w:val="28"/>
          <w:szCs w:val="28"/>
        </w:rPr>
      </w:pPr>
    </w:p>
    <w:p w:rsidR="00E36049" w:rsidRPr="00E36049" w:rsidRDefault="00E36049" w:rsidP="00E36049">
      <w:pPr>
        <w:spacing w:after="0" w:line="240" w:lineRule="auto"/>
        <w:ind w:firstLine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План</w:t>
      </w:r>
    </w:p>
    <w:p w:rsidR="00314B88" w:rsidRPr="00314B88" w:rsidRDefault="00314B88" w:rsidP="00314B88">
      <w:pPr>
        <w:pStyle w:val="Style1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4B88">
        <w:rPr>
          <w:rFonts w:ascii="Times New Roman" w:hAnsi="Times New Roman" w:cs="Times New Roman"/>
          <w:sz w:val="28"/>
          <w:szCs w:val="28"/>
          <w:lang w:val="uk-UA"/>
        </w:rPr>
        <w:t xml:space="preserve">1. Передісторія лінгвоперсонології. </w:t>
      </w:r>
    </w:p>
    <w:p w:rsidR="00314B88" w:rsidRPr="00314B88" w:rsidRDefault="00314B88" w:rsidP="00314B88">
      <w:pPr>
        <w:pStyle w:val="Style1"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4B88">
        <w:rPr>
          <w:rFonts w:ascii="Times New Roman" w:hAnsi="Times New Roman" w:cs="Times New Roman"/>
          <w:sz w:val="28"/>
          <w:szCs w:val="28"/>
          <w:lang w:val="uk-UA"/>
        </w:rPr>
        <w:t xml:space="preserve">2. Зародження лінгвоперсонології. </w:t>
      </w:r>
    </w:p>
    <w:p w:rsidR="009C40BF" w:rsidRDefault="00314B88" w:rsidP="00314B88">
      <w:pPr>
        <w:pStyle w:val="Style1"/>
        <w:widowControl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14B88">
        <w:rPr>
          <w:rFonts w:ascii="Times New Roman" w:hAnsi="Times New Roman" w:cs="Times New Roman"/>
          <w:sz w:val="28"/>
          <w:szCs w:val="28"/>
          <w:lang w:val="uk-UA"/>
        </w:rPr>
        <w:t>3. Оформлення лінгвоперсонології як самостійної дисципліни.</w:t>
      </w:r>
    </w:p>
    <w:p w:rsidR="00314B88" w:rsidRDefault="00314B88" w:rsidP="00E36049">
      <w:pPr>
        <w:pStyle w:val="Style1"/>
        <w:widowControl/>
        <w:ind w:left="786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C40BF" w:rsidRDefault="009C40BF" w:rsidP="00F41BE1">
      <w:pPr>
        <w:pStyle w:val="Style1"/>
        <w:widowControl/>
        <w:ind w:left="786"/>
        <w:jc w:val="center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14B88">
        <w:rPr>
          <w:rFonts w:ascii="Times New Roman" w:hAnsi="Times New Roman" w:cs="Times New Roman"/>
          <w:i/>
          <w:sz w:val="28"/>
          <w:szCs w:val="28"/>
          <w:lang w:val="uk-UA"/>
        </w:rPr>
        <w:t>Література:</w:t>
      </w:r>
    </w:p>
    <w:p w:rsidR="00314B88" w:rsidRDefault="00314B88" w:rsidP="00F41BE1">
      <w:pPr>
        <w:pStyle w:val="Bodytext20"/>
        <w:widowControl/>
        <w:numPr>
          <w:ilvl w:val="0"/>
          <w:numId w:val="3"/>
        </w:numPr>
        <w:shd w:val="clear" w:color="auto" w:fill="auto"/>
        <w:spacing w:before="0" w:line="240" w:lineRule="auto"/>
        <w:ind w:left="1134" w:hanging="567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 xml:space="preserve">Иванцова Е.В. Лингвоперсонология: Основы теории языковой личности: Учебн. пособие / Е.В. Иванцова. – Томск : Изд-во Томского ун-та, 2010. – 160 с.  </w:t>
      </w:r>
    </w:p>
    <w:p w:rsidR="00314B88" w:rsidRDefault="00314B88" w:rsidP="00F41BE1">
      <w:pPr>
        <w:pStyle w:val="Bodytext20"/>
        <w:widowControl/>
        <w:numPr>
          <w:ilvl w:val="0"/>
          <w:numId w:val="3"/>
        </w:numPr>
        <w:shd w:val="clear" w:color="auto" w:fill="auto"/>
        <w:spacing w:before="0" w:line="240" w:lineRule="auto"/>
        <w:ind w:left="1134" w:hanging="567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Кочерган М.П. Загальне мовознавство: Підручник / М.П. Кочерган. – [2-ге вид., випр. і доп.]. – К.: Видавничий центр «Академія», 2006. – 464 с.</w:t>
      </w:r>
    </w:p>
    <w:p w:rsidR="00314B88" w:rsidRDefault="00314B88" w:rsidP="00F41BE1">
      <w:pPr>
        <w:pStyle w:val="Bodytext20"/>
        <w:widowControl/>
        <w:numPr>
          <w:ilvl w:val="0"/>
          <w:numId w:val="3"/>
        </w:numPr>
        <w:shd w:val="clear" w:color="auto" w:fill="auto"/>
        <w:spacing w:before="0" w:line="240" w:lineRule="auto"/>
        <w:ind w:left="1134" w:hanging="567"/>
        <w:rPr>
          <w:sz w:val="28"/>
          <w:szCs w:val="28"/>
        </w:rPr>
      </w:pPr>
      <w:r>
        <w:rPr>
          <w:rStyle w:val="Bodytext2Italic"/>
          <w:i w:val="0"/>
          <w:sz w:val="28"/>
          <w:szCs w:val="28"/>
        </w:rPr>
        <w:t>Нерознак В.П.</w:t>
      </w:r>
      <w:r>
        <w:rPr>
          <w:color w:val="000000"/>
          <w:sz w:val="28"/>
          <w:szCs w:val="28"/>
          <w:lang w:bidi="ru-RU"/>
        </w:rPr>
        <w:t xml:space="preserve"> Лингвистическая персонология: к определению статуса дисциплины / В.П. </w:t>
      </w:r>
      <w:r>
        <w:rPr>
          <w:rStyle w:val="Bodytext2Italic"/>
          <w:i w:val="0"/>
          <w:sz w:val="28"/>
          <w:szCs w:val="28"/>
        </w:rPr>
        <w:t>Нерознак</w:t>
      </w:r>
      <w:r>
        <w:rPr>
          <w:color w:val="000000"/>
          <w:sz w:val="28"/>
          <w:szCs w:val="28"/>
          <w:lang w:bidi="ru-RU"/>
        </w:rPr>
        <w:t xml:space="preserve"> // Язык. Поэтика. Перевод. – М., 1996. – С. 112–116.</w:t>
      </w:r>
    </w:p>
    <w:p w:rsidR="00314B88" w:rsidRDefault="00314B88" w:rsidP="00F41BE1">
      <w:pPr>
        <w:pStyle w:val="Bodytext20"/>
        <w:widowControl/>
        <w:numPr>
          <w:ilvl w:val="0"/>
          <w:numId w:val="3"/>
        </w:numPr>
        <w:spacing w:before="0" w:line="240" w:lineRule="auto"/>
        <w:ind w:left="1134" w:hanging="567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Селіванова О.О. Сучасна лінгвістика: напрями та проблеми: Підручник / О.О. Селіванова. – Полтава: Довкілля-К, 2008. – 712 с.</w:t>
      </w:r>
    </w:p>
    <w:p w:rsidR="00314B88" w:rsidRDefault="00314B88" w:rsidP="00F41BE1">
      <w:pPr>
        <w:pStyle w:val="Bodytext20"/>
        <w:widowControl/>
        <w:numPr>
          <w:ilvl w:val="0"/>
          <w:numId w:val="3"/>
        </w:numPr>
        <w:spacing w:before="0" w:line="240" w:lineRule="auto"/>
        <w:ind w:left="1134" w:hanging="567"/>
        <w:rPr>
          <w:color w:val="000000"/>
          <w:sz w:val="28"/>
          <w:szCs w:val="28"/>
          <w:lang w:bidi="ru-RU"/>
        </w:rPr>
      </w:pPr>
      <w:r>
        <w:rPr>
          <w:color w:val="000000"/>
          <w:sz w:val="28"/>
          <w:szCs w:val="28"/>
          <w:lang w:bidi="ru-RU"/>
        </w:rPr>
        <w:t>Семенюк О.А. Основи теорії мовної комунікації: навч. посіб. / О.А. Семенюк, В.Ю. Паращук. – К.: ВЦ «Академія», 2010. – 240 с.</w:t>
      </w:r>
    </w:p>
    <w:p w:rsidR="00314B88" w:rsidRPr="00314B88" w:rsidRDefault="00314B88" w:rsidP="00E36049">
      <w:pPr>
        <w:pStyle w:val="Style1"/>
        <w:widowControl/>
        <w:ind w:left="786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9C40BF" w:rsidRPr="009C40BF" w:rsidRDefault="009C40BF" w:rsidP="009C40BF">
      <w:pPr>
        <w:pStyle w:val="Style1"/>
        <w:widowControl/>
        <w:ind w:left="786"/>
        <w:jc w:val="center"/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</w:pPr>
      <w:r w:rsidRPr="007708AC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Методичн</w:t>
      </w:r>
      <w:r w:rsidRPr="009C40BF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і</w:t>
      </w:r>
      <w:r w:rsidRPr="007708AC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 xml:space="preserve"> рекомендац</w:t>
      </w:r>
      <w:r w:rsidRPr="009C40BF">
        <w:rPr>
          <w:rFonts w:ascii="Times New Roman" w:hAnsi="Times New Roman" w:cs="Times New Roman"/>
          <w:b/>
          <w:color w:val="151515"/>
          <w:sz w:val="28"/>
          <w:szCs w:val="28"/>
          <w:shd w:val="clear" w:color="auto" w:fill="FFFFFF"/>
          <w:lang w:val="uk-UA"/>
        </w:rPr>
        <w:t>ії</w:t>
      </w:r>
    </w:p>
    <w:p w:rsidR="00616BA4" w:rsidRPr="000369DD" w:rsidRDefault="00143B40" w:rsidP="00616BA4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>дготовк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до семінарськ</w:t>
      </w:r>
      <w:r>
        <w:rPr>
          <w:rFonts w:ascii="Times New Roman" w:hAnsi="Times New Roman" w:cs="Times New Roman"/>
          <w:sz w:val="28"/>
          <w:szCs w:val="28"/>
          <w:lang w:val="uk-UA"/>
        </w:rPr>
        <w:t>ого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заняття передбачає 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>робот</w:t>
      </w:r>
      <w:r>
        <w:rPr>
          <w:rFonts w:ascii="Times New Roman" w:hAnsi="Times New Roman" w:cs="Times New Roman"/>
          <w:sz w:val="28"/>
          <w:szCs w:val="28"/>
          <w:lang w:val="uk-UA"/>
        </w:rPr>
        <w:t>у здобувача</w:t>
      </w:r>
      <w:r w:rsidR="007708AC"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в інформаційних джерелах; опрацю</w:t>
      </w:r>
      <w:r w:rsidR="000A1895">
        <w:rPr>
          <w:rFonts w:ascii="Times New Roman" w:hAnsi="Times New Roman" w:cs="Times New Roman"/>
          <w:sz w:val="28"/>
          <w:szCs w:val="28"/>
          <w:lang w:val="uk-UA"/>
        </w:rPr>
        <w:t>вання рекомендованої літератури із зазначеної проблематики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708AC" w:rsidRPr="007708AC" w:rsidRDefault="007708AC" w:rsidP="007708AC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</w:pP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Результатом підготовки до заняття повинно бути змістовне володіння </w:t>
      </w:r>
      <w:r w:rsidR="00143B40">
        <w:rPr>
          <w:rFonts w:ascii="Times New Roman" w:hAnsi="Times New Roman" w:cs="Times New Roman"/>
          <w:sz w:val="28"/>
          <w:szCs w:val="28"/>
          <w:lang w:val="uk-UA"/>
        </w:rPr>
        <w:t>аспірантом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 матеріалом теми, якій присвячено заняття, а саме: </w:t>
      </w:r>
      <w:r w:rsidR="000A1895">
        <w:rPr>
          <w:rFonts w:ascii="Times New Roman" w:hAnsi="Times New Roman" w:cs="Times New Roman"/>
          <w:sz w:val="28"/>
          <w:szCs w:val="28"/>
          <w:lang w:val="uk-UA"/>
        </w:rPr>
        <w:t xml:space="preserve">знання основних етапів формування лінгвоперсонології як наукової дисципліни,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знання основних дефініцій сучасного </w:t>
      </w:r>
      <w:r w:rsidR="000A1895">
        <w:rPr>
          <w:rFonts w:ascii="Times New Roman" w:hAnsi="Times New Roman" w:cs="Times New Roman"/>
          <w:sz w:val="28"/>
          <w:szCs w:val="28"/>
          <w:lang w:val="uk-UA"/>
        </w:rPr>
        <w:t>мовознавства у галузі лінгвоперсонології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, уміння аргументовано викласти певний матеріал, підготувати презентацію </w:t>
      </w:r>
      <w:r w:rsidR="00143B40">
        <w:rPr>
          <w:rFonts w:ascii="Times New Roman" w:hAnsi="Times New Roman" w:cs="Times New Roman"/>
          <w:sz w:val="28"/>
          <w:szCs w:val="28"/>
          <w:lang w:val="uk-UA"/>
        </w:rPr>
        <w:t xml:space="preserve">власних навчальних пошуків, </w:t>
      </w:r>
      <w:r w:rsidRPr="007708AC">
        <w:rPr>
          <w:rFonts w:ascii="Times New Roman" w:hAnsi="Times New Roman" w:cs="Times New Roman"/>
          <w:sz w:val="28"/>
          <w:szCs w:val="28"/>
          <w:lang w:val="uk-UA"/>
        </w:rPr>
        <w:t xml:space="preserve">коментувати відповіді інших здобувачів вищої освіти, доповнювати їх, знаходити помилки (неточності, недоліки) та надавати правильну відповідь. </w:t>
      </w:r>
      <w:r w:rsidRPr="00143B40">
        <w:rPr>
          <w:rFonts w:ascii="Times New Roman" w:hAnsi="Times New Roman" w:cs="Times New Roman"/>
          <w:sz w:val="28"/>
          <w:szCs w:val="28"/>
          <w:lang w:val="uk-UA"/>
        </w:rPr>
        <w:t>Відповідь здобувача повинна демонструвати ознаки самостійнос</w:t>
      </w:r>
      <w:r w:rsidR="00143B40">
        <w:rPr>
          <w:rFonts w:ascii="Times New Roman" w:hAnsi="Times New Roman" w:cs="Times New Roman"/>
          <w:sz w:val="28"/>
          <w:szCs w:val="28"/>
          <w:lang w:val="uk-UA"/>
        </w:rPr>
        <w:t>ті.</w:t>
      </w:r>
    </w:p>
    <w:p w:rsidR="00A5572B" w:rsidRPr="000369DD" w:rsidRDefault="003B521A" w:rsidP="00F41BE1">
      <w:pPr>
        <w:pStyle w:val="Style1"/>
        <w:widowControl/>
        <w:ind w:left="786" w:firstLine="632"/>
        <w:jc w:val="both"/>
        <w:rPr>
          <w:rFonts w:ascii="Times New Roman" w:hAnsi="Times New Roman" w:cs="Times New Roman"/>
          <w:sz w:val="28"/>
          <w:szCs w:val="28"/>
        </w:rPr>
      </w:pPr>
      <w:r w:rsidRPr="007708AC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При підготовці до семінарського заняття слід </w:t>
      </w:r>
      <w:r w:rsidR="006F4BF5" w:rsidRPr="007708AC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розуміти, що </w:t>
      </w:r>
      <w:r w:rsid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л</w:t>
      </w:r>
      <w:r w:rsidR="000A1895" w:rsidRP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інгвоперсонологія – </w:t>
      </w:r>
      <w:r w:rsid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ще доволі молода галузь </w:t>
      </w:r>
      <w:r w:rsidR="000A1895" w:rsidRP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мовознавчої науки, яка вивчає мовну особистість у її цілісності. Мовна особистість – це сукупність усіх мовних здібностей і реалізацій особистості, де </w:t>
      </w:r>
      <w:r w:rsid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вона</w:t>
      </w:r>
      <w:r w:rsidR="000A1895" w:rsidRP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 має два основних концептуальних виміри – одноперсонологійний і поліперсонологійний. </w:t>
      </w:r>
      <w:r w:rsid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Вони</w:t>
      </w:r>
      <w:r w:rsidR="000A1895" w:rsidRP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 репрезенту</w:t>
      </w:r>
      <w:r w:rsid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>ють</w:t>
      </w:r>
      <w:r w:rsidR="000A1895" w:rsidRP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 окрему мовну індивідуальність в усьому обширі її виявів – часовому, просторовому, еволюційному, культурно-естетичному, соціумному, лінгвокультурологійному</w:t>
      </w:r>
      <w:r w:rsidR="00F41BE1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 тощо</w:t>
      </w:r>
      <w:r w:rsidR="000A1895">
        <w:rPr>
          <w:rFonts w:ascii="Times New Roman" w:hAnsi="Times New Roman" w:cs="Times New Roman"/>
          <w:color w:val="151515"/>
          <w:sz w:val="28"/>
          <w:szCs w:val="28"/>
          <w:shd w:val="clear" w:color="auto" w:fill="FFFFFF"/>
          <w:lang w:val="uk-UA"/>
        </w:rPr>
        <w:t xml:space="preserve">, відтак лінгвоперсонологія повинна вивчатися у міждисциплінарному ракурсі. </w:t>
      </w:r>
    </w:p>
    <w:sectPr w:rsidR="00A5572B" w:rsidRPr="000369DD" w:rsidSect="00591FCF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1C6"/>
    <w:multiLevelType w:val="hybridMultilevel"/>
    <w:tmpl w:val="58EA8312"/>
    <w:lvl w:ilvl="0" w:tplc="C0F07084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0234919"/>
    <w:multiLevelType w:val="hybridMultilevel"/>
    <w:tmpl w:val="5BAC53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CD4961"/>
    <w:multiLevelType w:val="hybridMultilevel"/>
    <w:tmpl w:val="CD663C5C"/>
    <w:lvl w:ilvl="0" w:tplc="3DA67B5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049"/>
    <w:rsid w:val="000369DD"/>
    <w:rsid w:val="000A1895"/>
    <w:rsid w:val="00143B40"/>
    <w:rsid w:val="00286A31"/>
    <w:rsid w:val="00314B88"/>
    <w:rsid w:val="003B521A"/>
    <w:rsid w:val="00591FCF"/>
    <w:rsid w:val="00616BA4"/>
    <w:rsid w:val="006F4BF5"/>
    <w:rsid w:val="007708AC"/>
    <w:rsid w:val="0080697F"/>
    <w:rsid w:val="0086082C"/>
    <w:rsid w:val="009C40BF"/>
    <w:rsid w:val="00A5572B"/>
    <w:rsid w:val="00BD1086"/>
    <w:rsid w:val="00E36049"/>
    <w:rsid w:val="00F4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3604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9C40BF"/>
    <w:pPr>
      <w:ind w:left="720"/>
      <w:contextualSpacing/>
    </w:pPr>
  </w:style>
  <w:style w:type="paragraph" w:styleId="a4">
    <w:name w:val="Normal (Web)"/>
    <w:basedOn w:val="a"/>
    <w:uiPriority w:val="99"/>
    <w:rsid w:val="0080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">
    <w:name w:val="Body text (2)_"/>
    <w:link w:val="Bodytext20"/>
    <w:locked/>
    <w:rsid w:val="00314B8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4B88"/>
    <w:pPr>
      <w:widowControl w:val="0"/>
      <w:shd w:val="clear" w:color="auto" w:fill="FFFFFF"/>
      <w:spacing w:before="240" w:after="0" w:line="192" w:lineRule="exact"/>
      <w:ind w:firstLine="36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2Italic">
    <w:name w:val="Body text (2) + Italic"/>
    <w:rsid w:val="00314B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36049"/>
    <w:pPr>
      <w:widowControl w:val="0"/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sz w:val="24"/>
      <w:szCs w:val="24"/>
      <w:lang w:val="ru-RU" w:eastAsia="ru-RU"/>
    </w:rPr>
  </w:style>
  <w:style w:type="paragraph" w:styleId="a3">
    <w:name w:val="List Paragraph"/>
    <w:basedOn w:val="a"/>
    <w:uiPriority w:val="99"/>
    <w:qFormat/>
    <w:rsid w:val="009C40BF"/>
    <w:pPr>
      <w:ind w:left="720"/>
      <w:contextualSpacing/>
    </w:pPr>
  </w:style>
  <w:style w:type="paragraph" w:styleId="a4">
    <w:name w:val="Normal (Web)"/>
    <w:basedOn w:val="a"/>
    <w:uiPriority w:val="99"/>
    <w:rsid w:val="00806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2">
    <w:name w:val="Body text (2)_"/>
    <w:link w:val="Bodytext20"/>
    <w:locked/>
    <w:rsid w:val="00314B8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rsid w:val="00314B88"/>
    <w:pPr>
      <w:widowControl w:val="0"/>
      <w:shd w:val="clear" w:color="auto" w:fill="FFFFFF"/>
      <w:spacing w:before="240" w:after="0" w:line="192" w:lineRule="exact"/>
      <w:ind w:firstLine="360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2Italic">
    <w:name w:val="Body text (2) + Italic"/>
    <w:rsid w:val="00314B88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09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1464</Words>
  <Characters>835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Olena</dc:creator>
  <cp:lastModifiedBy>admin</cp:lastModifiedBy>
  <cp:revision>2</cp:revision>
  <dcterms:created xsi:type="dcterms:W3CDTF">2020-04-06T07:25:00Z</dcterms:created>
  <dcterms:modified xsi:type="dcterms:W3CDTF">2020-04-06T07:25:00Z</dcterms:modified>
</cp:coreProperties>
</file>