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EFE" w:rsidRPr="00764918" w:rsidRDefault="00A92EFE" w:rsidP="00941B4E">
      <w:pPr>
        <w:rPr>
          <w:rFonts w:ascii="Times New Roman" w:hAnsi="Times New Roman" w:cs="Times New Roman"/>
          <w:b/>
          <w:sz w:val="28"/>
          <w:szCs w:val="28"/>
        </w:rPr>
      </w:pPr>
    </w:p>
    <w:p w:rsidR="00BC0293" w:rsidRPr="00764918" w:rsidRDefault="00BC0293" w:rsidP="00941B4E">
      <w:pPr>
        <w:rPr>
          <w:rFonts w:ascii="Times New Roman" w:hAnsi="Times New Roman" w:cs="Times New Roman"/>
          <w:b/>
          <w:sz w:val="28"/>
          <w:szCs w:val="28"/>
        </w:rPr>
      </w:pPr>
    </w:p>
    <w:p w:rsidR="00A92EFE" w:rsidRPr="00764918" w:rsidRDefault="00A92EFE" w:rsidP="00941B4E">
      <w:pPr>
        <w:rPr>
          <w:rFonts w:ascii="Times New Roman" w:hAnsi="Times New Roman" w:cs="Times New Roman"/>
          <w:b/>
          <w:sz w:val="28"/>
          <w:szCs w:val="28"/>
        </w:rPr>
      </w:pPr>
    </w:p>
    <w:p w:rsidR="00A92EFE" w:rsidRPr="00764918" w:rsidRDefault="00A92EFE" w:rsidP="00941B4E">
      <w:pPr>
        <w:rPr>
          <w:rFonts w:ascii="Times New Roman" w:hAnsi="Times New Roman" w:cs="Times New Roman"/>
          <w:b/>
          <w:sz w:val="28"/>
          <w:szCs w:val="28"/>
        </w:rPr>
      </w:pPr>
    </w:p>
    <w:p w:rsidR="00A92EFE" w:rsidRPr="00764918" w:rsidRDefault="00A92EFE" w:rsidP="00941B4E">
      <w:pPr>
        <w:rPr>
          <w:rFonts w:ascii="Times New Roman" w:hAnsi="Times New Roman" w:cs="Times New Roman"/>
          <w:b/>
          <w:sz w:val="28"/>
          <w:szCs w:val="28"/>
        </w:rPr>
      </w:pPr>
    </w:p>
    <w:p w:rsidR="00A92EFE" w:rsidRPr="00764918" w:rsidRDefault="00271F47" w:rsidP="00271F47">
      <w:pPr>
        <w:jc w:val="center"/>
        <w:rPr>
          <w:rFonts w:ascii="Times New Roman" w:hAnsi="Times New Roman" w:cs="Times New Roman"/>
          <w:b/>
          <w:sz w:val="28"/>
          <w:szCs w:val="28"/>
        </w:rPr>
      </w:pPr>
      <w:r w:rsidRPr="00764918">
        <w:rPr>
          <w:rFonts w:ascii="Times New Roman" w:hAnsi="Times New Roman" w:cs="Times New Roman"/>
          <w:b/>
          <w:sz w:val="28"/>
          <w:szCs w:val="28"/>
        </w:rPr>
        <w:t>КОНКУРСНА НАУКОВА РОБОТА</w:t>
      </w:r>
    </w:p>
    <w:p w:rsidR="00271F47" w:rsidRPr="00764918" w:rsidRDefault="00271F47" w:rsidP="00271F47">
      <w:pPr>
        <w:jc w:val="center"/>
        <w:rPr>
          <w:rFonts w:ascii="Times New Roman" w:hAnsi="Times New Roman" w:cs="Times New Roman"/>
          <w:sz w:val="28"/>
          <w:szCs w:val="28"/>
        </w:rPr>
      </w:pPr>
    </w:p>
    <w:p w:rsidR="00271F47" w:rsidRPr="00764918" w:rsidRDefault="00271F47" w:rsidP="00271F47">
      <w:pPr>
        <w:jc w:val="center"/>
        <w:rPr>
          <w:rFonts w:ascii="Times New Roman" w:hAnsi="Times New Roman" w:cs="Times New Roman"/>
          <w:sz w:val="28"/>
          <w:szCs w:val="28"/>
        </w:rPr>
      </w:pPr>
    </w:p>
    <w:p w:rsidR="00271F47" w:rsidRPr="00764918" w:rsidRDefault="00271F47" w:rsidP="00271F47">
      <w:pPr>
        <w:jc w:val="center"/>
        <w:rPr>
          <w:rFonts w:ascii="Times New Roman" w:hAnsi="Times New Roman" w:cs="Times New Roman"/>
          <w:sz w:val="28"/>
          <w:szCs w:val="28"/>
        </w:rPr>
      </w:pPr>
      <w:r w:rsidRPr="00764918">
        <w:rPr>
          <w:rFonts w:ascii="Times New Roman" w:hAnsi="Times New Roman" w:cs="Times New Roman"/>
          <w:sz w:val="28"/>
          <w:szCs w:val="28"/>
        </w:rPr>
        <w:t>НА ТЕМУ</w:t>
      </w:r>
    </w:p>
    <w:p w:rsidR="005213A4" w:rsidRPr="00764918" w:rsidRDefault="00271F47" w:rsidP="005213A4">
      <w:pPr>
        <w:spacing w:after="0" w:line="360" w:lineRule="auto"/>
        <w:jc w:val="center"/>
        <w:rPr>
          <w:rFonts w:ascii="Times New Roman Полужирный" w:eastAsia="Calibri" w:hAnsi="Times New Roman Полужирный" w:cs="Times New Roman"/>
          <w:b/>
          <w:caps/>
          <w:sz w:val="36"/>
          <w:szCs w:val="36"/>
        </w:rPr>
      </w:pPr>
      <w:r w:rsidRPr="00764918">
        <w:rPr>
          <w:rFonts w:ascii="Times New Roman Полужирный" w:eastAsia="Calibri" w:hAnsi="Times New Roman Полужирный" w:cs="Times New Roman"/>
          <w:b/>
          <w:caps/>
          <w:sz w:val="36"/>
          <w:szCs w:val="36"/>
        </w:rPr>
        <w:t>«</w:t>
      </w:r>
      <w:r w:rsidR="005213A4" w:rsidRPr="00764918">
        <w:rPr>
          <w:rFonts w:ascii="Times New Roman Полужирный" w:eastAsia="Calibri" w:hAnsi="Times New Roman Полужирный" w:cs="Times New Roman"/>
          <w:b/>
          <w:caps/>
          <w:sz w:val="36"/>
          <w:szCs w:val="36"/>
        </w:rPr>
        <w:t>Дидактичні основи побудови електронного підручника з математики»</w:t>
      </w:r>
    </w:p>
    <w:p w:rsidR="00271F47" w:rsidRPr="00764918" w:rsidRDefault="00271F47" w:rsidP="00271F47">
      <w:pPr>
        <w:jc w:val="center"/>
        <w:rPr>
          <w:rFonts w:ascii="Times New Roman" w:hAnsi="Times New Roman" w:cs="Times New Roman"/>
          <w:sz w:val="36"/>
          <w:szCs w:val="36"/>
        </w:rPr>
      </w:pPr>
    </w:p>
    <w:p w:rsidR="00271F47" w:rsidRPr="00764918" w:rsidRDefault="00271F47" w:rsidP="00271F47">
      <w:pPr>
        <w:jc w:val="center"/>
        <w:rPr>
          <w:rFonts w:ascii="Times New Roman" w:hAnsi="Times New Roman" w:cs="Times New Roman"/>
          <w:sz w:val="36"/>
          <w:szCs w:val="36"/>
        </w:rPr>
      </w:pPr>
    </w:p>
    <w:p w:rsidR="00A92EFE" w:rsidRPr="00764918" w:rsidRDefault="00271F47" w:rsidP="00271F47">
      <w:pPr>
        <w:jc w:val="center"/>
        <w:rPr>
          <w:rFonts w:ascii="Times New Roman" w:hAnsi="Times New Roman" w:cs="Times New Roman"/>
          <w:sz w:val="28"/>
          <w:szCs w:val="28"/>
        </w:rPr>
      </w:pPr>
      <w:r w:rsidRPr="00764918">
        <w:rPr>
          <w:rFonts w:ascii="Times New Roman" w:hAnsi="Times New Roman" w:cs="Times New Roman"/>
          <w:sz w:val="28"/>
          <w:szCs w:val="28"/>
        </w:rPr>
        <w:t>ПІД  ШИФРОМ «ЕЛЕКТРОННИЙ ПІДРУЧНИК»</w:t>
      </w:r>
    </w:p>
    <w:p w:rsidR="00A92EFE" w:rsidRPr="00764918" w:rsidRDefault="00A92EFE" w:rsidP="00941B4E">
      <w:pPr>
        <w:rPr>
          <w:rFonts w:ascii="Times New Roman" w:hAnsi="Times New Roman" w:cs="Times New Roman"/>
          <w:sz w:val="36"/>
          <w:szCs w:val="36"/>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A92EFE" w:rsidRPr="00764918" w:rsidRDefault="00A92EFE" w:rsidP="00941B4E">
      <w:pPr>
        <w:rPr>
          <w:rFonts w:ascii="Times New Roman" w:hAnsi="Times New Roman" w:cs="Times New Roman"/>
          <w:sz w:val="28"/>
          <w:szCs w:val="28"/>
        </w:rPr>
      </w:pPr>
    </w:p>
    <w:p w:rsidR="00764918" w:rsidRDefault="00764918" w:rsidP="00764918">
      <w:pPr>
        <w:rPr>
          <w:rFonts w:ascii="Times New Roman" w:hAnsi="Times New Roman" w:cs="Times New Roman"/>
          <w:sz w:val="28"/>
          <w:szCs w:val="28"/>
        </w:rPr>
      </w:pPr>
    </w:p>
    <w:p w:rsidR="00764918" w:rsidRDefault="00271F47" w:rsidP="00271F47">
      <w:pPr>
        <w:jc w:val="center"/>
        <w:rPr>
          <w:rFonts w:ascii="Times New Roman" w:hAnsi="Times New Roman" w:cs="Times New Roman"/>
          <w:sz w:val="28"/>
          <w:szCs w:val="28"/>
        </w:rPr>
      </w:pPr>
      <w:r w:rsidRPr="00764918">
        <w:rPr>
          <w:rFonts w:ascii="Times New Roman" w:hAnsi="Times New Roman" w:cs="Times New Roman"/>
          <w:sz w:val="28"/>
          <w:szCs w:val="28"/>
        </w:rPr>
        <w:t>2020</w:t>
      </w:r>
    </w:p>
    <w:p w:rsidR="00DA2124" w:rsidRPr="00764918" w:rsidRDefault="00DA2124" w:rsidP="005213A4">
      <w:pPr>
        <w:spacing w:after="0" w:line="360" w:lineRule="auto"/>
        <w:jc w:val="center"/>
        <w:rPr>
          <w:rFonts w:ascii="Times New Roman" w:eastAsia="Times New Roman" w:hAnsi="Times New Roman" w:cs="Times New Roman"/>
          <w:sz w:val="28"/>
          <w:szCs w:val="32"/>
          <w:lang w:eastAsia="ru-RU"/>
        </w:rPr>
      </w:pPr>
      <w:r w:rsidRPr="00764918">
        <w:rPr>
          <w:rFonts w:ascii="Times New Roman" w:eastAsia="Times New Roman" w:hAnsi="Times New Roman" w:cs="Times New Roman"/>
          <w:sz w:val="28"/>
          <w:szCs w:val="32"/>
          <w:lang w:eastAsia="ru-RU"/>
        </w:rPr>
        <w:lastRenderedPageBreak/>
        <w:t>ЗМІСТ</w:t>
      </w:r>
    </w:p>
    <w:p w:rsidR="00DA2124" w:rsidRPr="00764918" w:rsidRDefault="00DA2124" w:rsidP="00D90F9F">
      <w:pPr>
        <w:tabs>
          <w:tab w:val="right" w:leader="dot" w:pos="9639"/>
        </w:tabs>
        <w:spacing w:after="0" w:line="360" w:lineRule="auto"/>
        <w:rPr>
          <w:rFonts w:ascii="Times New Roman" w:eastAsia="Calibri" w:hAnsi="Times New Roman" w:cs="Times New Roman"/>
          <w:sz w:val="28"/>
          <w:szCs w:val="28"/>
        </w:rPr>
      </w:pPr>
      <w:r w:rsidRPr="00764918">
        <w:rPr>
          <w:rFonts w:ascii="Times New Roman" w:eastAsia="Calibri" w:hAnsi="Times New Roman" w:cs="Times New Roman"/>
          <w:sz w:val="28"/>
          <w:szCs w:val="28"/>
        </w:rPr>
        <w:t>ВСТУП</w:t>
      </w:r>
      <w:r w:rsidRPr="00764918">
        <w:rPr>
          <w:rFonts w:ascii="Times New Roman" w:eastAsia="Calibri" w:hAnsi="Times New Roman" w:cs="Times New Roman"/>
          <w:sz w:val="28"/>
          <w:szCs w:val="28"/>
        </w:rPr>
        <w:tab/>
      </w:r>
      <w:r w:rsidR="00632693" w:rsidRPr="00764918">
        <w:rPr>
          <w:rFonts w:ascii="Times New Roman" w:eastAsia="Calibri" w:hAnsi="Times New Roman" w:cs="Times New Roman"/>
          <w:sz w:val="28"/>
          <w:szCs w:val="28"/>
        </w:rPr>
        <w:t>3</w:t>
      </w:r>
    </w:p>
    <w:p w:rsidR="00DA2124" w:rsidRPr="00764918" w:rsidRDefault="00DA2124" w:rsidP="00D90F9F">
      <w:pPr>
        <w:tabs>
          <w:tab w:val="right" w:leader="dot" w:pos="9639"/>
        </w:tabs>
        <w:spacing w:after="0" w:line="360" w:lineRule="auto"/>
        <w:rPr>
          <w:rFonts w:ascii="Times New Roman" w:eastAsia="Calibri" w:hAnsi="Times New Roman" w:cs="Times New Roman"/>
          <w:sz w:val="28"/>
          <w:szCs w:val="28"/>
        </w:rPr>
      </w:pPr>
    </w:p>
    <w:p w:rsidR="006F5B4F" w:rsidRPr="00764918" w:rsidRDefault="00DA2124"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РОЗДІЛ 1</w:t>
      </w:r>
      <w:r w:rsidR="00D90F9F" w:rsidRPr="00764918">
        <w:rPr>
          <w:rFonts w:ascii="Times New Roman" w:eastAsia="Calibri" w:hAnsi="Times New Roman" w:cs="Times New Roman"/>
          <w:sz w:val="28"/>
          <w:szCs w:val="28"/>
        </w:rPr>
        <w:t>.</w:t>
      </w:r>
      <w:r w:rsidRPr="00764918">
        <w:rPr>
          <w:rFonts w:ascii="Times New Roman" w:eastAsia="Calibri" w:hAnsi="Times New Roman" w:cs="Times New Roman"/>
          <w:b/>
          <w:sz w:val="28"/>
          <w:szCs w:val="28"/>
        </w:rPr>
        <w:t xml:space="preserve"> </w:t>
      </w:r>
      <w:r w:rsidRPr="00764918">
        <w:rPr>
          <w:rFonts w:ascii="Times New Roman" w:eastAsia="Calibri" w:hAnsi="Times New Roman" w:cs="Times New Roman"/>
          <w:caps/>
          <w:sz w:val="28"/>
          <w:szCs w:val="28"/>
        </w:rPr>
        <w:t>Психолого–педагогічні основи</w:t>
      </w:r>
      <w:r w:rsidRPr="00764918">
        <w:rPr>
          <w:rFonts w:ascii="Times New Roman" w:eastAsia="Calibri" w:hAnsi="Times New Roman" w:cs="Times New Roman"/>
          <w:sz w:val="28"/>
          <w:szCs w:val="28"/>
        </w:rPr>
        <w:t xml:space="preserve"> КОНСТРУЮВАННЯ</w:t>
      </w:r>
    </w:p>
    <w:p w:rsidR="00DA2124" w:rsidRPr="00764918" w:rsidRDefault="00DA2124"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 І ВИКОРИСТАННЯ ЕЛЕКТРОННОГО ПІДРУЧНИКА</w:t>
      </w:r>
      <w:r w:rsidR="006F5B4F" w:rsidRPr="00764918">
        <w:rPr>
          <w:rFonts w:ascii="Times New Roman" w:eastAsia="Calibri" w:hAnsi="Times New Roman" w:cs="Times New Roman"/>
          <w:sz w:val="28"/>
          <w:szCs w:val="28"/>
        </w:rPr>
        <w:t>………………………</w:t>
      </w:r>
      <w:r w:rsidR="00632693" w:rsidRPr="00764918">
        <w:rPr>
          <w:rFonts w:ascii="Times New Roman" w:eastAsia="Calibri" w:hAnsi="Times New Roman" w:cs="Times New Roman"/>
          <w:sz w:val="28"/>
          <w:szCs w:val="28"/>
        </w:rPr>
        <w:t>.</w:t>
      </w:r>
      <w:r w:rsidR="006F5B4F" w:rsidRPr="00764918">
        <w:rPr>
          <w:rFonts w:ascii="Times New Roman" w:eastAsia="Calibri" w:hAnsi="Times New Roman" w:cs="Times New Roman"/>
          <w:sz w:val="28"/>
          <w:szCs w:val="28"/>
        </w:rPr>
        <w:t>.</w:t>
      </w:r>
      <w:r w:rsidR="00632693" w:rsidRPr="00764918">
        <w:rPr>
          <w:rFonts w:ascii="Times New Roman" w:eastAsia="Calibri" w:hAnsi="Times New Roman" w:cs="Times New Roman"/>
          <w:sz w:val="28"/>
          <w:szCs w:val="28"/>
        </w:rPr>
        <w:t>.</w:t>
      </w:r>
      <w:r w:rsidR="007A4125" w:rsidRPr="00764918">
        <w:rPr>
          <w:rFonts w:ascii="Times New Roman" w:eastAsia="Calibri" w:hAnsi="Times New Roman" w:cs="Times New Roman"/>
          <w:sz w:val="28"/>
          <w:szCs w:val="28"/>
        </w:rPr>
        <w:t>6</w:t>
      </w:r>
    </w:p>
    <w:p w:rsidR="00632693" w:rsidRPr="00764918" w:rsidRDefault="00632693" w:rsidP="00632693">
      <w:pPr>
        <w:spacing w:after="0" w:line="360" w:lineRule="auto"/>
        <w:jc w:val="both"/>
        <w:rPr>
          <w:rFonts w:ascii="Times New Roman" w:eastAsia="Calibri" w:hAnsi="Times New Roman" w:cs="Times New Roman"/>
          <w:sz w:val="28"/>
          <w:szCs w:val="28"/>
        </w:rPr>
      </w:pPr>
    </w:p>
    <w:p w:rsidR="00DA2124" w:rsidRPr="00764918" w:rsidRDefault="00DA2124" w:rsidP="00632693">
      <w:pPr>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1.1. Електронний підручник як об’єкт теоретичного аналізу…………</w:t>
      </w:r>
      <w:r w:rsidR="006F5B4F" w:rsidRPr="00764918">
        <w:rPr>
          <w:rFonts w:ascii="Times New Roman" w:eastAsia="Calibri" w:hAnsi="Times New Roman" w:cs="Times New Roman"/>
          <w:sz w:val="28"/>
          <w:szCs w:val="28"/>
        </w:rPr>
        <w:t>………</w:t>
      </w:r>
      <w:r w:rsidR="00632693" w:rsidRPr="00764918">
        <w:rPr>
          <w:rFonts w:ascii="Times New Roman" w:eastAsia="Calibri" w:hAnsi="Times New Roman" w:cs="Times New Roman"/>
          <w:sz w:val="28"/>
          <w:szCs w:val="28"/>
        </w:rPr>
        <w:t>…</w:t>
      </w:r>
      <w:r w:rsidRPr="00764918">
        <w:rPr>
          <w:rFonts w:ascii="Times New Roman" w:eastAsia="Calibri" w:hAnsi="Times New Roman" w:cs="Times New Roman"/>
          <w:sz w:val="28"/>
          <w:szCs w:val="28"/>
        </w:rPr>
        <w:t>.</w:t>
      </w:r>
      <w:r w:rsidR="007A4125" w:rsidRPr="00764918">
        <w:rPr>
          <w:rFonts w:ascii="Times New Roman" w:eastAsia="Calibri" w:hAnsi="Times New Roman" w:cs="Times New Roman"/>
          <w:sz w:val="28"/>
          <w:szCs w:val="28"/>
        </w:rPr>
        <w:t>6</w:t>
      </w:r>
    </w:p>
    <w:p w:rsidR="00DA2124" w:rsidRPr="00764918" w:rsidRDefault="00DA2124" w:rsidP="00632693">
      <w:pPr>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1.2. Дидактичні принципи </w:t>
      </w:r>
      <w:r w:rsidR="00BE0564" w:rsidRPr="00764918">
        <w:rPr>
          <w:rFonts w:ascii="Times New Roman" w:eastAsia="Calibri" w:hAnsi="Times New Roman" w:cs="Times New Roman"/>
          <w:sz w:val="28"/>
          <w:szCs w:val="28"/>
        </w:rPr>
        <w:t>проектування</w:t>
      </w:r>
      <w:r w:rsidRPr="00764918">
        <w:rPr>
          <w:rFonts w:ascii="Times New Roman" w:eastAsia="Calibri" w:hAnsi="Times New Roman" w:cs="Times New Roman"/>
          <w:sz w:val="28"/>
          <w:szCs w:val="28"/>
        </w:rPr>
        <w:t xml:space="preserve"> і</w:t>
      </w:r>
      <w:r w:rsidR="00D90F9F" w:rsidRPr="00764918">
        <w:rPr>
          <w:rFonts w:ascii="Times New Roman" w:eastAsia="Calibri" w:hAnsi="Times New Roman" w:cs="Times New Roman"/>
          <w:sz w:val="28"/>
          <w:szCs w:val="28"/>
        </w:rPr>
        <w:t xml:space="preserve"> </w:t>
      </w:r>
      <w:r w:rsidR="00BE0564" w:rsidRPr="00764918">
        <w:rPr>
          <w:rFonts w:ascii="Times New Roman" w:eastAsia="Calibri" w:hAnsi="Times New Roman" w:cs="Times New Roman"/>
          <w:sz w:val="28"/>
          <w:szCs w:val="28"/>
        </w:rPr>
        <w:t>м</w:t>
      </w:r>
      <w:r w:rsidR="000262B9" w:rsidRPr="00764918">
        <w:rPr>
          <w:rFonts w:ascii="Times New Roman" w:eastAsia="Calibri" w:hAnsi="Times New Roman" w:cs="Times New Roman"/>
          <w:sz w:val="28"/>
          <w:szCs w:val="28"/>
        </w:rPr>
        <w:t>ожливості</w:t>
      </w:r>
      <w:r w:rsidR="00D90F9F" w:rsidRPr="00764918">
        <w:rPr>
          <w:rFonts w:ascii="Times New Roman" w:eastAsia="Calibri" w:hAnsi="Times New Roman" w:cs="Times New Roman"/>
          <w:sz w:val="28"/>
          <w:szCs w:val="28"/>
        </w:rPr>
        <w:t xml:space="preserve"> електронного підручника </w:t>
      </w:r>
      <w:r w:rsidR="00393BA2" w:rsidRPr="00764918">
        <w:rPr>
          <w:rFonts w:ascii="Times New Roman" w:eastAsia="Calibri" w:hAnsi="Times New Roman" w:cs="Times New Roman"/>
          <w:sz w:val="28"/>
          <w:szCs w:val="28"/>
        </w:rPr>
        <w:t>з математики</w:t>
      </w:r>
      <w:r w:rsidR="00D90F9F" w:rsidRPr="00764918">
        <w:rPr>
          <w:rFonts w:ascii="Times New Roman" w:eastAsia="Calibri" w:hAnsi="Times New Roman" w:cs="Times New Roman"/>
          <w:sz w:val="28"/>
          <w:szCs w:val="28"/>
        </w:rPr>
        <w:t xml:space="preserve"> …………………………………………</w:t>
      </w:r>
      <w:r w:rsidR="006F5B4F" w:rsidRPr="00764918">
        <w:rPr>
          <w:rFonts w:ascii="Times New Roman" w:eastAsia="Calibri" w:hAnsi="Times New Roman" w:cs="Times New Roman"/>
          <w:sz w:val="28"/>
          <w:szCs w:val="28"/>
        </w:rPr>
        <w:t>…………….</w:t>
      </w:r>
      <w:r w:rsidR="00D90F9F" w:rsidRPr="00764918">
        <w:rPr>
          <w:rFonts w:ascii="Times New Roman" w:eastAsia="Calibri" w:hAnsi="Times New Roman" w:cs="Times New Roman"/>
          <w:sz w:val="28"/>
          <w:szCs w:val="28"/>
        </w:rPr>
        <w:t>……</w:t>
      </w:r>
      <w:r w:rsidR="007A4125" w:rsidRPr="00764918">
        <w:rPr>
          <w:rFonts w:ascii="Times New Roman" w:eastAsia="Calibri" w:hAnsi="Times New Roman" w:cs="Times New Roman"/>
          <w:sz w:val="28"/>
          <w:szCs w:val="28"/>
        </w:rPr>
        <w:t>………..10</w:t>
      </w:r>
    </w:p>
    <w:p w:rsidR="00D90F9F" w:rsidRPr="00764918" w:rsidRDefault="00D90F9F" w:rsidP="00632693">
      <w:pPr>
        <w:tabs>
          <w:tab w:val="right" w:leader="dot" w:pos="9639"/>
        </w:tabs>
        <w:spacing w:after="0" w:line="360" w:lineRule="auto"/>
        <w:jc w:val="both"/>
        <w:rPr>
          <w:rFonts w:ascii="Times New Roman" w:eastAsia="Calibri" w:hAnsi="Times New Roman" w:cs="Times New Roman"/>
          <w:sz w:val="28"/>
          <w:szCs w:val="28"/>
        </w:rPr>
      </w:pPr>
    </w:p>
    <w:p w:rsidR="00DA2124" w:rsidRPr="00764918" w:rsidRDefault="00DA2124"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РОЗДІЛ 2</w:t>
      </w:r>
      <w:r w:rsidRPr="00764918">
        <w:rPr>
          <w:rFonts w:ascii="Times New Roman" w:eastAsia="Calibri" w:hAnsi="Times New Roman" w:cs="Times New Roman"/>
          <w:caps/>
          <w:sz w:val="28"/>
          <w:szCs w:val="28"/>
        </w:rPr>
        <w:t xml:space="preserve">. </w:t>
      </w:r>
      <w:r w:rsidR="00E96B96" w:rsidRPr="00764918">
        <w:rPr>
          <w:rFonts w:ascii="Times New Roman" w:eastAsia="Calibri" w:hAnsi="Times New Roman" w:cs="Times New Roman"/>
          <w:caps/>
          <w:sz w:val="28"/>
          <w:szCs w:val="28"/>
        </w:rPr>
        <w:t xml:space="preserve">Експериментальна перевірка </w:t>
      </w:r>
      <w:r w:rsidR="007E04D4" w:rsidRPr="00764918">
        <w:rPr>
          <w:rFonts w:ascii="Times New Roman" w:eastAsia="Calibri" w:hAnsi="Times New Roman" w:cs="Times New Roman"/>
          <w:caps/>
          <w:sz w:val="28"/>
          <w:szCs w:val="28"/>
        </w:rPr>
        <w:t xml:space="preserve">Ефективності </w:t>
      </w:r>
      <w:r w:rsidR="00E96B96" w:rsidRPr="00764918">
        <w:rPr>
          <w:rFonts w:ascii="Times New Roman" w:eastAsia="Calibri" w:hAnsi="Times New Roman" w:cs="Times New Roman"/>
          <w:caps/>
          <w:sz w:val="28"/>
          <w:szCs w:val="28"/>
        </w:rPr>
        <w:t xml:space="preserve">використання </w:t>
      </w:r>
      <w:r w:rsidRPr="00764918">
        <w:rPr>
          <w:rFonts w:ascii="Times New Roman" w:eastAsia="Calibri" w:hAnsi="Times New Roman" w:cs="Times New Roman"/>
          <w:caps/>
          <w:sz w:val="28"/>
          <w:szCs w:val="28"/>
        </w:rPr>
        <w:t>ЕЛЕКТРОННОГО ПІДРУЧНИКА</w:t>
      </w:r>
      <w:r w:rsidR="00E96B96" w:rsidRPr="00764918">
        <w:rPr>
          <w:rFonts w:ascii="Times New Roman" w:eastAsia="Calibri" w:hAnsi="Times New Roman" w:cs="Times New Roman"/>
          <w:caps/>
          <w:sz w:val="28"/>
          <w:szCs w:val="28"/>
        </w:rPr>
        <w:t xml:space="preserve"> НА УРОКАХ МАТЕМАТИКИ</w:t>
      </w:r>
      <w:r w:rsidR="00632693" w:rsidRPr="00764918">
        <w:rPr>
          <w:rFonts w:ascii="Times New Roman" w:eastAsia="Calibri" w:hAnsi="Times New Roman" w:cs="Times New Roman"/>
          <w:caps/>
          <w:sz w:val="28"/>
          <w:szCs w:val="28"/>
        </w:rPr>
        <w:t>……………………………………………………………………</w:t>
      </w:r>
      <w:r w:rsidR="00D508B0" w:rsidRPr="00764918">
        <w:rPr>
          <w:rFonts w:ascii="Times New Roman" w:eastAsia="Calibri" w:hAnsi="Times New Roman" w:cs="Times New Roman"/>
          <w:caps/>
          <w:sz w:val="28"/>
          <w:szCs w:val="28"/>
        </w:rPr>
        <w:t>1</w:t>
      </w:r>
      <w:r w:rsidR="00732835" w:rsidRPr="00764918">
        <w:rPr>
          <w:rFonts w:ascii="Times New Roman" w:eastAsia="Calibri" w:hAnsi="Times New Roman" w:cs="Times New Roman"/>
          <w:caps/>
          <w:sz w:val="28"/>
          <w:szCs w:val="28"/>
        </w:rPr>
        <w:t>8</w:t>
      </w:r>
    </w:p>
    <w:p w:rsidR="00632693" w:rsidRPr="00764918" w:rsidRDefault="00632693" w:rsidP="00632693">
      <w:pPr>
        <w:tabs>
          <w:tab w:val="right" w:leader="dot" w:pos="9639"/>
        </w:tabs>
        <w:spacing w:after="0" w:line="360" w:lineRule="auto"/>
        <w:jc w:val="both"/>
        <w:rPr>
          <w:rFonts w:ascii="Times New Roman" w:eastAsia="Calibri" w:hAnsi="Times New Roman" w:cs="Times New Roman"/>
          <w:sz w:val="28"/>
          <w:szCs w:val="28"/>
        </w:rPr>
      </w:pPr>
    </w:p>
    <w:p w:rsidR="00DA2124" w:rsidRPr="00764918" w:rsidRDefault="00DA2124"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2.1. Моделювання електронного </w:t>
      </w:r>
      <w:r w:rsidR="00446669" w:rsidRPr="00764918">
        <w:rPr>
          <w:rFonts w:ascii="Times New Roman" w:eastAsia="Calibri" w:hAnsi="Times New Roman" w:cs="Times New Roman"/>
          <w:sz w:val="28"/>
          <w:szCs w:val="28"/>
        </w:rPr>
        <w:t>підручника…………..</w:t>
      </w:r>
      <w:r w:rsidR="007A4125" w:rsidRPr="00764918">
        <w:rPr>
          <w:rFonts w:ascii="Times New Roman" w:eastAsia="Calibri" w:hAnsi="Times New Roman" w:cs="Times New Roman"/>
          <w:sz w:val="28"/>
          <w:szCs w:val="28"/>
        </w:rPr>
        <w:t>………………………</w:t>
      </w:r>
      <w:r w:rsidR="00D508B0" w:rsidRPr="00764918">
        <w:rPr>
          <w:rFonts w:ascii="Times New Roman" w:eastAsia="Calibri" w:hAnsi="Times New Roman" w:cs="Times New Roman"/>
          <w:sz w:val="28"/>
          <w:szCs w:val="28"/>
        </w:rPr>
        <w:t>.1</w:t>
      </w:r>
      <w:r w:rsidR="00732835" w:rsidRPr="00764918">
        <w:rPr>
          <w:rFonts w:ascii="Times New Roman" w:eastAsia="Calibri" w:hAnsi="Times New Roman" w:cs="Times New Roman"/>
          <w:sz w:val="28"/>
          <w:szCs w:val="28"/>
        </w:rPr>
        <w:t>8</w:t>
      </w:r>
    </w:p>
    <w:p w:rsidR="00E96B96" w:rsidRPr="00764918" w:rsidRDefault="00E96B96"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2.2. </w:t>
      </w:r>
      <w:r w:rsidR="00D90F9F" w:rsidRPr="00764918">
        <w:rPr>
          <w:rFonts w:ascii="Times New Roman" w:eastAsia="Calibri" w:hAnsi="Times New Roman" w:cs="Times New Roman"/>
          <w:sz w:val="28"/>
          <w:szCs w:val="28"/>
        </w:rPr>
        <w:t>Аналіз результатів експериментальної роботи………………………………</w:t>
      </w:r>
      <w:r w:rsidR="007A4125" w:rsidRPr="00764918">
        <w:rPr>
          <w:rFonts w:ascii="Times New Roman" w:eastAsia="Calibri" w:hAnsi="Times New Roman" w:cs="Times New Roman"/>
          <w:sz w:val="28"/>
          <w:szCs w:val="28"/>
        </w:rPr>
        <w:t>2</w:t>
      </w:r>
      <w:r w:rsidR="00BC1075" w:rsidRPr="00764918">
        <w:rPr>
          <w:rFonts w:ascii="Times New Roman" w:eastAsia="Calibri" w:hAnsi="Times New Roman" w:cs="Times New Roman"/>
          <w:sz w:val="28"/>
          <w:szCs w:val="28"/>
        </w:rPr>
        <w:t>1</w:t>
      </w:r>
    </w:p>
    <w:p w:rsidR="00DA2124" w:rsidRPr="00764918" w:rsidRDefault="00E96B96"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2.3. П</w:t>
      </w:r>
      <w:r w:rsidR="00DA2124" w:rsidRPr="00764918">
        <w:rPr>
          <w:rFonts w:ascii="Times New Roman" w:eastAsia="Calibri" w:hAnsi="Times New Roman" w:cs="Times New Roman"/>
          <w:sz w:val="28"/>
          <w:szCs w:val="28"/>
        </w:rPr>
        <w:t xml:space="preserve">ерспективи використання електронних навчальних </w:t>
      </w:r>
      <w:r w:rsidRPr="00764918">
        <w:rPr>
          <w:rFonts w:ascii="Times New Roman" w:eastAsia="Calibri" w:hAnsi="Times New Roman" w:cs="Times New Roman"/>
          <w:sz w:val="28"/>
          <w:szCs w:val="28"/>
        </w:rPr>
        <w:t>підручників</w:t>
      </w:r>
      <w:r w:rsidR="007A4125" w:rsidRPr="00764918">
        <w:rPr>
          <w:rFonts w:ascii="Times New Roman" w:eastAsia="Calibri" w:hAnsi="Times New Roman" w:cs="Times New Roman"/>
          <w:sz w:val="28"/>
          <w:szCs w:val="28"/>
        </w:rPr>
        <w:t>……….2</w:t>
      </w:r>
      <w:r w:rsidR="00385CBB" w:rsidRPr="00764918">
        <w:rPr>
          <w:rFonts w:ascii="Times New Roman" w:eastAsia="Calibri" w:hAnsi="Times New Roman" w:cs="Times New Roman"/>
          <w:sz w:val="28"/>
          <w:szCs w:val="28"/>
        </w:rPr>
        <w:t>4</w:t>
      </w:r>
    </w:p>
    <w:p w:rsidR="00DA2124" w:rsidRPr="00764918" w:rsidRDefault="00DA2124" w:rsidP="00632693">
      <w:pPr>
        <w:tabs>
          <w:tab w:val="right" w:leader="dot" w:pos="9639"/>
        </w:tabs>
        <w:spacing w:after="0" w:line="360" w:lineRule="auto"/>
        <w:jc w:val="both"/>
        <w:rPr>
          <w:rFonts w:ascii="Times New Roman" w:eastAsia="Calibri" w:hAnsi="Times New Roman" w:cs="Times New Roman"/>
          <w:sz w:val="28"/>
          <w:szCs w:val="28"/>
        </w:rPr>
      </w:pPr>
    </w:p>
    <w:p w:rsidR="009E3EDB" w:rsidRPr="00764918" w:rsidRDefault="007A4125"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ВИСНОВКИ………………………………………………………………………..27</w:t>
      </w:r>
    </w:p>
    <w:p w:rsidR="005213A4" w:rsidRPr="00764918" w:rsidRDefault="005213A4" w:rsidP="00632693">
      <w:pPr>
        <w:tabs>
          <w:tab w:val="right" w:leader="dot" w:pos="9639"/>
        </w:tabs>
        <w:spacing w:after="0" w:line="360" w:lineRule="auto"/>
        <w:jc w:val="both"/>
        <w:rPr>
          <w:rFonts w:ascii="Times New Roman" w:eastAsia="Calibri" w:hAnsi="Times New Roman" w:cs="Times New Roman"/>
          <w:sz w:val="28"/>
          <w:szCs w:val="28"/>
        </w:rPr>
      </w:pPr>
    </w:p>
    <w:p w:rsidR="009E3EDB" w:rsidRPr="00764918" w:rsidRDefault="007A4125" w:rsidP="00632693">
      <w:pPr>
        <w:tabs>
          <w:tab w:val="right" w:leader="dot" w:pos="9639"/>
        </w:tabs>
        <w:spacing w:after="0"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СПИСОК ВИКОРИСТАНИХ ДЖЕРЕЛ…………………………………………30</w:t>
      </w:r>
    </w:p>
    <w:p w:rsidR="005213A4" w:rsidRPr="00764918" w:rsidRDefault="005213A4" w:rsidP="00D90F9F">
      <w:pPr>
        <w:tabs>
          <w:tab w:val="right" w:leader="dot" w:pos="9639"/>
        </w:tabs>
        <w:spacing w:after="0" w:line="360" w:lineRule="auto"/>
        <w:rPr>
          <w:rFonts w:ascii="Times New Roman" w:eastAsia="Calibri" w:hAnsi="Times New Roman" w:cs="Times New Roman"/>
          <w:sz w:val="28"/>
          <w:szCs w:val="28"/>
        </w:rPr>
      </w:pPr>
    </w:p>
    <w:p w:rsidR="00AB61F4" w:rsidRPr="00764918" w:rsidRDefault="007A4125" w:rsidP="00D90F9F">
      <w:pPr>
        <w:tabs>
          <w:tab w:val="right" w:leader="dot" w:pos="9639"/>
        </w:tabs>
        <w:spacing w:after="0" w:line="360" w:lineRule="auto"/>
        <w:rPr>
          <w:rFonts w:ascii="Times New Roman" w:eastAsia="Calibri" w:hAnsi="Times New Roman" w:cs="Times New Roman"/>
          <w:sz w:val="28"/>
          <w:szCs w:val="28"/>
        </w:rPr>
      </w:pPr>
      <w:r w:rsidRPr="00764918">
        <w:rPr>
          <w:rFonts w:ascii="Times New Roman" w:eastAsia="Calibri" w:hAnsi="Times New Roman" w:cs="Times New Roman"/>
          <w:sz w:val="28"/>
          <w:szCs w:val="28"/>
        </w:rPr>
        <w:t>ДОДАТКИ…………………………………………………………</w:t>
      </w:r>
      <w:r w:rsidR="00D508B0" w:rsidRPr="00764918">
        <w:rPr>
          <w:rFonts w:ascii="Times New Roman" w:eastAsia="Calibri" w:hAnsi="Times New Roman" w:cs="Times New Roman"/>
          <w:sz w:val="28"/>
          <w:szCs w:val="28"/>
        </w:rPr>
        <w:t>..</w:t>
      </w:r>
      <w:r w:rsidRPr="00764918">
        <w:rPr>
          <w:rFonts w:ascii="Times New Roman" w:eastAsia="Calibri" w:hAnsi="Times New Roman" w:cs="Times New Roman"/>
          <w:sz w:val="28"/>
          <w:szCs w:val="28"/>
        </w:rPr>
        <w:t>………………33</w:t>
      </w:r>
    </w:p>
    <w:p w:rsidR="00AB61F4" w:rsidRPr="00764918" w:rsidRDefault="00AB61F4">
      <w:pPr>
        <w:rPr>
          <w:rFonts w:ascii="Times New Roman" w:eastAsia="Calibri" w:hAnsi="Times New Roman" w:cs="Times New Roman"/>
          <w:sz w:val="28"/>
          <w:szCs w:val="28"/>
        </w:rPr>
      </w:pPr>
      <w:r w:rsidRPr="00764918">
        <w:rPr>
          <w:rFonts w:ascii="Times New Roman" w:eastAsia="Calibri" w:hAnsi="Times New Roman" w:cs="Times New Roman"/>
          <w:sz w:val="28"/>
          <w:szCs w:val="28"/>
        </w:rPr>
        <w:br w:type="page"/>
      </w:r>
    </w:p>
    <w:p w:rsidR="00941B4E" w:rsidRPr="00764918" w:rsidRDefault="00941B4E" w:rsidP="00941B4E">
      <w:pPr>
        <w:tabs>
          <w:tab w:val="right" w:leader="dot" w:pos="9639"/>
        </w:tabs>
        <w:spacing w:after="0"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lastRenderedPageBreak/>
        <w:t>ВСТУП</w:t>
      </w:r>
    </w:p>
    <w:p w:rsidR="004A415A" w:rsidRPr="00764918" w:rsidRDefault="004A415A" w:rsidP="004E1FDD">
      <w:pPr>
        <w:spacing w:after="0" w:line="360" w:lineRule="auto"/>
        <w:ind w:firstLine="709"/>
        <w:jc w:val="both"/>
        <w:rPr>
          <w:rFonts w:ascii="Times New Roman" w:hAnsi="Times New Roman" w:cs="Times New Roman"/>
          <w:sz w:val="28"/>
          <w:szCs w:val="28"/>
          <w:shd w:val="clear" w:color="auto" w:fill="FFFFFF"/>
        </w:rPr>
      </w:pPr>
      <w:r w:rsidRPr="00764918">
        <w:rPr>
          <w:rFonts w:ascii="Times New Roman" w:eastAsia="Calibri" w:hAnsi="Times New Roman" w:cs="Times New Roman"/>
          <w:sz w:val="28"/>
        </w:rPr>
        <w:t>В українській освіті спостерігається явище гуманітаризації науки. З одного боку це сприяє розвитку абстрактного та творчого мислення, підвищенню культурно-освітнього рівня дітей. Але з іншого, маємо низький рівень знань з точних наук. Так, згідно з результатами PISA-2018, базового рівня математичної компетентності – мінімального, якого в кінці першого етапу середньої освіти мають досягти учні, – в Україні не досягли 36% українських 15-річних підлітків.</w:t>
      </w:r>
      <w:r w:rsidRPr="00764918">
        <w:rPr>
          <w:rFonts w:ascii="Times New Roman" w:hAnsi="Times New Roman" w:cs="Times New Roman"/>
          <w:sz w:val="28"/>
          <w:szCs w:val="28"/>
          <w:shd w:val="clear" w:color="auto" w:fill="FFFFFF"/>
        </w:rPr>
        <w:t xml:space="preserve"> Недарма, 2021 рік оголошено роком математики</w:t>
      </w:r>
      <w:r w:rsidR="005B78EF" w:rsidRPr="00764918">
        <w:rPr>
          <w:rFonts w:ascii="Times New Roman" w:hAnsi="Times New Roman" w:cs="Times New Roman"/>
          <w:sz w:val="28"/>
          <w:szCs w:val="28"/>
          <w:shd w:val="clear" w:color="auto" w:fill="FFFFFF"/>
        </w:rPr>
        <w:t xml:space="preserve"> </w:t>
      </w:r>
      <w:r w:rsidR="005B78EF" w:rsidRPr="00764918">
        <w:rPr>
          <w:rFonts w:ascii="Times New Roman" w:eastAsia="Calibri" w:hAnsi="Times New Roman" w:cs="Times New Roman"/>
          <w:sz w:val="28"/>
        </w:rPr>
        <w:t>[1</w:t>
      </w:r>
      <w:r w:rsidR="00084753">
        <w:rPr>
          <w:rFonts w:ascii="Times New Roman" w:eastAsia="Calibri" w:hAnsi="Times New Roman" w:cs="Times New Roman"/>
          <w:sz w:val="28"/>
        </w:rPr>
        <w:t>7</w:t>
      </w:r>
      <w:r w:rsidR="005B78EF" w:rsidRPr="00764918">
        <w:rPr>
          <w:rFonts w:ascii="Times New Roman" w:eastAsia="Calibri" w:hAnsi="Times New Roman" w:cs="Times New Roman"/>
          <w:sz w:val="28"/>
        </w:rPr>
        <w:t>]</w:t>
      </w:r>
      <w:r w:rsidRPr="00764918">
        <w:rPr>
          <w:rFonts w:ascii="Times New Roman" w:hAnsi="Times New Roman" w:cs="Times New Roman"/>
          <w:sz w:val="28"/>
          <w:szCs w:val="28"/>
          <w:shd w:val="clear" w:color="auto" w:fill="FFFFFF"/>
        </w:rPr>
        <w:t>. Це дасть можливість привернути увагу до важливості точних наук, зацікавити і мотивувати до їх вивчення.</w:t>
      </w:r>
    </w:p>
    <w:p w:rsidR="0071472B" w:rsidRPr="00764918" w:rsidRDefault="0071472B" w:rsidP="00FC7632">
      <w:pPr>
        <w:spacing w:after="0" w:line="360" w:lineRule="auto"/>
        <w:ind w:firstLine="709"/>
        <w:jc w:val="both"/>
        <w:rPr>
          <w:rFonts w:ascii="Times New Roman" w:eastAsia="Calibri" w:hAnsi="Times New Roman" w:cs="Times New Roman"/>
          <w:sz w:val="28"/>
          <w:szCs w:val="28"/>
          <w:shd w:val="clear" w:color="auto" w:fill="FFFFFF"/>
        </w:rPr>
      </w:pPr>
      <w:r w:rsidRPr="00764918">
        <w:rPr>
          <w:rFonts w:ascii="Times New Roman" w:eastAsia="Calibri" w:hAnsi="Times New Roman" w:cs="Times New Roman"/>
          <w:sz w:val="28"/>
          <w:szCs w:val="28"/>
          <w:shd w:val="clear" w:color="auto" w:fill="FFFFFF"/>
        </w:rPr>
        <w:t>Одним з сучасних електронних освітніх ресурсів, який сприятиме розвитку у здобувачів освіти навичок ХХІ століття на засадах використання новітніх технологій є електронний підручник [</w:t>
      </w:r>
      <w:r w:rsidR="00084753">
        <w:rPr>
          <w:rFonts w:ascii="Times New Roman" w:eastAsia="Calibri" w:hAnsi="Times New Roman" w:cs="Times New Roman"/>
          <w:sz w:val="28"/>
          <w:szCs w:val="28"/>
          <w:shd w:val="clear" w:color="auto" w:fill="FFFFFF"/>
        </w:rPr>
        <w:t>8</w:t>
      </w:r>
      <w:r w:rsidRPr="00764918">
        <w:rPr>
          <w:rFonts w:ascii="Times New Roman" w:eastAsia="Calibri" w:hAnsi="Times New Roman" w:cs="Times New Roman"/>
          <w:sz w:val="28"/>
          <w:szCs w:val="28"/>
          <w:shd w:val="clear" w:color="auto" w:fill="FFFFFF"/>
        </w:rPr>
        <w:t xml:space="preserve">, с.11]. </w:t>
      </w:r>
    </w:p>
    <w:p w:rsidR="0071472B" w:rsidRPr="00764918" w:rsidRDefault="0071472B"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 xml:space="preserve">Проблему використання цифрових технологій в освітньому процесі досліджували </w:t>
      </w:r>
      <w:r w:rsidRPr="00764918">
        <w:rPr>
          <w:rFonts w:ascii="Times New Roman" w:eastAsia="Calibri" w:hAnsi="Times New Roman" w:cs="Times New Roman"/>
          <w:sz w:val="28"/>
        </w:rPr>
        <w:t xml:space="preserve">Р. Абдєєв, </w:t>
      </w:r>
      <w:r w:rsidRPr="00764918">
        <w:rPr>
          <w:rFonts w:ascii="Times New Roman" w:eastAsia="Calibri" w:hAnsi="Times New Roman" w:cs="Times New Roman"/>
          <w:sz w:val="28"/>
          <w:szCs w:val="28"/>
        </w:rPr>
        <w:t>В. Биков, В. Вембер, А. Гуржій, Р. Гуревич,</w:t>
      </w:r>
      <w:r w:rsidRPr="00764918">
        <w:rPr>
          <w:rFonts w:ascii="Times New Roman" w:eastAsia="Calibri" w:hAnsi="Times New Roman" w:cs="Times New Roman"/>
          <w:sz w:val="28"/>
        </w:rPr>
        <w:t xml:space="preserve"> М. Жалдак,</w:t>
      </w:r>
      <w:r w:rsidRPr="00764918">
        <w:rPr>
          <w:rFonts w:ascii="Times New Roman" w:eastAsia="Calibri" w:hAnsi="Times New Roman" w:cs="Times New Roman"/>
          <w:sz w:val="28"/>
          <w:szCs w:val="28"/>
        </w:rPr>
        <w:t xml:space="preserve"> В. Мадзігон, </w:t>
      </w:r>
      <w:r w:rsidRPr="00764918">
        <w:rPr>
          <w:rFonts w:ascii="Times New Roman" w:eastAsia="Calibri" w:hAnsi="Times New Roman" w:cs="Times New Roman"/>
          <w:sz w:val="28"/>
        </w:rPr>
        <w:t>Ю. Машбиць</w:t>
      </w:r>
      <w:r w:rsidRPr="00764918">
        <w:rPr>
          <w:rFonts w:ascii="Times New Roman" w:eastAsia="Calibri" w:hAnsi="Times New Roman" w:cs="Times New Roman"/>
          <w:sz w:val="28"/>
          <w:szCs w:val="28"/>
        </w:rPr>
        <w:t>, Н. Олефіренко та ін.</w:t>
      </w:r>
      <w:r w:rsidRPr="00764918">
        <w:rPr>
          <w:rFonts w:ascii="Times New Roman" w:eastAsia="Calibri" w:hAnsi="Times New Roman" w:cs="Times New Roman"/>
          <w:sz w:val="28"/>
        </w:rPr>
        <w:t xml:space="preserve"> Різні аспекти </w:t>
      </w:r>
      <w:r w:rsidRPr="00764918">
        <w:rPr>
          <w:rFonts w:ascii="Times New Roman" w:eastAsia="Calibri" w:hAnsi="Times New Roman" w:cs="Times New Roman"/>
          <w:sz w:val="28"/>
          <w:szCs w:val="28"/>
        </w:rPr>
        <w:t xml:space="preserve">створення та застосування цифрових засобів навчання розглядалися вченими: </w:t>
      </w:r>
      <w:r w:rsidRPr="00764918">
        <w:rPr>
          <w:rFonts w:ascii="Times New Roman" w:eastAsia="Calibri" w:hAnsi="Times New Roman" w:cs="Times New Roman"/>
          <w:sz w:val="28"/>
        </w:rPr>
        <w:t>конструювання електронних посібників сучасними засобами комп’ютерної розробки (В. Андрущенко, О. Гриценчук, М. Головань, О. Дубініна, Н. Задорожна, Н. Олефіренко, І. Роберт, М. Ястрєбов, Т. Якушина  та ін.); особливості електронного під</w:t>
      </w:r>
      <w:r w:rsidR="0009038F">
        <w:rPr>
          <w:rFonts w:ascii="Times New Roman" w:eastAsia="Calibri" w:hAnsi="Times New Roman" w:cs="Times New Roman"/>
          <w:sz w:val="28"/>
        </w:rPr>
        <w:t xml:space="preserve">ручника з математики </w:t>
      </w:r>
      <w:r w:rsidRPr="00764918">
        <w:rPr>
          <w:rFonts w:ascii="Times New Roman" w:eastAsia="Calibri" w:hAnsi="Times New Roman" w:cs="Times New Roman"/>
          <w:sz w:val="28"/>
        </w:rPr>
        <w:t>(С. Литвинова, О. Семеніхіна та ін.).</w:t>
      </w:r>
    </w:p>
    <w:p w:rsidR="00B13C59" w:rsidRPr="00764918" w:rsidRDefault="0064337B" w:rsidP="00FC7632">
      <w:pPr>
        <w:spacing w:after="0" w:line="360" w:lineRule="auto"/>
        <w:ind w:firstLine="709"/>
        <w:jc w:val="both"/>
        <w:rPr>
          <w:rFonts w:ascii="Times New Roman" w:eastAsia="Calibri" w:hAnsi="Times New Roman" w:cs="Times New Roman"/>
          <w:sz w:val="28"/>
          <w:szCs w:val="28"/>
          <w:shd w:val="clear" w:color="auto" w:fill="FFFFFF"/>
        </w:rPr>
      </w:pPr>
      <w:r w:rsidRPr="00764918">
        <w:rPr>
          <w:rFonts w:ascii="Times New Roman" w:eastAsia="Calibri" w:hAnsi="Times New Roman" w:cs="Times New Roman"/>
          <w:sz w:val="28"/>
        </w:rPr>
        <w:t>В Україні е-підручник перебуває на етапі формування. Серед причин відставання в розвитку цифрових освітніх ресурсів можна виділити такі: застарілі інституції, непрозорі процедури, відсутність цільового фінансування, низький рівень розроблення, впровадження і розвитку електронного контенту, низька якість держа</w:t>
      </w:r>
      <w:r w:rsidR="00BC2049" w:rsidRPr="00764918">
        <w:rPr>
          <w:rFonts w:ascii="Times New Roman" w:eastAsia="Calibri" w:hAnsi="Times New Roman" w:cs="Times New Roman"/>
          <w:sz w:val="28"/>
        </w:rPr>
        <w:t>вного управління в сфері освіти</w:t>
      </w:r>
      <w:r w:rsidR="00BC2049" w:rsidRPr="00764918">
        <w:rPr>
          <w:rFonts w:ascii="Times New Roman" w:eastAsia="Calibri" w:hAnsi="Times New Roman" w:cs="Times New Roman"/>
          <w:sz w:val="28"/>
          <w:szCs w:val="28"/>
          <w:shd w:val="clear" w:color="auto" w:fill="FFFFFF"/>
        </w:rPr>
        <w:t xml:space="preserve"> [</w:t>
      </w:r>
      <w:r w:rsidR="00084753">
        <w:rPr>
          <w:rFonts w:ascii="Times New Roman" w:eastAsia="Calibri" w:hAnsi="Times New Roman" w:cs="Times New Roman"/>
          <w:sz w:val="28"/>
          <w:szCs w:val="28"/>
          <w:shd w:val="clear" w:color="auto" w:fill="FFFFFF"/>
        </w:rPr>
        <w:t>8</w:t>
      </w:r>
      <w:r w:rsidR="00BC2049" w:rsidRPr="00764918">
        <w:rPr>
          <w:rFonts w:ascii="Times New Roman" w:eastAsia="Calibri" w:hAnsi="Times New Roman" w:cs="Times New Roman"/>
          <w:sz w:val="28"/>
          <w:szCs w:val="28"/>
          <w:shd w:val="clear" w:color="auto" w:fill="FFFFFF"/>
        </w:rPr>
        <w:t xml:space="preserve">, с.5-6].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Актуальність означеної проблеми в аспекті підвищення якості шкільної освіти, її перспективність, але недостатня розробленість в педагогічній теорії і </w:t>
      </w:r>
      <w:r w:rsidRPr="00764918">
        <w:rPr>
          <w:rFonts w:ascii="Times New Roman" w:eastAsia="Calibri" w:hAnsi="Times New Roman" w:cs="Times New Roman"/>
          <w:sz w:val="28"/>
        </w:rPr>
        <w:lastRenderedPageBreak/>
        <w:t xml:space="preserve">практиці зумовили вибір теми наукової роботи: </w:t>
      </w:r>
      <w:r w:rsidR="007E04D4" w:rsidRPr="00764918">
        <w:rPr>
          <w:rFonts w:ascii="Times New Roman" w:eastAsia="Calibri" w:hAnsi="Times New Roman" w:cs="Times New Roman"/>
          <w:b/>
          <w:sz w:val="28"/>
        </w:rPr>
        <w:t>«Дидактичні основи побудови електронного підручника з математики»</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Об’єкт дослідження</w:t>
      </w:r>
      <w:r w:rsidRPr="00764918">
        <w:rPr>
          <w:rFonts w:ascii="Times New Roman" w:eastAsia="Calibri" w:hAnsi="Times New Roman" w:cs="Times New Roman"/>
          <w:sz w:val="28"/>
        </w:rPr>
        <w:t xml:space="preserve"> – електронний підручник.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Предмет дослідження</w:t>
      </w:r>
      <w:r w:rsidRPr="00764918">
        <w:rPr>
          <w:rFonts w:ascii="Times New Roman" w:eastAsia="Calibri" w:hAnsi="Times New Roman" w:cs="Times New Roman"/>
          <w:sz w:val="28"/>
        </w:rPr>
        <w:t xml:space="preserve"> – структура і зміст електронного </w:t>
      </w:r>
      <w:r w:rsidR="00BC0E3E" w:rsidRPr="00764918">
        <w:rPr>
          <w:rFonts w:ascii="Times New Roman" w:eastAsia="Calibri" w:hAnsi="Times New Roman" w:cs="Times New Roman"/>
          <w:sz w:val="28"/>
        </w:rPr>
        <w:t>підручника з математики</w:t>
      </w:r>
      <w:r w:rsidRPr="00764918">
        <w:rPr>
          <w:rFonts w:ascii="Times New Roman" w:eastAsia="Calibri" w:hAnsi="Times New Roman" w:cs="Times New Roman"/>
          <w:sz w:val="28"/>
        </w:rPr>
        <w:t xml:space="preserve">. </w:t>
      </w:r>
    </w:p>
    <w:p w:rsidR="004A415A"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Мет</w:t>
      </w:r>
      <w:r w:rsidR="00393BA2" w:rsidRPr="00764918">
        <w:rPr>
          <w:rFonts w:ascii="Times New Roman" w:eastAsia="Calibri" w:hAnsi="Times New Roman" w:cs="Times New Roman"/>
          <w:b/>
          <w:sz w:val="28"/>
        </w:rPr>
        <w:t>а</w:t>
      </w:r>
      <w:r w:rsidRPr="00764918">
        <w:rPr>
          <w:rFonts w:ascii="Times New Roman" w:eastAsia="Calibri" w:hAnsi="Times New Roman" w:cs="Times New Roman"/>
          <w:b/>
          <w:sz w:val="28"/>
        </w:rPr>
        <w:t xml:space="preserve"> роботи</w:t>
      </w:r>
      <w:r w:rsidR="00393BA2" w:rsidRPr="00764918">
        <w:rPr>
          <w:rFonts w:ascii="Times New Roman" w:eastAsia="Calibri" w:hAnsi="Times New Roman" w:cs="Times New Roman"/>
          <w:b/>
          <w:sz w:val="28"/>
        </w:rPr>
        <w:t xml:space="preserve"> – </w:t>
      </w:r>
      <w:r w:rsidRPr="00764918">
        <w:rPr>
          <w:rFonts w:ascii="Times New Roman" w:eastAsia="Calibri" w:hAnsi="Times New Roman" w:cs="Times New Roman"/>
          <w:sz w:val="28"/>
        </w:rPr>
        <w:t>обґрунтувати модель електронного підручника з математики і</w:t>
      </w:r>
      <w:r w:rsidR="00AB61F4" w:rsidRPr="00764918">
        <w:rPr>
          <w:rFonts w:ascii="Times New Roman" w:eastAsia="Calibri" w:hAnsi="Times New Roman" w:cs="Times New Roman"/>
          <w:sz w:val="28"/>
        </w:rPr>
        <w:t xml:space="preserve"> експериментально</w:t>
      </w:r>
      <w:r w:rsidRPr="00764918">
        <w:rPr>
          <w:rFonts w:ascii="Times New Roman" w:eastAsia="Calibri" w:hAnsi="Times New Roman" w:cs="Times New Roman"/>
          <w:sz w:val="28"/>
        </w:rPr>
        <w:t xml:space="preserve"> перевірити ефективність</w:t>
      </w:r>
      <w:r w:rsidR="007E04D4" w:rsidRPr="00764918">
        <w:rPr>
          <w:rFonts w:ascii="Times New Roman" w:eastAsia="Calibri" w:hAnsi="Times New Roman" w:cs="Times New Roman"/>
          <w:sz w:val="28"/>
        </w:rPr>
        <w:t xml:space="preserve"> його використання</w:t>
      </w:r>
      <w:r w:rsidRPr="00764918">
        <w:rPr>
          <w:rFonts w:ascii="Times New Roman" w:eastAsia="Calibri" w:hAnsi="Times New Roman" w:cs="Times New Roman"/>
          <w:sz w:val="28"/>
        </w:rPr>
        <w:t>.</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Відповідно до мети дослідження нами визначені такі </w:t>
      </w:r>
      <w:r w:rsidRPr="00764918">
        <w:rPr>
          <w:rFonts w:ascii="Times New Roman" w:eastAsia="Calibri" w:hAnsi="Times New Roman" w:cs="Times New Roman"/>
          <w:b/>
          <w:sz w:val="28"/>
        </w:rPr>
        <w:t>завдання</w:t>
      </w:r>
      <w:r w:rsidRPr="00764918">
        <w:rPr>
          <w:rFonts w:ascii="Times New Roman" w:eastAsia="Calibri" w:hAnsi="Times New Roman" w:cs="Times New Roman"/>
          <w:sz w:val="28"/>
        </w:rPr>
        <w:t xml:space="preserve">: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1. На основі аналізу психолого-педагогічної та методичної літератури з проблеми дослідження з’ясувати сутнісні характеристики електронного підручника.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2. Розкрити д</w:t>
      </w:r>
      <w:r w:rsidRPr="00764918">
        <w:rPr>
          <w:rFonts w:ascii="Times New Roman" w:eastAsia="Calibri" w:hAnsi="Times New Roman" w:cs="Times New Roman"/>
          <w:sz w:val="28"/>
          <w:szCs w:val="28"/>
        </w:rPr>
        <w:t xml:space="preserve">идактичні принципи </w:t>
      </w:r>
      <w:r w:rsidR="00BE0564" w:rsidRPr="00764918">
        <w:rPr>
          <w:rFonts w:ascii="Times New Roman" w:eastAsia="Calibri" w:hAnsi="Times New Roman" w:cs="Times New Roman"/>
          <w:sz w:val="28"/>
          <w:szCs w:val="28"/>
        </w:rPr>
        <w:t>проектування</w:t>
      </w:r>
      <w:r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rPr>
        <w:t xml:space="preserve">електронних підручників з математики.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3. Обґрунтувати </w:t>
      </w:r>
      <w:r w:rsidR="00BB6586" w:rsidRPr="00764918">
        <w:rPr>
          <w:rFonts w:ascii="Times New Roman" w:eastAsia="Calibri" w:hAnsi="Times New Roman" w:cs="Times New Roman"/>
          <w:sz w:val="28"/>
        </w:rPr>
        <w:t>можливості</w:t>
      </w:r>
      <w:r w:rsidRPr="00764918">
        <w:rPr>
          <w:rFonts w:ascii="Times New Roman" w:eastAsia="Calibri" w:hAnsi="Times New Roman" w:cs="Times New Roman"/>
          <w:sz w:val="28"/>
        </w:rPr>
        <w:t xml:space="preserve"> </w:t>
      </w:r>
      <w:r w:rsidR="0010390D" w:rsidRPr="00764918">
        <w:rPr>
          <w:rFonts w:ascii="Times New Roman" w:eastAsia="Calibri" w:hAnsi="Times New Roman" w:cs="Times New Roman"/>
          <w:sz w:val="28"/>
        </w:rPr>
        <w:t>електронного підручника з математики.</w:t>
      </w:r>
    </w:p>
    <w:p w:rsidR="00FC7632" w:rsidRPr="00764918" w:rsidRDefault="00BB6586"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4. </w:t>
      </w:r>
      <w:r w:rsidR="00FC7632" w:rsidRPr="00764918">
        <w:rPr>
          <w:rFonts w:ascii="Times New Roman" w:eastAsia="Calibri" w:hAnsi="Times New Roman" w:cs="Times New Roman"/>
          <w:sz w:val="28"/>
        </w:rPr>
        <w:t xml:space="preserve">Розробити </w:t>
      </w:r>
      <w:r w:rsidRPr="00764918">
        <w:rPr>
          <w:rFonts w:ascii="Times New Roman" w:eastAsia="Calibri" w:hAnsi="Times New Roman" w:cs="Times New Roman"/>
          <w:sz w:val="28"/>
        </w:rPr>
        <w:t>модель</w:t>
      </w:r>
      <w:r w:rsidR="00FC7632" w:rsidRPr="00764918">
        <w:rPr>
          <w:rFonts w:ascii="Times New Roman" w:eastAsia="Calibri" w:hAnsi="Times New Roman" w:cs="Times New Roman"/>
          <w:sz w:val="28"/>
        </w:rPr>
        <w:t xml:space="preserve"> електронного </w:t>
      </w:r>
      <w:r w:rsidR="0010390D" w:rsidRPr="00764918">
        <w:rPr>
          <w:rFonts w:ascii="Times New Roman" w:eastAsia="Calibri" w:hAnsi="Times New Roman" w:cs="Times New Roman"/>
          <w:sz w:val="28"/>
        </w:rPr>
        <w:t>підручника з математики і е</w:t>
      </w:r>
      <w:r w:rsidR="00FC7632" w:rsidRPr="00764918">
        <w:rPr>
          <w:rFonts w:ascii="Times New Roman" w:eastAsia="Calibri" w:hAnsi="Times New Roman" w:cs="Times New Roman"/>
          <w:sz w:val="28"/>
        </w:rPr>
        <w:t xml:space="preserve">кспериментально перевірити його ефективність у </w:t>
      </w:r>
      <w:r w:rsidR="0010390D" w:rsidRPr="00764918">
        <w:rPr>
          <w:rFonts w:ascii="Times New Roman" w:eastAsia="Calibri" w:hAnsi="Times New Roman" w:cs="Times New Roman"/>
          <w:sz w:val="28"/>
        </w:rPr>
        <w:t>освітньому процесі</w:t>
      </w:r>
      <w:r w:rsidR="00FC7632" w:rsidRPr="00764918">
        <w:rPr>
          <w:rFonts w:ascii="Times New Roman" w:eastAsia="Calibri" w:hAnsi="Times New Roman" w:cs="Times New Roman"/>
          <w:sz w:val="28"/>
        </w:rPr>
        <w:t xml:space="preserve">.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Для розв’язання поставлених завдань підібрано відповідні </w:t>
      </w:r>
      <w:r w:rsidRPr="00764918">
        <w:rPr>
          <w:rFonts w:ascii="Times New Roman" w:eastAsia="Calibri" w:hAnsi="Times New Roman" w:cs="Times New Roman"/>
          <w:b/>
          <w:sz w:val="28"/>
        </w:rPr>
        <w:t>методи дослідження</w:t>
      </w:r>
      <w:r w:rsidRPr="00764918">
        <w:rPr>
          <w:rFonts w:ascii="Times New Roman" w:eastAsia="Calibri" w:hAnsi="Times New Roman" w:cs="Times New Roman"/>
          <w:sz w:val="28"/>
        </w:rPr>
        <w:t xml:space="preserve">: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b/>
          <w:i/>
          <w:sz w:val="28"/>
        </w:rPr>
        <w:t>теоретичні</w:t>
      </w:r>
      <w:r w:rsidR="00BB6586" w:rsidRPr="00764918">
        <w:rPr>
          <w:rFonts w:ascii="Times New Roman" w:eastAsia="Calibri" w:hAnsi="Times New Roman" w:cs="Times New Roman"/>
          <w:sz w:val="28"/>
        </w:rPr>
        <w:t xml:space="preserve">: аналіз, </w:t>
      </w:r>
      <w:r w:rsidRPr="00764918">
        <w:rPr>
          <w:rFonts w:ascii="Times New Roman" w:eastAsia="Calibri" w:hAnsi="Times New Roman" w:cs="Times New Roman"/>
          <w:sz w:val="28"/>
        </w:rPr>
        <w:t>синтез</w:t>
      </w:r>
      <w:r w:rsidR="00BB6586" w:rsidRPr="00764918">
        <w:rPr>
          <w:rFonts w:ascii="Times New Roman" w:eastAsia="Calibri" w:hAnsi="Times New Roman" w:cs="Times New Roman"/>
          <w:sz w:val="28"/>
        </w:rPr>
        <w:t>, узагальнення</w:t>
      </w:r>
      <w:r w:rsidRPr="00764918">
        <w:rPr>
          <w:rFonts w:ascii="Times New Roman" w:eastAsia="Calibri" w:hAnsi="Times New Roman" w:cs="Times New Roman"/>
          <w:sz w:val="28"/>
        </w:rPr>
        <w:t xml:space="preserve"> науково-педагогічної літератури; моделювання змісту та структури електронного </w:t>
      </w:r>
      <w:r w:rsidR="0010390D" w:rsidRPr="00764918">
        <w:rPr>
          <w:rFonts w:ascii="Times New Roman" w:eastAsia="Calibri" w:hAnsi="Times New Roman" w:cs="Times New Roman"/>
          <w:sz w:val="28"/>
        </w:rPr>
        <w:t>підручника</w:t>
      </w:r>
      <w:r w:rsidRPr="00764918">
        <w:rPr>
          <w:rFonts w:ascii="Times New Roman" w:eastAsia="Calibri" w:hAnsi="Times New Roman" w:cs="Times New Roman"/>
          <w:sz w:val="28"/>
        </w:rPr>
        <w:t xml:space="preserve">; порівняння отриманих результатів з цілями дослідження; узагальнення напрацьованих матеріалів; </w:t>
      </w:r>
    </w:p>
    <w:p w:rsidR="00FC7632" w:rsidRPr="00764918" w:rsidRDefault="00FC763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b/>
          <w:i/>
          <w:sz w:val="28"/>
        </w:rPr>
        <w:t>емпіричні</w:t>
      </w:r>
      <w:r w:rsidRPr="00764918">
        <w:rPr>
          <w:rFonts w:ascii="Times New Roman" w:eastAsia="Calibri" w:hAnsi="Times New Roman" w:cs="Times New Roman"/>
          <w:sz w:val="28"/>
        </w:rPr>
        <w:t>:</w:t>
      </w:r>
      <w:r w:rsidR="00417C77" w:rsidRPr="00764918">
        <w:rPr>
          <w:rFonts w:ascii="Times New Roman" w:eastAsia="Calibri" w:hAnsi="Times New Roman" w:cs="Times New Roman"/>
          <w:sz w:val="28"/>
        </w:rPr>
        <w:t xml:space="preserve"> спостереження, вивчення педагогічної практики,</w:t>
      </w:r>
      <w:r w:rsidRPr="00764918">
        <w:rPr>
          <w:rFonts w:ascii="Times New Roman" w:eastAsia="Calibri" w:hAnsi="Times New Roman" w:cs="Times New Roman"/>
          <w:sz w:val="28"/>
        </w:rPr>
        <w:t xml:space="preserve"> педагогічний експеримент зі створення та впровадження електронного </w:t>
      </w:r>
      <w:r w:rsidR="00BB6586" w:rsidRPr="00764918">
        <w:rPr>
          <w:rFonts w:ascii="Times New Roman" w:eastAsia="Calibri" w:hAnsi="Times New Roman" w:cs="Times New Roman"/>
          <w:sz w:val="28"/>
        </w:rPr>
        <w:t>підручника</w:t>
      </w:r>
      <w:r w:rsidRPr="00764918">
        <w:rPr>
          <w:rFonts w:ascii="Times New Roman" w:eastAsia="Calibri" w:hAnsi="Times New Roman" w:cs="Times New Roman"/>
          <w:sz w:val="28"/>
        </w:rPr>
        <w:t xml:space="preserve"> у </w:t>
      </w:r>
      <w:r w:rsidR="0010390D" w:rsidRPr="00764918">
        <w:rPr>
          <w:rFonts w:ascii="Times New Roman" w:eastAsia="Calibri" w:hAnsi="Times New Roman" w:cs="Times New Roman"/>
          <w:sz w:val="28"/>
        </w:rPr>
        <w:t>освітній</w:t>
      </w:r>
      <w:r w:rsidRPr="00764918">
        <w:rPr>
          <w:rFonts w:ascii="Times New Roman" w:eastAsia="Calibri" w:hAnsi="Times New Roman" w:cs="Times New Roman"/>
          <w:sz w:val="28"/>
        </w:rPr>
        <w:t xml:space="preserve"> процес; </w:t>
      </w:r>
    </w:p>
    <w:p w:rsidR="00417C77" w:rsidRPr="00764918" w:rsidRDefault="00417C77"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i/>
          <w:sz w:val="28"/>
        </w:rPr>
        <w:t>– статистичні</w:t>
      </w:r>
      <w:r w:rsidRPr="00764918">
        <w:rPr>
          <w:rFonts w:ascii="Times New Roman" w:eastAsia="Calibri" w:hAnsi="Times New Roman" w:cs="Times New Roman"/>
          <w:sz w:val="28"/>
        </w:rPr>
        <w:t>:  кількісне оцінювання емпіричних даних та їх графічне вираження у вигляді діаграм.</w:t>
      </w:r>
    </w:p>
    <w:p w:rsidR="00BE021C" w:rsidRPr="00764918" w:rsidRDefault="00180FA9"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Наукова новизна результатів дослідження</w:t>
      </w:r>
      <w:r w:rsidRPr="00764918">
        <w:rPr>
          <w:rFonts w:ascii="Times New Roman" w:eastAsia="Calibri" w:hAnsi="Times New Roman" w:cs="Times New Roman"/>
          <w:sz w:val="28"/>
        </w:rPr>
        <w:t xml:space="preserve">: </w:t>
      </w:r>
      <w:r w:rsidR="00095089">
        <w:rPr>
          <w:rFonts w:ascii="Times New Roman" w:eastAsia="Calibri" w:hAnsi="Times New Roman" w:cs="Times New Roman"/>
          <w:sz w:val="28"/>
        </w:rPr>
        <w:t xml:space="preserve">на основі узагальнення науково-педагогічної літератури </w:t>
      </w:r>
      <w:r w:rsidR="00BE021C" w:rsidRPr="00764918">
        <w:rPr>
          <w:rFonts w:ascii="Times New Roman" w:eastAsia="Calibri" w:hAnsi="Times New Roman" w:cs="Times New Roman"/>
          <w:i/>
          <w:sz w:val="28"/>
        </w:rPr>
        <w:t>розкрито</w:t>
      </w:r>
      <w:r w:rsidR="00BE021C" w:rsidRPr="00764918">
        <w:rPr>
          <w:rFonts w:ascii="Times New Roman" w:eastAsia="Calibri" w:hAnsi="Times New Roman" w:cs="Times New Roman"/>
          <w:sz w:val="28"/>
        </w:rPr>
        <w:t xml:space="preserve"> дидактичні основи побудови </w:t>
      </w:r>
      <w:r w:rsidR="00BE021C" w:rsidRPr="00764918">
        <w:rPr>
          <w:rFonts w:ascii="Times New Roman" w:eastAsia="Calibri" w:hAnsi="Times New Roman" w:cs="Times New Roman"/>
          <w:sz w:val="28"/>
        </w:rPr>
        <w:lastRenderedPageBreak/>
        <w:t>електронного підручника з математики;</w:t>
      </w:r>
      <w:r w:rsidR="00BE021C" w:rsidRPr="00764918">
        <w:rPr>
          <w:rFonts w:ascii="Times New Roman" w:eastAsia="Calibri" w:hAnsi="Times New Roman" w:cs="Times New Roman"/>
          <w:i/>
          <w:sz w:val="28"/>
        </w:rPr>
        <w:t xml:space="preserve"> </w:t>
      </w:r>
      <w:r w:rsidRPr="00764918">
        <w:rPr>
          <w:rFonts w:ascii="Times New Roman" w:eastAsia="Calibri" w:hAnsi="Times New Roman" w:cs="Times New Roman"/>
          <w:i/>
          <w:sz w:val="28"/>
        </w:rPr>
        <w:t>обґрунтовано</w:t>
      </w:r>
      <w:r w:rsidRPr="00764918">
        <w:rPr>
          <w:rFonts w:ascii="Times New Roman" w:eastAsia="Calibri" w:hAnsi="Times New Roman" w:cs="Times New Roman"/>
          <w:sz w:val="28"/>
        </w:rPr>
        <w:t xml:space="preserve"> можливості електронного підручника з математики</w:t>
      </w:r>
      <w:r w:rsidR="00BE021C" w:rsidRPr="00764918">
        <w:rPr>
          <w:rFonts w:ascii="Times New Roman" w:eastAsia="Calibri" w:hAnsi="Times New Roman" w:cs="Times New Roman"/>
          <w:sz w:val="28"/>
        </w:rPr>
        <w:t>.</w:t>
      </w:r>
      <w:r w:rsidRPr="00764918">
        <w:rPr>
          <w:rFonts w:ascii="Times New Roman" w:eastAsia="Calibri" w:hAnsi="Times New Roman" w:cs="Times New Roman"/>
          <w:sz w:val="28"/>
        </w:rPr>
        <w:t xml:space="preserve"> </w:t>
      </w:r>
    </w:p>
    <w:p w:rsidR="00F97EB2" w:rsidRPr="00764918" w:rsidRDefault="00F97EB2" w:rsidP="00FC7632">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Практичне значення дослідження</w:t>
      </w:r>
      <w:r w:rsidRPr="00764918">
        <w:rPr>
          <w:rFonts w:ascii="Times New Roman" w:eastAsia="Calibri" w:hAnsi="Times New Roman" w:cs="Times New Roman"/>
          <w:sz w:val="28"/>
        </w:rPr>
        <w:t xml:space="preserve"> полягає у розробці моделі електронного підручника з математики</w:t>
      </w:r>
      <w:r w:rsidR="006208D8" w:rsidRPr="006208D8">
        <w:rPr>
          <w:rFonts w:ascii="Times New Roman" w:eastAsia="Calibri" w:hAnsi="Times New Roman" w:cs="Times New Roman"/>
          <w:sz w:val="28"/>
          <w:szCs w:val="28"/>
        </w:rPr>
        <w:t xml:space="preserve"> </w:t>
      </w:r>
      <w:r w:rsidR="006208D8">
        <w:rPr>
          <w:rFonts w:ascii="Times New Roman" w:eastAsia="Calibri" w:hAnsi="Times New Roman" w:cs="Times New Roman"/>
          <w:sz w:val="28"/>
          <w:szCs w:val="28"/>
        </w:rPr>
        <w:t>(на прикладі</w:t>
      </w:r>
      <w:r w:rsidR="006208D8" w:rsidRPr="00764918">
        <w:rPr>
          <w:rFonts w:ascii="Times New Roman" w:eastAsia="Calibri" w:hAnsi="Times New Roman" w:cs="Times New Roman"/>
          <w:sz w:val="28"/>
          <w:szCs w:val="28"/>
        </w:rPr>
        <w:t xml:space="preserve"> тем: «Площа. Площа прямокутника», «Прямокутний паралелепіпед. Піраміда», «Об’єм прямокутного паралелепіпеда»</w:t>
      </w:r>
      <w:r w:rsidR="006208D8">
        <w:rPr>
          <w:rFonts w:ascii="Times New Roman" w:eastAsia="Calibri" w:hAnsi="Times New Roman" w:cs="Times New Roman"/>
          <w:sz w:val="28"/>
          <w:szCs w:val="28"/>
        </w:rPr>
        <w:t>)</w:t>
      </w:r>
      <w:r w:rsidRPr="00764918">
        <w:rPr>
          <w:rFonts w:ascii="Times New Roman" w:eastAsia="Calibri" w:hAnsi="Times New Roman" w:cs="Times New Roman"/>
          <w:sz w:val="28"/>
        </w:rPr>
        <w:t>, який може бути використаний у закладах загальної середньої освіти.</w:t>
      </w:r>
    </w:p>
    <w:p w:rsidR="001717A1" w:rsidRPr="00764918" w:rsidRDefault="001717A1" w:rsidP="001717A1">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Результати дослідження впроваджено</w:t>
      </w:r>
      <w:r w:rsidRPr="00764918">
        <w:rPr>
          <w:rFonts w:ascii="Times New Roman" w:eastAsia="Calibri" w:hAnsi="Times New Roman" w:cs="Times New Roman"/>
          <w:sz w:val="28"/>
        </w:rPr>
        <w:t xml:space="preserve"> у </w:t>
      </w:r>
      <w:r w:rsidR="005A070E" w:rsidRPr="00764918">
        <w:rPr>
          <w:rFonts w:ascii="Times New Roman" w:eastAsia="Calibri" w:hAnsi="Times New Roman" w:cs="Times New Roman"/>
          <w:sz w:val="28"/>
        </w:rPr>
        <w:t>освітній</w:t>
      </w:r>
      <w:r w:rsidRPr="00764918">
        <w:rPr>
          <w:rFonts w:ascii="Times New Roman" w:eastAsia="Calibri" w:hAnsi="Times New Roman" w:cs="Times New Roman"/>
          <w:sz w:val="28"/>
        </w:rPr>
        <w:t xml:space="preserve"> процес </w:t>
      </w:r>
      <w:r w:rsidR="005A070E" w:rsidRPr="00764918">
        <w:rPr>
          <w:rFonts w:ascii="Times New Roman" w:eastAsia="Calibri" w:hAnsi="Times New Roman" w:cs="Times New Roman"/>
          <w:sz w:val="28"/>
        </w:rPr>
        <w:t>Тернопільського НВК «Школа-ліцей №6 ім. Н. Яремчука»</w:t>
      </w:r>
      <w:r w:rsidRPr="00764918">
        <w:rPr>
          <w:rFonts w:ascii="Times New Roman" w:eastAsia="Calibri" w:hAnsi="Times New Roman" w:cs="Times New Roman"/>
          <w:sz w:val="28"/>
        </w:rPr>
        <w:t xml:space="preserve"> (акт впровадження № </w:t>
      </w:r>
      <w:r w:rsidR="00840ED2" w:rsidRPr="00764918">
        <w:rPr>
          <w:rFonts w:ascii="Times New Roman" w:eastAsia="Calibri" w:hAnsi="Times New Roman" w:cs="Times New Roman"/>
          <w:sz w:val="28"/>
        </w:rPr>
        <w:t>16</w:t>
      </w:r>
      <w:r w:rsidRPr="00764918">
        <w:rPr>
          <w:rFonts w:ascii="Times New Roman" w:eastAsia="Calibri" w:hAnsi="Times New Roman" w:cs="Times New Roman"/>
          <w:sz w:val="28"/>
        </w:rPr>
        <w:t xml:space="preserve"> від </w:t>
      </w:r>
      <w:r w:rsidR="00840ED2" w:rsidRPr="00764918">
        <w:rPr>
          <w:rFonts w:ascii="Times New Roman" w:eastAsia="Calibri" w:hAnsi="Times New Roman" w:cs="Times New Roman"/>
          <w:sz w:val="28"/>
        </w:rPr>
        <w:t>7</w:t>
      </w:r>
      <w:r w:rsidRPr="00764918">
        <w:rPr>
          <w:rFonts w:ascii="Times New Roman" w:eastAsia="Calibri" w:hAnsi="Times New Roman" w:cs="Times New Roman"/>
          <w:sz w:val="28"/>
        </w:rPr>
        <w:t xml:space="preserve"> </w:t>
      </w:r>
      <w:r w:rsidR="005A070E" w:rsidRPr="00764918">
        <w:rPr>
          <w:rFonts w:ascii="Times New Roman" w:eastAsia="Calibri" w:hAnsi="Times New Roman" w:cs="Times New Roman"/>
          <w:sz w:val="28"/>
        </w:rPr>
        <w:t>лютого</w:t>
      </w:r>
      <w:r w:rsidRPr="00764918">
        <w:rPr>
          <w:rFonts w:ascii="Times New Roman" w:eastAsia="Calibri" w:hAnsi="Times New Roman" w:cs="Times New Roman"/>
          <w:sz w:val="28"/>
        </w:rPr>
        <w:t xml:space="preserve"> 20</w:t>
      </w:r>
      <w:r w:rsidR="005A070E" w:rsidRPr="00764918">
        <w:rPr>
          <w:rFonts w:ascii="Times New Roman" w:eastAsia="Calibri" w:hAnsi="Times New Roman" w:cs="Times New Roman"/>
          <w:sz w:val="28"/>
        </w:rPr>
        <w:t>20</w:t>
      </w:r>
      <w:r w:rsidRPr="00764918">
        <w:rPr>
          <w:rFonts w:ascii="Times New Roman" w:eastAsia="Calibri" w:hAnsi="Times New Roman" w:cs="Times New Roman"/>
          <w:sz w:val="28"/>
        </w:rPr>
        <w:t xml:space="preserve"> р.).</w:t>
      </w:r>
    </w:p>
    <w:p w:rsidR="00764918" w:rsidRDefault="001717A1" w:rsidP="00035729">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Апробація основних положень, висновків і результатів дослідження</w:t>
      </w:r>
      <w:r w:rsidRPr="00764918">
        <w:rPr>
          <w:rFonts w:ascii="Times New Roman" w:eastAsia="Calibri" w:hAnsi="Times New Roman" w:cs="Times New Roman"/>
          <w:sz w:val="28"/>
        </w:rPr>
        <w:t xml:space="preserve">. </w:t>
      </w:r>
      <w:r w:rsidR="006F324C" w:rsidRPr="00764918">
        <w:rPr>
          <w:rFonts w:ascii="Times New Roman" w:eastAsia="Calibri" w:hAnsi="Times New Roman" w:cs="Times New Roman"/>
          <w:sz w:val="28"/>
        </w:rPr>
        <w:t>Результати дослідження доповідались на Всеукраїнській науковій інтернет-конференції</w:t>
      </w:r>
      <w:r w:rsidR="00A63B0C" w:rsidRPr="00A63B0C">
        <w:rPr>
          <w:rFonts w:ascii="Times New Roman" w:eastAsia="Calibri" w:hAnsi="Times New Roman" w:cs="Times New Roman"/>
          <w:sz w:val="28"/>
        </w:rPr>
        <w:t>.</w:t>
      </w:r>
      <w:r w:rsidR="00A63B0C">
        <w:rPr>
          <w:rFonts w:ascii="Times New Roman" w:eastAsia="Calibri" w:hAnsi="Times New Roman" w:cs="Times New Roman"/>
          <w:sz w:val="28"/>
        </w:rPr>
        <w:t xml:space="preserve"> </w:t>
      </w:r>
      <w:r w:rsidR="00A63B0C" w:rsidRPr="00A63B0C">
        <w:rPr>
          <w:rFonts w:ascii="Times New Roman" w:eastAsia="Calibri" w:hAnsi="Times New Roman" w:cs="Times New Roman"/>
          <w:sz w:val="28"/>
        </w:rPr>
        <w:t>Заверуха</w:t>
      </w:r>
      <w:r w:rsidR="00A63B0C" w:rsidRPr="00A63B0C">
        <w:rPr>
          <w:rFonts w:ascii="Times New Roman" w:eastAsia="Calibri" w:hAnsi="Times New Roman" w:cs="Times New Roman"/>
          <w:sz w:val="28"/>
          <w:lang w:val="en-US"/>
        </w:rPr>
        <w:t> </w:t>
      </w:r>
      <w:r w:rsidR="00A63B0C">
        <w:rPr>
          <w:rFonts w:ascii="Times New Roman" w:eastAsia="Calibri" w:hAnsi="Times New Roman" w:cs="Times New Roman"/>
          <w:sz w:val="28"/>
        </w:rPr>
        <w:t xml:space="preserve">Р. </w:t>
      </w:r>
      <w:r w:rsidR="00A63B0C" w:rsidRPr="00A63B0C">
        <w:rPr>
          <w:rFonts w:ascii="Times New Roman" w:eastAsia="Calibri" w:hAnsi="Times New Roman" w:cs="Times New Roman"/>
          <w:sz w:val="28"/>
        </w:rPr>
        <w:t xml:space="preserve">Електронний підручник як засіб активізації пізнавальної діяльності учнів на уроках математики. </w:t>
      </w:r>
      <w:r w:rsidR="00A63B0C" w:rsidRPr="00A63B0C">
        <w:rPr>
          <w:rFonts w:ascii="Times New Roman" w:eastAsia="Calibri" w:hAnsi="Times New Roman" w:cs="Times New Roman"/>
          <w:i/>
          <w:sz w:val="28"/>
        </w:rPr>
        <w:t>Мат</w:t>
      </w:r>
      <w:r w:rsidR="00A63B0C">
        <w:rPr>
          <w:rFonts w:ascii="Times New Roman" w:eastAsia="Calibri" w:hAnsi="Times New Roman" w:cs="Times New Roman"/>
          <w:i/>
          <w:sz w:val="28"/>
        </w:rPr>
        <w:t>еріали</w:t>
      </w:r>
      <w:r w:rsidR="00A63B0C" w:rsidRPr="00A63B0C">
        <w:rPr>
          <w:rFonts w:ascii="Times New Roman" w:eastAsia="Calibri" w:hAnsi="Times New Roman" w:cs="Times New Roman"/>
          <w:i/>
          <w:sz w:val="28"/>
        </w:rPr>
        <w:t xml:space="preserve"> Всеукраїнської науково-практичної</w:t>
      </w:r>
      <w:r w:rsidR="00A63B0C" w:rsidRPr="00A63B0C">
        <w:rPr>
          <w:rFonts w:ascii="Times New Roman" w:eastAsia="Calibri" w:hAnsi="Times New Roman" w:cs="Times New Roman"/>
          <w:i/>
          <w:sz w:val="28"/>
          <w:lang w:val="en-US"/>
        </w:rPr>
        <w:t> </w:t>
      </w:r>
      <w:r w:rsidR="00A63B0C" w:rsidRPr="00A63B0C">
        <w:rPr>
          <w:rFonts w:ascii="Times New Roman" w:eastAsia="Calibri" w:hAnsi="Times New Roman" w:cs="Times New Roman"/>
          <w:i/>
          <w:sz w:val="28"/>
        </w:rPr>
        <w:t>конференції «Вітчизняна наука на зламі епох: проблеми та перспективи розвитку</w:t>
      </w:r>
      <w:r w:rsidR="00A63B0C" w:rsidRPr="00A63B0C">
        <w:rPr>
          <w:rFonts w:ascii="Times New Roman" w:eastAsia="Calibri" w:hAnsi="Times New Roman" w:cs="Times New Roman"/>
          <w:sz w:val="28"/>
        </w:rPr>
        <w:t>»: Зб.</w:t>
      </w:r>
      <w:r w:rsidR="00A63B0C">
        <w:rPr>
          <w:rFonts w:ascii="Times New Roman" w:eastAsia="Calibri" w:hAnsi="Times New Roman" w:cs="Times New Roman"/>
          <w:sz w:val="28"/>
        </w:rPr>
        <w:t xml:space="preserve"> </w:t>
      </w:r>
      <w:r w:rsidR="00A63B0C" w:rsidRPr="00A63B0C">
        <w:rPr>
          <w:rFonts w:ascii="Times New Roman" w:eastAsia="Calibri" w:hAnsi="Times New Roman" w:cs="Times New Roman"/>
          <w:sz w:val="28"/>
        </w:rPr>
        <w:t>наук.</w:t>
      </w:r>
      <w:r w:rsidR="00A63B0C">
        <w:rPr>
          <w:rFonts w:ascii="Times New Roman" w:eastAsia="Calibri" w:hAnsi="Times New Roman" w:cs="Times New Roman"/>
          <w:sz w:val="28"/>
        </w:rPr>
        <w:t xml:space="preserve"> </w:t>
      </w:r>
      <w:r w:rsidR="00A63B0C" w:rsidRPr="00A63B0C">
        <w:rPr>
          <w:rFonts w:ascii="Times New Roman" w:eastAsia="Calibri" w:hAnsi="Times New Roman" w:cs="Times New Roman"/>
          <w:sz w:val="28"/>
        </w:rPr>
        <w:t>праць. Переяслав,  2020. Вип. 57. С.72-75.</w:t>
      </w:r>
      <w:r w:rsidR="00035729">
        <w:rPr>
          <w:rFonts w:ascii="Times New Roman" w:eastAsia="Calibri" w:hAnsi="Times New Roman" w:cs="Times New Roman"/>
          <w:sz w:val="28"/>
        </w:rPr>
        <w:t xml:space="preserve">       (</w:t>
      </w:r>
      <w:r w:rsidR="00035729" w:rsidRPr="00035729">
        <w:rPr>
          <w:rFonts w:ascii="Times New Roman" w:eastAsia="Calibri" w:hAnsi="Times New Roman" w:cs="Times New Roman"/>
          <w:sz w:val="28"/>
        </w:rPr>
        <w:t>web-сторін</w:t>
      </w:r>
      <w:r w:rsidR="00035729">
        <w:rPr>
          <w:rFonts w:ascii="Times New Roman" w:eastAsia="Calibri" w:hAnsi="Times New Roman" w:cs="Times New Roman"/>
          <w:sz w:val="28"/>
        </w:rPr>
        <w:t>ка</w:t>
      </w:r>
      <w:r w:rsidR="00035729" w:rsidRPr="00035729">
        <w:rPr>
          <w:rFonts w:ascii="Times New Roman" w:eastAsia="Calibri" w:hAnsi="Times New Roman" w:cs="Times New Roman"/>
          <w:sz w:val="28"/>
        </w:rPr>
        <w:t xml:space="preserve"> за адресою:</w:t>
      </w:r>
      <w:r w:rsidR="00035729" w:rsidRPr="00035729">
        <w:t xml:space="preserve"> </w:t>
      </w:r>
      <w:r w:rsidR="00035729" w:rsidRPr="00035729">
        <w:rPr>
          <w:rFonts w:ascii="Times New Roman" w:eastAsia="Calibri" w:hAnsi="Times New Roman" w:cs="Times New Roman"/>
          <w:sz w:val="28"/>
        </w:rPr>
        <w:t>https://confscientific.webnode.com.ua/</w:t>
      </w:r>
      <w:r w:rsidR="00035729">
        <w:rPr>
          <w:rFonts w:ascii="Times New Roman" w:eastAsia="Calibri" w:hAnsi="Times New Roman" w:cs="Times New Roman"/>
          <w:sz w:val="28"/>
        </w:rPr>
        <w:t>)</w:t>
      </w:r>
    </w:p>
    <w:p w:rsidR="00764918" w:rsidRDefault="00764918">
      <w:pPr>
        <w:rPr>
          <w:rFonts w:ascii="Times New Roman" w:eastAsia="Calibri" w:hAnsi="Times New Roman" w:cs="Times New Roman"/>
          <w:sz w:val="28"/>
        </w:rPr>
      </w:pPr>
      <w:r>
        <w:rPr>
          <w:rFonts w:ascii="Times New Roman" w:eastAsia="Calibri" w:hAnsi="Times New Roman" w:cs="Times New Roman"/>
          <w:sz w:val="28"/>
        </w:rPr>
        <w:br w:type="page"/>
      </w:r>
    </w:p>
    <w:p w:rsidR="00423FE3" w:rsidRPr="00764918" w:rsidRDefault="00941B4E" w:rsidP="0030729C">
      <w:pPr>
        <w:spacing w:after="0" w:line="360" w:lineRule="auto"/>
        <w:ind w:firstLine="426"/>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lastRenderedPageBreak/>
        <w:t>РОЗДІЛ 1</w:t>
      </w:r>
    </w:p>
    <w:p w:rsidR="00F40619" w:rsidRPr="00764918" w:rsidRDefault="00941B4E" w:rsidP="00F40619">
      <w:pPr>
        <w:tabs>
          <w:tab w:val="right" w:leader="dot" w:pos="9639"/>
        </w:tabs>
        <w:spacing w:after="0"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caps/>
          <w:sz w:val="28"/>
          <w:szCs w:val="28"/>
        </w:rPr>
        <w:t>Психолого–педагогічні основи</w:t>
      </w:r>
      <w:r w:rsidRPr="00764918">
        <w:rPr>
          <w:rFonts w:ascii="Times New Roman" w:eastAsia="Calibri" w:hAnsi="Times New Roman" w:cs="Times New Roman"/>
          <w:b/>
          <w:sz w:val="28"/>
          <w:szCs w:val="28"/>
        </w:rPr>
        <w:t xml:space="preserve"> КОНСТРУЮВАННЯ </w:t>
      </w:r>
    </w:p>
    <w:p w:rsidR="00941B4E" w:rsidRPr="00764918" w:rsidRDefault="00941B4E" w:rsidP="00F40619">
      <w:pPr>
        <w:tabs>
          <w:tab w:val="right" w:leader="dot" w:pos="9639"/>
        </w:tabs>
        <w:spacing w:after="0"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І ВИКОРИСТАННЯ ЕЛЕКТРОННОГО ПІДРУЧНИКА</w:t>
      </w:r>
    </w:p>
    <w:p w:rsidR="00D1309B" w:rsidRPr="00764918" w:rsidRDefault="00D1309B" w:rsidP="00F40619">
      <w:pPr>
        <w:tabs>
          <w:tab w:val="right" w:leader="dot" w:pos="9639"/>
        </w:tabs>
        <w:spacing w:after="0" w:line="360" w:lineRule="auto"/>
        <w:jc w:val="center"/>
        <w:rPr>
          <w:rFonts w:ascii="Times New Roman" w:eastAsia="Calibri" w:hAnsi="Times New Roman" w:cs="Times New Roman"/>
          <w:b/>
          <w:sz w:val="28"/>
          <w:szCs w:val="28"/>
        </w:rPr>
      </w:pPr>
    </w:p>
    <w:p w:rsidR="00C2306B" w:rsidRPr="00764918" w:rsidRDefault="00C2306B" w:rsidP="00F40619">
      <w:pPr>
        <w:pStyle w:val="a3"/>
        <w:numPr>
          <w:ilvl w:val="1"/>
          <w:numId w:val="1"/>
        </w:numPr>
        <w:spacing w:after="0" w:line="360" w:lineRule="auto"/>
        <w:ind w:left="0" w:firstLine="709"/>
        <w:rPr>
          <w:rFonts w:ascii="Times New Roman" w:eastAsia="Calibri" w:hAnsi="Times New Roman" w:cs="Times New Roman"/>
          <w:b/>
          <w:sz w:val="28"/>
          <w:szCs w:val="28"/>
        </w:rPr>
      </w:pPr>
      <w:r w:rsidRPr="00764918">
        <w:rPr>
          <w:rFonts w:ascii="Times New Roman" w:eastAsia="Calibri" w:hAnsi="Times New Roman" w:cs="Times New Roman"/>
          <w:b/>
          <w:sz w:val="28"/>
          <w:szCs w:val="28"/>
        </w:rPr>
        <w:t>Електронний підручник як об’єкт теоретичного аналізу</w:t>
      </w:r>
    </w:p>
    <w:p w:rsidR="00BE0B23" w:rsidRPr="00764918" w:rsidRDefault="0058602C" w:rsidP="00F40619">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rPr>
        <w:t xml:space="preserve">Модернізація змісту освіти відповідно до запитів нового покоління та впровадження сучасних технологій навчання вимагає створення якісно нових засобів навчання, зокрема підручника. </w:t>
      </w:r>
      <w:r w:rsidR="00873739" w:rsidRPr="00764918">
        <w:rPr>
          <w:rFonts w:ascii="Times New Roman" w:eastAsia="Calibri" w:hAnsi="Times New Roman" w:cs="Times New Roman"/>
          <w:sz w:val="28"/>
          <w:szCs w:val="28"/>
        </w:rPr>
        <w:t xml:space="preserve">Сучасне </w:t>
      </w:r>
      <w:r w:rsidR="00BE0B23" w:rsidRPr="00764918">
        <w:rPr>
          <w:rFonts w:ascii="Times New Roman" w:eastAsia="Calibri" w:hAnsi="Times New Roman" w:cs="Times New Roman"/>
          <w:sz w:val="28"/>
          <w:szCs w:val="28"/>
        </w:rPr>
        <w:t>підручникотворення характери</w:t>
      </w:r>
      <w:r w:rsidR="00873739" w:rsidRPr="00764918">
        <w:rPr>
          <w:rFonts w:ascii="Times New Roman" w:eastAsia="Calibri" w:hAnsi="Times New Roman" w:cs="Times New Roman"/>
          <w:sz w:val="28"/>
          <w:szCs w:val="28"/>
        </w:rPr>
        <w:t xml:space="preserve">зується: </w:t>
      </w:r>
      <w:r w:rsidR="00BE0B23" w:rsidRPr="00764918">
        <w:rPr>
          <w:rFonts w:ascii="Times New Roman" w:eastAsia="Calibri" w:hAnsi="Times New Roman" w:cs="Times New Roman"/>
          <w:sz w:val="28"/>
          <w:szCs w:val="28"/>
        </w:rPr>
        <w:t>варіативніст</w:t>
      </w:r>
      <w:r w:rsidR="00873739" w:rsidRPr="00764918">
        <w:rPr>
          <w:rFonts w:ascii="Times New Roman" w:eastAsia="Calibri" w:hAnsi="Times New Roman" w:cs="Times New Roman"/>
          <w:sz w:val="28"/>
          <w:szCs w:val="28"/>
        </w:rPr>
        <w:t>ю</w:t>
      </w:r>
      <w:r w:rsidR="00BE0B23" w:rsidRPr="00764918">
        <w:rPr>
          <w:rFonts w:ascii="Times New Roman" w:eastAsia="Calibri" w:hAnsi="Times New Roman" w:cs="Times New Roman"/>
          <w:sz w:val="28"/>
          <w:szCs w:val="28"/>
        </w:rPr>
        <w:t>; якісни</w:t>
      </w:r>
      <w:r w:rsidR="00873739" w:rsidRPr="00764918">
        <w:rPr>
          <w:rFonts w:ascii="Times New Roman" w:eastAsia="Calibri" w:hAnsi="Times New Roman" w:cs="Times New Roman"/>
          <w:sz w:val="28"/>
          <w:szCs w:val="28"/>
        </w:rPr>
        <w:t>м</w:t>
      </w:r>
      <w:r w:rsidR="00BE0B23" w:rsidRPr="00764918">
        <w:rPr>
          <w:rFonts w:ascii="Times New Roman" w:eastAsia="Calibri" w:hAnsi="Times New Roman" w:cs="Times New Roman"/>
          <w:sz w:val="28"/>
          <w:szCs w:val="28"/>
        </w:rPr>
        <w:t xml:space="preserve"> дизайн</w:t>
      </w:r>
      <w:r w:rsidR="00873739" w:rsidRPr="00764918">
        <w:rPr>
          <w:rFonts w:ascii="Times New Roman" w:eastAsia="Calibri" w:hAnsi="Times New Roman" w:cs="Times New Roman"/>
          <w:sz w:val="28"/>
          <w:szCs w:val="28"/>
        </w:rPr>
        <w:t>ом</w:t>
      </w:r>
      <w:r w:rsidR="00BE0B23" w:rsidRPr="00764918">
        <w:rPr>
          <w:rFonts w:ascii="Times New Roman" w:eastAsia="Calibri" w:hAnsi="Times New Roman" w:cs="Times New Roman"/>
          <w:sz w:val="28"/>
          <w:szCs w:val="28"/>
        </w:rPr>
        <w:t>; компетентнісно орієнтовани</w:t>
      </w:r>
      <w:r w:rsidR="00873739" w:rsidRPr="00764918">
        <w:rPr>
          <w:rFonts w:ascii="Times New Roman" w:eastAsia="Calibri" w:hAnsi="Times New Roman" w:cs="Times New Roman"/>
          <w:sz w:val="28"/>
          <w:szCs w:val="28"/>
        </w:rPr>
        <w:t>м</w:t>
      </w:r>
      <w:r w:rsidR="00BE0B23" w:rsidRPr="00764918">
        <w:rPr>
          <w:rFonts w:ascii="Times New Roman" w:eastAsia="Calibri" w:hAnsi="Times New Roman" w:cs="Times New Roman"/>
          <w:sz w:val="28"/>
          <w:szCs w:val="28"/>
        </w:rPr>
        <w:t xml:space="preserve"> підх</w:t>
      </w:r>
      <w:r w:rsidR="00873739" w:rsidRPr="00764918">
        <w:rPr>
          <w:rFonts w:ascii="Times New Roman" w:eastAsia="Calibri" w:hAnsi="Times New Roman" w:cs="Times New Roman"/>
          <w:sz w:val="28"/>
          <w:szCs w:val="28"/>
        </w:rPr>
        <w:t>о</w:t>
      </w:r>
      <w:r w:rsidR="00BE0B23" w:rsidRPr="00764918">
        <w:rPr>
          <w:rFonts w:ascii="Times New Roman" w:eastAsia="Calibri" w:hAnsi="Times New Roman" w:cs="Times New Roman"/>
          <w:sz w:val="28"/>
          <w:szCs w:val="28"/>
        </w:rPr>
        <w:t>д</w:t>
      </w:r>
      <w:r w:rsidR="00873739" w:rsidRPr="00764918">
        <w:rPr>
          <w:rFonts w:ascii="Times New Roman" w:eastAsia="Calibri" w:hAnsi="Times New Roman" w:cs="Times New Roman"/>
          <w:sz w:val="28"/>
          <w:szCs w:val="28"/>
        </w:rPr>
        <w:t>ом</w:t>
      </w:r>
      <w:r w:rsidR="00BE0B23" w:rsidRPr="00764918">
        <w:rPr>
          <w:rFonts w:ascii="Times New Roman" w:eastAsia="Calibri" w:hAnsi="Times New Roman" w:cs="Times New Roman"/>
          <w:sz w:val="28"/>
          <w:szCs w:val="28"/>
        </w:rPr>
        <w:t xml:space="preserve"> до створення навчально-методичного комплексу; реалізаці</w:t>
      </w:r>
      <w:r w:rsidR="00873739" w:rsidRPr="00764918">
        <w:rPr>
          <w:rFonts w:ascii="Times New Roman" w:eastAsia="Calibri" w:hAnsi="Times New Roman" w:cs="Times New Roman"/>
          <w:sz w:val="28"/>
          <w:szCs w:val="28"/>
        </w:rPr>
        <w:t>єю</w:t>
      </w:r>
      <w:r w:rsidR="00BE0B23" w:rsidRPr="00764918">
        <w:rPr>
          <w:rFonts w:ascii="Times New Roman" w:eastAsia="Calibri" w:hAnsi="Times New Roman" w:cs="Times New Roman"/>
          <w:sz w:val="28"/>
          <w:szCs w:val="28"/>
        </w:rPr>
        <w:t xml:space="preserve"> діяльнісного підходу до процесу навчання; удосконалення</w:t>
      </w:r>
      <w:r w:rsidR="00873739" w:rsidRPr="00764918">
        <w:rPr>
          <w:rFonts w:ascii="Times New Roman" w:eastAsia="Calibri" w:hAnsi="Times New Roman" w:cs="Times New Roman"/>
          <w:sz w:val="28"/>
          <w:szCs w:val="28"/>
        </w:rPr>
        <w:t>м</w:t>
      </w:r>
      <w:r w:rsidR="00BE0B23" w:rsidRPr="00764918">
        <w:rPr>
          <w:rFonts w:ascii="Times New Roman" w:eastAsia="Calibri" w:hAnsi="Times New Roman" w:cs="Times New Roman"/>
          <w:sz w:val="28"/>
          <w:szCs w:val="28"/>
        </w:rPr>
        <w:t xml:space="preserve"> механізму відбору навчальної літератури та книгозабезпечення</w:t>
      </w:r>
      <w:r w:rsidR="00873739" w:rsidRPr="00764918">
        <w:rPr>
          <w:rFonts w:ascii="Times New Roman" w:eastAsia="Calibri" w:hAnsi="Times New Roman" w:cs="Times New Roman"/>
          <w:sz w:val="28"/>
          <w:szCs w:val="28"/>
        </w:rPr>
        <w:t>м</w:t>
      </w:r>
      <w:r w:rsidR="00BE0B23" w:rsidRPr="00764918">
        <w:rPr>
          <w:rFonts w:ascii="Times New Roman" w:eastAsia="Calibri" w:hAnsi="Times New Roman" w:cs="Times New Roman"/>
          <w:sz w:val="28"/>
          <w:szCs w:val="28"/>
        </w:rPr>
        <w:t xml:space="preserve"> зага</w:t>
      </w:r>
      <w:r w:rsidR="00873739" w:rsidRPr="00764918">
        <w:rPr>
          <w:rFonts w:ascii="Times New Roman" w:eastAsia="Calibri" w:hAnsi="Times New Roman" w:cs="Times New Roman"/>
          <w:sz w:val="28"/>
          <w:szCs w:val="28"/>
        </w:rPr>
        <w:t xml:space="preserve">льноосвітніх закладів; розробкою </w:t>
      </w:r>
      <w:r w:rsidR="00BE0B23" w:rsidRPr="00764918">
        <w:rPr>
          <w:rFonts w:ascii="Times New Roman" w:eastAsia="Calibri" w:hAnsi="Times New Roman" w:cs="Times New Roman"/>
          <w:sz w:val="28"/>
          <w:szCs w:val="28"/>
        </w:rPr>
        <w:t>електронних освітніх ресурсів [</w:t>
      </w:r>
      <w:r w:rsidR="005B78EF" w:rsidRPr="00764918">
        <w:rPr>
          <w:rFonts w:ascii="Times New Roman" w:eastAsia="Calibri" w:hAnsi="Times New Roman" w:cs="Times New Roman"/>
          <w:sz w:val="28"/>
          <w:szCs w:val="28"/>
        </w:rPr>
        <w:t>1</w:t>
      </w:r>
      <w:r w:rsidR="00084753">
        <w:rPr>
          <w:rFonts w:ascii="Times New Roman" w:eastAsia="Calibri" w:hAnsi="Times New Roman" w:cs="Times New Roman"/>
          <w:sz w:val="28"/>
          <w:szCs w:val="28"/>
        </w:rPr>
        <w:t>5</w:t>
      </w:r>
      <w:r w:rsidR="00BE0B23" w:rsidRPr="00764918">
        <w:rPr>
          <w:rFonts w:ascii="Times New Roman" w:eastAsia="Calibri" w:hAnsi="Times New Roman" w:cs="Times New Roman"/>
          <w:sz w:val="28"/>
          <w:szCs w:val="28"/>
        </w:rPr>
        <w:t xml:space="preserve">]. </w:t>
      </w:r>
    </w:p>
    <w:p w:rsidR="005853B3" w:rsidRPr="00764918" w:rsidRDefault="00BE0B23" w:rsidP="00C30AC1">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Одним з електронних освітніх ресурсів є електронний підручник. </w:t>
      </w:r>
      <w:r w:rsidR="005853B3" w:rsidRPr="00764918">
        <w:rPr>
          <w:rFonts w:ascii="Times New Roman" w:eastAsia="Calibri" w:hAnsi="Times New Roman" w:cs="Times New Roman"/>
          <w:sz w:val="28"/>
          <w:szCs w:val="28"/>
        </w:rPr>
        <w:t xml:space="preserve">Проблема конструювання і використання електронного підручника </w:t>
      </w:r>
      <w:r w:rsidR="005853B3" w:rsidRPr="00764918">
        <w:rPr>
          <w:rFonts w:ascii="Times New Roman" w:hAnsi="Times New Roman" w:cs="Times New Roman"/>
          <w:sz w:val="28"/>
          <w:szCs w:val="28"/>
        </w:rPr>
        <w:t>зумовлює необхідність з’ясування основних характеристик цього виду навчальної літератури</w:t>
      </w:r>
      <w:r w:rsidR="005853B3" w:rsidRPr="00764918">
        <w:rPr>
          <w:rFonts w:ascii="Times New Roman" w:eastAsia="Calibri" w:hAnsi="Times New Roman" w:cs="Times New Roman"/>
          <w:sz w:val="28"/>
          <w:szCs w:val="28"/>
        </w:rPr>
        <w:t>.</w:t>
      </w:r>
    </w:p>
    <w:p w:rsidR="00C30AC1" w:rsidRPr="00764918" w:rsidRDefault="00397A0A" w:rsidP="00C30AC1">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Закон України «Про освіту» визначає: </w:t>
      </w:r>
      <w:r w:rsidRPr="00764918">
        <w:rPr>
          <w:rFonts w:ascii="Times New Roman" w:eastAsia="Calibri" w:hAnsi="Times New Roman" w:cs="Times New Roman"/>
          <w:b/>
          <w:i/>
          <w:sz w:val="28"/>
          <w:szCs w:val="28"/>
        </w:rPr>
        <w:t>«електронний підручник (посібник)</w:t>
      </w:r>
      <w:r w:rsidRPr="00764918">
        <w:rPr>
          <w:rFonts w:ascii="Times New Roman" w:eastAsia="Calibri" w:hAnsi="Times New Roman" w:cs="Times New Roman"/>
          <w:sz w:val="28"/>
          <w:szCs w:val="28"/>
        </w:rPr>
        <w:t xml:space="preserve"> – електронне навчальне видання із систематизованим викладом навчального матеріалу, що відповідає освітній програмі, містить цифрові об’єкти різних форматів та забезпечує інтерактивну взаємодію»</w:t>
      </w:r>
      <w:r w:rsidR="00C30AC1"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w:t>
      </w:r>
      <w:r w:rsidR="005B78EF" w:rsidRPr="00764918">
        <w:rPr>
          <w:rFonts w:ascii="Times New Roman" w:eastAsia="Calibri" w:hAnsi="Times New Roman" w:cs="Times New Roman"/>
          <w:sz w:val="28"/>
          <w:szCs w:val="28"/>
        </w:rPr>
        <w:t>1</w:t>
      </w:r>
      <w:r w:rsidR="0047473B">
        <w:rPr>
          <w:rFonts w:ascii="Times New Roman" w:eastAsia="Calibri" w:hAnsi="Times New Roman" w:cs="Times New Roman"/>
          <w:sz w:val="28"/>
          <w:szCs w:val="28"/>
        </w:rPr>
        <w:t>2</w:t>
      </w:r>
      <w:r w:rsidRPr="00764918">
        <w:rPr>
          <w:rFonts w:ascii="Times New Roman" w:eastAsia="Calibri" w:hAnsi="Times New Roman" w:cs="Times New Roman"/>
          <w:sz w:val="28"/>
          <w:szCs w:val="28"/>
        </w:rPr>
        <w:t>].</w:t>
      </w:r>
      <w:r w:rsidR="00C30AC1" w:rsidRPr="00764918">
        <w:rPr>
          <w:rFonts w:ascii="Times New Roman" w:eastAsia="Calibri" w:hAnsi="Times New Roman" w:cs="Times New Roman"/>
          <w:sz w:val="28"/>
          <w:szCs w:val="28"/>
        </w:rPr>
        <w:t xml:space="preserve"> </w:t>
      </w:r>
    </w:p>
    <w:p w:rsidR="00397A0A" w:rsidRPr="00764918" w:rsidRDefault="00C30AC1" w:rsidP="00C30AC1">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Одразу хочемо звернути увагу, що </w:t>
      </w:r>
      <w:r w:rsidRPr="00764918">
        <w:rPr>
          <w:rFonts w:ascii="Times New Roman" w:eastAsia="Calibri" w:hAnsi="Times New Roman" w:cs="Times New Roman"/>
          <w:b/>
          <w:i/>
          <w:sz w:val="28"/>
          <w:szCs w:val="28"/>
        </w:rPr>
        <w:t>«підручник»</w:t>
      </w:r>
      <w:r w:rsidRPr="00764918">
        <w:rPr>
          <w:rFonts w:ascii="Times New Roman" w:eastAsia="Calibri" w:hAnsi="Times New Roman" w:cs="Times New Roman"/>
          <w:sz w:val="28"/>
          <w:szCs w:val="28"/>
        </w:rPr>
        <w:t xml:space="preserve"> – містить упорядкований та доступний виклад навчального матеріалу; </w:t>
      </w:r>
      <w:r w:rsidRPr="00764918">
        <w:rPr>
          <w:rFonts w:ascii="Times New Roman" w:eastAsia="Calibri" w:hAnsi="Times New Roman" w:cs="Times New Roman"/>
          <w:b/>
          <w:i/>
          <w:sz w:val="28"/>
          <w:szCs w:val="28"/>
        </w:rPr>
        <w:t>«навчальний посібник»</w:t>
      </w:r>
      <w:r w:rsidRPr="00764918">
        <w:rPr>
          <w:rFonts w:ascii="Times New Roman" w:eastAsia="Calibri" w:hAnsi="Times New Roman" w:cs="Times New Roman"/>
          <w:sz w:val="28"/>
          <w:szCs w:val="28"/>
        </w:rPr>
        <w:t xml:space="preserve"> –</w:t>
      </w:r>
      <w:r w:rsidR="00CD028C" w:rsidRPr="00764918">
        <w:rPr>
          <w:rFonts w:ascii="Times New Roman" w:eastAsia="Calibri" w:hAnsi="Times New Roman" w:cs="Times New Roman"/>
          <w:sz w:val="28"/>
          <w:szCs w:val="28"/>
        </w:rPr>
        <w:t>доповнює зміст підручника,</w:t>
      </w:r>
      <w:r w:rsidRPr="00764918">
        <w:rPr>
          <w:rFonts w:ascii="Times New Roman" w:eastAsia="Calibri" w:hAnsi="Times New Roman" w:cs="Times New Roman"/>
          <w:sz w:val="28"/>
          <w:szCs w:val="28"/>
        </w:rPr>
        <w:t xml:space="preserve"> частково замінює або розширює його понятійний апарат. Тому </w:t>
      </w:r>
      <w:r w:rsidR="005853B3" w:rsidRPr="00764918">
        <w:rPr>
          <w:rFonts w:ascii="Times New Roman" w:eastAsia="Calibri" w:hAnsi="Times New Roman" w:cs="Times New Roman"/>
          <w:sz w:val="28"/>
          <w:szCs w:val="28"/>
        </w:rPr>
        <w:t>на</w:t>
      </w:r>
      <w:r w:rsidRPr="00764918">
        <w:rPr>
          <w:rFonts w:ascii="Times New Roman" w:eastAsia="Calibri" w:hAnsi="Times New Roman" w:cs="Times New Roman"/>
          <w:sz w:val="28"/>
          <w:szCs w:val="28"/>
        </w:rPr>
        <w:t xml:space="preserve">далі ми розглядатимемо саме електронний підручник як основний засіб навчання, який </w:t>
      </w:r>
      <w:r w:rsidR="0072620D" w:rsidRPr="00764918">
        <w:rPr>
          <w:rFonts w:ascii="Times New Roman" w:eastAsia="Calibri" w:hAnsi="Times New Roman" w:cs="Times New Roman"/>
          <w:sz w:val="28"/>
          <w:szCs w:val="28"/>
        </w:rPr>
        <w:t>включає</w:t>
      </w:r>
      <w:r w:rsidRPr="00764918">
        <w:rPr>
          <w:rFonts w:ascii="Times New Roman" w:eastAsia="Calibri" w:hAnsi="Times New Roman" w:cs="Times New Roman"/>
          <w:sz w:val="28"/>
          <w:szCs w:val="28"/>
        </w:rPr>
        <w:t xml:space="preserve"> обов’язковий для опрацювання навчальний матеріал.</w:t>
      </w:r>
    </w:p>
    <w:p w:rsidR="005C2D77" w:rsidRPr="00764918" w:rsidRDefault="002E1A74" w:rsidP="005C2D77">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Дещо конкретизує суть електронного підручника наступне визначення: «</w:t>
      </w:r>
      <w:r w:rsidR="005C2D77" w:rsidRPr="00764918">
        <w:rPr>
          <w:rFonts w:ascii="Times New Roman" w:eastAsia="Calibri" w:hAnsi="Times New Roman" w:cs="Times New Roman"/>
          <w:sz w:val="28"/>
          <w:szCs w:val="28"/>
        </w:rPr>
        <w:t xml:space="preserve">програмний засіб навчального призначення, що охоплює значні за обсягом матеріалу розділи навчальних дисциплін або повністю навчальні дисципліни, та </w:t>
      </w:r>
      <w:r w:rsidR="005C2D77" w:rsidRPr="00764918">
        <w:rPr>
          <w:rFonts w:ascii="Times New Roman" w:eastAsia="Calibri" w:hAnsi="Times New Roman" w:cs="Times New Roman"/>
          <w:sz w:val="28"/>
          <w:szCs w:val="28"/>
        </w:rPr>
        <w:lastRenderedPageBreak/>
        <w:t>розроблений у відповідності до чинної навчальної програми з відповідної дисципліни та має виконувати такі функції підручника:  навчання: функції подання навчального матеріалу, розвиваюча, закріплення вивченого, самоконтролю; взаємодії з повсякденним та професійним життям:  функції допомоги в інтеграції знань, отримання довідкових відомостей, соціального та культурного виховання</w:t>
      </w:r>
      <w:r w:rsidRPr="00764918">
        <w:rPr>
          <w:rFonts w:ascii="Times New Roman" w:eastAsia="Calibri" w:hAnsi="Times New Roman" w:cs="Times New Roman"/>
          <w:sz w:val="28"/>
          <w:szCs w:val="28"/>
        </w:rPr>
        <w:t>»</w:t>
      </w:r>
      <w:r w:rsidR="005C2D77" w:rsidRPr="00764918">
        <w:rPr>
          <w:rFonts w:ascii="Times New Roman" w:eastAsia="Calibri" w:hAnsi="Times New Roman" w:cs="Times New Roman"/>
          <w:sz w:val="28"/>
          <w:szCs w:val="28"/>
        </w:rPr>
        <w:t xml:space="preserve"> [</w:t>
      </w:r>
      <w:r w:rsidR="005B78EF" w:rsidRPr="00764918">
        <w:rPr>
          <w:rFonts w:ascii="Times New Roman" w:eastAsia="Calibri" w:hAnsi="Times New Roman" w:cs="Times New Roman"/>
          <w:sz w:val="28"/>
          <w:szCs w:val="28"/>
        </w:rPr>
        <w:t>1</w:t>
      </w:r>
      <w:r w:rsidR="005C2D77" w:rsidRPr="00764918">
        <w:rPr>
          <w:rFonts w:ascii="Times New Roman" w:eastAsia="Calibri" w:hAnsi="Times New Roman" w:cs="Times New Roman"/>
          <w:sz w:val="28"/>
          <w:szCs w:val="28"/>
        </w:rPr>
        <w:t>, с. 6-7] .</w:t>
      </w:r>
    </w:p>
    <w:p w:rsidR="00F40619" w:rsidRPr="00764918" w:rsidRDefault="00F40619" w:rsidP="00F40619">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На сайті Інституту модернізації змісту освіти зазначено, що використання електронних підручників – це розвиток творчого, інтуїтивного мислення; естетичне виховання за рахунок використання можливостей графіки, мультимедіа; розвиток комунікативних здібностей; формування умінь приймати оптимальне рішення; формування інформаційної компетентності й інформаційної культури [</w:t>
      </w:r>
      <w:r w:rsidR="0047473B">
        <w:rPr>
          <w:rFonts w:ascii="Times New Roman" w:eastAsia="Calibri" w:hAnsi="Times New Roman" w:cs="Times New Roman"/>
          <w:sz w:val="28"/>
          <w:szCs w:val="28"/>
        </w:rPr>
        <w:t>9</w:t>
      </w:r>
      <w:r w:rsidRPr="00764918">
        <w:rPr>
          <w:rFonts w:ascii="Times New Roman" w:eastAsia="Calibri" w:hAnsi="Times New Roman" w:cs="Times New Roman"/>
          <w:sz w:val="28"/>
          <w:szCs w:val="28"/>
        </w:rPr>
        <w:t>].</w:t>
      </w:r>
    </w:p>
    <w:p w:rsidR="00C2191C" w:rsidRPr="00764918" w:rsidRDefault="00C2191C" w:rsidP="00F40619">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Таким чином, простежується</w:t>
      </w:r>
      <w:r w:rsidR="00317015" w:rsidRPr="00764918">
        <w:rPr>
          <w:rFonts w:ascii="Times New Roman" w:eastAsia="Calibri" w:hAnsi="Times New Roman" w:cs="Times New Roman"/>
          <w:sz w:val="28"/>
          <w:szCs w:val="28"/>
        </w:rPr>
        <w:t>, характерне для традиційного підручника,</w:t>
      </w:r>
      <w:r w:rsidR="00625A94" w:rsidRPr="00764918">
        <w:rPr>
          <w:rFonts w:ascii="Times New Roman" w:hAnsi="Times New Roman" w:cs="Times New Roman"/>
          <w:sz w:val="28"/>
          <w:szCs w:val="28"/>
        </w:rPr>
        <w:t xml:space="preserve"> визнання двоєдиної сутності електронного підручника: з одного боку </w:t>
      </w:r>
      <w:r w:rsidR="00625A94" w:rsidRPr="00764918">
        <w:rPr>
          <w:rFonts w:ascii="Times New Roman" w:eastAsia="Calibri" w:hAnsi="Times New Roman" w:cs="Times New Roman"/>
          <w:sz w:val="28"/>
          <w:szCs w:val="28"/>
        </w:rPr>
        <w:t>–</w:t>
      </w:r>
      <w:r w:rsidR="00625A94" w:rsidRPr="00764918">
        <w:rPr>
          <w:rFonts w:ascii="Times New Roman" w:hAnsi="Times New Roman" w:cs="Times New Roman"/>
          <w:sz w:val="28"/>
          <w:szCs w:val="28"/>
        </w:rPr>
        <w:t xml:space="preserve">  як носія змісту освіти, а з іншого </w:t>
      </w:r>
      <w:r w:rsidR="00625A94" w:rsidRPr="00764918">
        <w:rPr>
          <w:rFonts w:ascii="Times New Roman" w:eastAsia="Calibri" w:hAnsi="Times New Roman" w:cs="Times New Roman"/>
          <w:sz w:val="28"/>
          <w:szCs w:val="28"/>
        </w:rPr>
        <w:t>–</w:t>
      </w:r>
      <w:r w:rsidR="00625A94" w:rsidRPr="00764918">
        <w:rPr>
          <w:rFonts w:ascii="Times New Roman" w:hAnsi="Times New Roman" w:cs="Times New Roman"/>
          <w:sz w:val="28"/>
          <w:szCs w:val="28"/>
        </w:rPr>
        <w:t xml:space="preserve"> як засобу навчання (для учня і для вчителя), тобто у </w:t>
      </w:r>
      <w:r w:rsidR="000758F1" w:rsidRPr="00764918">
        <w:rPr>
          <w:rFonts w:ascii="Times New Roman" w:hAnsi="Times New Roman" w:cs="Times New Roman"/>
          <w:sz w:val="28"/>
          <w:szCs w:val="28"/>
        </w:rPr>
        <w:t xml:space="preserve">електронному </w:t>
      </w:r>
      <w:r w:rsidR="00625A94" w:rsidRPr="00764918">
        <w:rPr>
          <w:rFonts w:ascii="Times New Roman" w:hAnsi="Times New Roman" w:cs="Times New Roman"/>
          <w:sz w:val="28"/>
          <w:szCs w:val="28"/>
        </w:rPr>
        <w:t>підручнику органічно поєднуються змістова і процесуальна сторони навчання.</w:t>
      </w:r>
    </w:p>
    <w:p w:rsidR="007E652E" w:rsidRPr="00764918" w:rsidRDefault="00625A94" w:rsidP="00625A94">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 xml:space="preserve">Розглядаючи електронний підручник у ролі </w:t>
      </w:r>
      <w:r w:rsidRPr="00764918">
        <w:rPr>
          <w:rFonts w:ascii="Times New Roman" w:eastAsia="Calibri" w:hAnsi="Times New Roman" w:cs="Times New Roman"/>
          <w:b/>
          <w:i/>
          <w:sz w:val="28"/>
          <w:szCs w:val="28"/>
        </w:rPr>
        <w:t>носія змісту освіти</w:t>
      </w:r>
      <w:r w:rsidRPr="00764918">
        <w:rPr>
          <w:rFonts w:ascii="Times New Roman" w:eastAsia="Calibri" w:hAnsi="Times New Roman" w:cs="Times New Roman"/>
          <w:sz w:val="28"/>
          <w:szCs w:val="28"/>
        </w:rPr>
        <w:t>, вважаємо</w:t>
      </w:r>
      <w:r w:rsidR="00D1309B" w:rsidRPr="00764918">
        <w:rPr>
          <w:rFonts w:ascii="Times New Roman" w:eastAsia="Calibri" w:hAnsi="Times New Roman" w:cs="Times New Roman"/>
          <w:sz w:val="28"/>
        </w:rPr>
        <w:t xml:space="preserve">, що </w:t>
      </w:r>
      <w:r w:rsidR="007E652E" w:rsidRPr="00764918">
        <w:rPr>
          <w:rFonts w:ascii="Times New Roman" w:eastAsia="Calibri" w:hAnsi="Times New Roman" w:cs="Times New Roman"/>
          <w:sz w:val="28"/>
        </w:rPr>
        <w:t>компетентнісно орієнтован</w:t>
      </w:r>
      <w:r w:rsidR="00D1309B" w:rsidRPr="00764918">
        <w:rPr>
          <w:rFonts w:ascii="Times New Roman" w:eastAsia="Calibri" w:hAnsi="Times New Roman" w:cs="Times New Roman"/>
          <w:sz w:val="28"/>
        </w:rPr>
        <w:t>ий</w:t>
      </w:r>
      <w:r w:rsidR="007E652E" w:rsidRPr="00764918">
        <w:rPr>
          <w:rFonts w:ascii="Times New Roman" w:eastAsia="Calibri" w:hAnsi="Times New Roman" w:cs="Times New Roman"/>
          <w:sz w:val="28"/>
        </w:rPr>
        <w:t xml:space="preserve"> підх</w:t>
      </w:r>
      <w:r w:rsidR="00D1309B" w:rsidRPr="00764918">
        <w:rPr>
          <w:rFonts w:ascii="Times New Roman" w:eastAsia="Calibri" w:hAnsi="Times New Roman" w:cs="Times New Roman"/>
          <w:sz w:val="28"/>
        </w:rPr>
        <w:t>ід</w:t>
      </w:r>
      <w:r w:rsidR="007E652E" w:rsidRPr="00764918">
        <w:rPr>
          <w:rFonts w:ascii="Times New Roman" w:eastAsia="Calibri" w:hAnsi="Times New Roman" w:cs="Times New Roman"/>
          <w:sz w:val="28"/>
        </w:rPr>
        <w:t xml:space="preserve"> </w:t>
      </w:r>
      <w:r w:rsidR="00D1309B" w:rsidRPr="00764918">
        <w:rPr>
          <w:rFonts w:ascii="Times New Roman" w:eastAsia="Calibri" w:hAnsi="Times New Roman" w:cs="Times New Roman"/>
          <w:sz w:val="28"/>
        </w:rPr>
        <w:t>повинен бути домінуючим у поб</w:t>
      </w:r>
      <w:r w:rsidR="0087729E" w:rsidRPr="00764918">
        <w:rPr>
          <w:rFonts w:ascii="Times New Roman" w:eastAsia="Calibri" w:hAnsi="Times New Roman" w:cs="Times New Roman"/>
          <w:sz w:val="28"/>
        </w:rPr>
        <w:t xml:space="preserve">удові електронних підручників. </w:t>
      </w:r>
      <w:r w:rsidR="00D1309B" w:rsidRPr="00764918">
        <w:rPr>
          <w:rFonts w:ascii="Times New Roman" w:eastAsia="Calibri" w:hAnsi="Times New Roman" w:cs="Times New Roman"/>
          <w:sz w:val="28"/>
        </w:rPr>
        <w:t xml:space="preserve">Дослідники вказують, що </w:t>
      </w:r>
      <w:r w:rsidR="00D1309B" w:rsidRPr="00764918">
        <w:rPr>
          <w:rFonts w:ascii="Times New Roman" w:eastAsia="Calibri" w:hAnsi="Times New Roman" w:cs="Times New Roman"/>
          <w:i/>
          <w:sz w:val="28"/>
        </w:rPr>
        <w:t>к</w:t>
      </w:r>
      <w:r w:rsidR="007E652E" w:rsidRPr="00764918">
        <w:rPr>
          <w:rFonts w:ascii="Times New Roman" w:eastAsia="Calibri" w:hAnsi="Times New Roman" w:cs="Times New Roman"/>
          <w:i/>
          <w:sz w:val="28"/>
        </w:rPr>
        <w:t>омпетентнісний підхід</w:t>
      </w:r>
      <w:r w:rsidR="007E652E" w:rsidRPr="00764918">
        <w:rPr>
          <w:rFonts w:ascii="Times New Roman" w:eastAsia="Calibri" w:hAnsi="Times New Roman" w:cs="Times New Roman"/>
          <w:sz w:val="28"/>
        </w:rPr>
        <w:t xml:space="preserve"> до побудови навчального посібника має такі характеристики</w:t>
      </w:r>
      <w:r w:rsidR="00D1309B" w:rsidRPr="00764918">
        <w:rPr>
          <w:rFonts w:ascii="Times New Roman" w:eastAsia="Calibri" w:hAnsi="Times New Roman" w:cs="Times New Roman"/>
          <w:sz w:val="28"/>
        </w:rPr>
        <w:t xml:space="preserve">, які, на наш погляд, повинні бути реалізовані </w:t>
      </w:r>
      <w:r w:rsidR="004F7B0D" w:rsidRPr="00764918">
        <w:rPr>
          <w:rFonts w:ascii="Times New Roman" w:eastAsia="Calibri" w:hAnsi="Times New Roman" w:cs="Times New Roman"/>
          <w:sz w:val="28"/>
        </w:rPr>
        <w:t>й у</w:t>
      </w:r>
      <w:r w:rsidR="00D1309B" w:rsidRPr="00764918">
        <w:rPr>
          <w:rFonts w:ascii="Times New Roman" w:eastAsia="Calibri" w:hAnsi="Times New Roman" w:cs="Times New Roman"/>
          <w:sz w:val="28"/>
        </w:rPr>
        <w:t xml:space="preserve"> електронному підручнику  [</w:t>
      </w:r>
      <w:r w:rsidR="005B78EF" w:rsidRPr="00764918">
        <w:rPr>
          <w:rFonts w:ascii="Times New Roman" w:eastAsia="Calibri" w:hAnsi="Times New Roman" w:cs="Times New Roman"/>
          <w:sz w:val="28"/>
        </w:rPr>
        <w:t>1</w:t>
      </w:r>
      <w:r w:rsidR="0047473B">
        <w:rPr>
          <w:rFonts w:ascii="Times New Roman" w:eastAsia="Calibri" w:hAnsi="Times New Roman" w:cs="Times New Roman"/>
          <w:sz w:val="28"/>
        </w:rPr>
        <w:t>9</w:t>
      </w:r>
      <w:r w:rsidR="00D1309B" w:rsidRPr="00764918">
        <w:rPr>
          <w:rFonts w:ascii="Times New Roman" w:eastAsia="Calibri" w:hAnsi="Times New Roman" w:cs="Times New Roman"/>
          <w:sz w:val="28"/>
        </w:rPr>
        <w:t>, с. 427-428]</w:t>
      </w:r>
      <w:r w:rsidR="007E652E" w:rsidRPr="00764918">
        <w:rPr>
          <w:rFonts w:ascii="Times New Roman" w:eastAsia="Calibri" w:hAnsi="Times New Roman" w:cs="Times New Roman"/>
          <w:sz w:val="28"/>
        </w:rPr>
        <w:t xml:space="preserve">: </w:t>
      </w:r>
    </w:p>
    <w:p w:rsidR="001A43E5" w:rsidRDefault="00A92EFE" w:rsidP="001A43E5">
      <w:pPr>
        <w:pStyle w:val="a3"/>
        <w:numPr>
          <w:ilvl w:val="1"/>
          <w:numId w:val="21"/>
        </w:numPr>
        <w:spacing w:after="0" w:line="360" w:lineRule="auto"/>
        <w:ind w:left="0" w:firstLine="709"/>
        <w:jc w:val="both"/>
        <w:rPr>
          <w:rFonts w:ascii="Times New Roman" w:eastAsia="Calibri" w:hAnsi="Times New Roman" w:cs="Times New Roman"/>
          <w:sz w:val="28"/>
        </w:rPr>
      </w:pPr>
      <w:r w:rsidRPr="001A43E5">
        <w:rPr>
          <w:rFonts w:ascii="Times New Roman" w:eastAsia="Calibri" w:hAnsi="Times New Roman" w:cs="Times New Roman"/>
          <w:sz w:val="28"/>
        </w:rPr>
        <w:t>заснований на принципі науковості та зображувати в своїй сфері знань широку наукову картину світу</w:t>
      </w:r>
      <w:r w:rsidR="007E652E" w:rsidRPr="001A43E5">
        <w:rPr>
          <w:rFonts w:ascii="Times New Roman" w:eastAsia="Calibri" w:hAnsi="Times New Roman" w:cs="Times New Roman"/>
          <w:sz w:val="28"/>
        </w:rPr>
        <w:t xml:space="preserve">; </w:t>
      </w:r>
    </w:p>
    <w:p w:rsidR="001A43E5" w:rsidRPr="001A43E5" w:rsidRDefault="00D1309B" w:rsidP="001A43E5">
      <w:pPr>
        <w:pStyle w:val="a3"/>
        <w:numPr>
          <w:ilvl w:val="1"/>
          <w:numId w:val="21"/>
        </w:numPr>
        <w:spacing w:after="0" w:line="360" w:lineRule="auto"/>
        <w:ind w:left="0" w:firstLine="709"/>
        <w:jc w:val="both"/>
        <w:rPr>
          <w:rFonts w:ascii="Times New Roman" w:eastAsia="Calibri" w:hAnsi="Times New Roman" w:cs="Times New Roman"/>
          <w:sz w:val="28"/>
        </w:rPr>
      </w:pPr>
      <w:r w:rsidRPr="001A43E5">
        <w:rPr>
          <w:rFonts w:ascii="Times New Roman" w:eastAsia="Calibri" w:hAnsi="Times New Roman" w:cs="Times New Roman"/>
          <w:sz w:val="28"/>
        </w:rPr>
        <w:t>має бути діяльнісно зорієнтованим і спрямовувати учнів на навчально-інформаційну, рефлексивну, творчу, комунікативну, проектну, дослідницьку, емоційно-ціннісну, оцінну діяльність</w:t>
      </w:r>
      <w:r w:rsidR="007E652E" w:rsidRPr="001A43E5">
        <w:rPr>
          <w:rFonts w:ascii="Times New Roman" w:eastAsia="Calibri" w:hAnsi="Times New Roman" w:cs="Times New Roman"/>
          <w:sz w:val="28"/>
        </w:rPr>
        <w:t>;</w:t>
      </w:r>
    </w:p>
    <w:p w:rsidR="001A43E5" w:rsidRPr="001A43E5" w:rsidRDefault="001A43E5" w:rsidP="001A43E5">
      <w:pPr>
        <w:pStyle w:val="a3"/>
        <w:numPr>
          <w:ilvl w:val="0"/>
          <w:numId w:val="19"/>
        </w:numPr>
        <w:spacing w:after="0" w:line="360" w:lineRule="auto"/>
        <w:ind w:left="0" w:firstLine="709"/>
        <w:jc w:val="both"/>
        <w:rPr>
          <w:rFonts w:ascii="Times New Roman" w:eastAsia="Calibri" w:hAnsi="Times New Roman" w:cs="Times New Roman"/>
          <w:sz w:val="28"/>
        </w:rPr>
      </w:pPr>
      <w:r w:rsidRPr="001A43E5">
        <w:rPr>
          <w:rFonts w:ascii="Times New Roman" w:eastAsia="Calibri" w:hAnsi="Times New Roman" w:cs="Times New Roman"/>
          <w:sz w:val="28"/>
        </w:rPr>
        <w:t>зорієнтований на фундаментальні знання, які є першоосновою реалізації принципу наступності в освіті, формування практичних навичок і вмінь</w:t>
      </w:r>
      <w:r>
        <w:rPr>
          <w:rFonts w:ascii="Times New Roman" w:eastAsia="Calibri" w:hAnsi="Times New Roman" w:cs="Times New Roman"/>
          <w:sz w:val="28"/>
        </w:rPr>
        <w:t>;</w:t>
      </w:r>
    </w:p>
    <w:p w:rsidR="007E652E" w:rsidRPr="00764918" w:rsidRDefault="007E652E" w:rsidP="0026326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lastRenderedPageBreak/>
        <w:t xml:space="preserve">– </w:t>
      </w:r>
      <w:r w:rsidR="00A92EFE" w:rsidRPr="00764918">
        <w:rPr>
          <w:rFonts w:ascii="Times New Roman" w:eastAsia="Calibri" w:hAnsi="Times New Roman" w:cs="Times New Roman"/>
          <w:sz w:val="28"/>
        </w:rPr>
        <w:t>підручник має забезпечувати будь-який бажаний рівень вивчення навчального предмета, а не бути розрахованим на середнього учня;</w:t>
      </w:r>
      <w:r w:rsidRPr="00764918">
        <w:rPr>
          <w:rFonts w:ascii="Times New Roman" w:eastAsia="Calibri" w:hAnsi="Times New Roman" w:cs="Times New Roman"/>
          <w:sz w:val="28"/>
        </w:rPr>
        <w:t xml:space="preserve"> </w:t>
      </w:r>
    </w:p>
    <w:p w:rsidR="008C5319" w:rsidRPr="00764918" w:rsidRDefault="007E652E" w:rsidP="0026326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00A92EFE" w:rsidRPr="00764918">
        <w:rPr>
          <w:rFonts w:ascii="Times New Roman" w:eastAsia="Calibri" w:hAnsi="Times New Roman" w:cs="Times New Roman"/>
          <w:sz w:val="28"/>
        </w:rPr>
        <w:t xml:space="preserve"> система вправ і завдань у підручнику повинна бути спрямована на вдосконалення різних практичних умінь і навичок, формування та розвиток досвіду предметної, міжпредметної та загальнонавчальної діяльності учнів </w:t>
      </w:r>
      <w:r w:rsidRPr="00764918">
        <w:rPr>
          <w:rFonts w:ascii="Times New Roman" w:eastAsia="Calibri" w:hAnsi="Times New Roman" w:cs="Times New Roman"/>
          <w:sz w:val="28"/>
        </w:rPr>
        <w:t>[</w:t>
      </w:r>
      <w:r w:rsidR="000E2147" w:rsidRPr="00764918">
        <w:rPr>
          <w:rFonts w:ascii="Times New Roman" w:eastAsia="Calibri" w:hAnsi="Times New Roman" w:cs="Times New Roman"/>
          <w:sz w:val="28"/>
        </w:rPr>
        <w:t>1</w:t>
      </w:r>
      <w:r w:rsidR="0047473B">
        <w:rPr>
          <w:rFonts w:ascii="Times New Roman" w:eastAsia="Calibri" w:hAnsi="Times New Roman" w:cs="Times New Roman"/>
          <w:sz w:val="28"/>
        </w:rPr>
        <w:t>9</w:t>
      </w:r>
      <w:r w:rsidRPr="00764918">
        <w:rPr>
          <w:rFonts w:ascii="Times New Roman" w:eastAsia="Calibri" w:hAnsi="Times New Roman" w:cs="Times New Roman"/>
          <w:sz w:val="28"/>
        </w:rPr>
        <w:t>].</w:t>
      </w:r>
    </w:p>
    <w:p w:rsidR="0026326C" w:rsidRPr="00764918" w:rsidRDefault="008C5319" w:rsidP="0026326C">
      <w:pPr>
        <w:pStyle w:val="ad"/>
        <w:kinsoku w:val="0"/>
        <w:overflowPunct w:val="0"/>
        <w:spacing w:before="0" w:beforeAutospacing="0" w:after="0" w:afterAutospacing="0" w:line="360" w:lineRule="auto"/>
        <w:ind w:firstLine="709"/>
        <w:jc w:val="both"/>
        <w:textAlignment w:val="baseline"/>
        <w:rPr>
          <w:sz w:val="28"/>
          <w:szCs w:val="28"/>
        </w:rPr>
      </w:pPr>
      <w:r w:rsidRPr="00764918">
        <w:rPr>
          <w:rFonts w:eastAsia="Calibri"/>
          <w:sz w:val="28"/>
        </w:rPr>
        <w:t>Таким чином, електронн</w:t>
      </w:r>
      <w:r w:rsidR="0026326C" w:rsidRPr="00764918">
        <w:rPr>
          <w:rFonts w:eastAsia="Calibri"/>
          <w:sz w:val="28"/>
        </w:rPr>
        <w:t>ий</w:t>
      </w:r>
      <w:r w:rsidRPr="00764918">
        <w:rPr>
          <w:rFonts w:eastAsia="Calibri"/>
          <w:sz w:val="28"/>
        </w:rPr>
        <w:t xml:space="preserve"> підручник </w:t>
      </w:r>
      <w:r w:rsidR="00AD7238" w:rsidRPr="00764918">
        <w:rPr>
          <w:rFonts w:eastAsia="Calibri"/>
          <w:sz w:val="28"/>
        </w:rPr>
        <w:t>повин</w:t>
      </w:r>
      <w:r w:rsidR="0026326C" w:rsidRPr="00764918">
        <w:rPr>
          <w:rFonts w:eastAsia="Calibri"/>
          <w:sz w:val="28"/>
        </w:rPr>
        <w:t>ен забезпечувати</w:t>
      </w:r>
      <w:r w:rsidR="00AD7238" w:rsidRPr="00764918">
        <w:rPr>
          <w:rFonts w:eastAsia="Calibri"/>
          <w:sz w:val="28"/>
        </w:rPr>
        <w:t xml:space="preserve"> </w:t>
      </w:r>
      <w:r w:rsidR="0026326C" w:rsidRPr="00764918">
        <w:rPr>
          <w:rFonts w:eastAsia="+mn-ea"/>
          <w:color w:val="000000"/>
          <w:kern w:val="24"/>
          <w:sz w:val="28"/>
          <w:szCs w:val="28"/>
        </w:rPr>
        <w:t>динамічну комбінацію знань, способів мислення, поглядів, цінностей, навичок, умінь, інших особистих якостей, що визначає здатність особи успішно провадити професійну та/або подальшу навчальну діяльність.</w:t>
      </w:r>
    </w:p>
    <w:p w:rsidR="008C5319" w:rsidRPr="00764918" w:rsidRDefault="0026326C" w:rsidP="0026326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008C5319" w:rsidRPr="00764918">
        <w:rPr>
          <w:rFonts w:ascii="Times New Roman" w:eastAsia="Calibri" w:hAnsi="Times New Roman" w:cs="Times New Roman"/>
          <w:sz w:val="28"/>
        </w:rPr>
        <w:t>Електронний підручник як</w:t>
      </w:r>
      <w:r w:rsidR="008C5319" w:rsidRPr="00764918">
        <w:rPr>
          <w:rFonts w:ascii="Times New Roman" w:eastAsia="Calibri" w:hAnsi="Times New Roman" w:cs="Times New Roman"/>
          <w:b/>
          <w:i/>
          <w:sz w:val="28"/>
        </w:rPr>
        <w:t xml:space="preserve"> засіб навчання</w:t>
      </w:r>
      <w:r w:rsidR="008C5319" w:rsidRPr="00764918">
        <w:rPr>
          <w:rFonts w:ascii="Times New Roman" w:eastAsia="Calibri" w:hAnsi="Times New Roman" w:cs="Times New Roman"/>
          <w:sz w:val="28"/>
        </w:rPr>
        <w:t xml:space="preserve"> </w:t>
      </w:r>
      <w:r w:rsidRPr="00764918">
        <w:rPr>
          <w:rFonts w:ascii="Times New Roman" w:eastAsia="Calibri" w:hAnsi="Times New Roman" w:cs="Times New Roman"/>
          <w:sz w:val="28"/>
        </w:rPr>
        <w:t>повинен сприяти реалізації процесуальної сторони навчання (уміння вчитися).</w:t>
      </w:r>
      <w:r w:rsidR="003E17D8" w:rsidRPr="00764918">
        <w:rPr>
          <w:rFonts w:ascii="Times New Roman" w:eastAsia="Calibri" w:hAnsi="Times New Roman" w:cs="Times New Roman"/>
          <w:sz w:val="28"/>
        </w:rPr>
        <w:t xml:space="preserve"> Саме система функцій підручника дозволяє спроектувати відбір завдань і способів їх виконання.</w:t>
      </w:r>
    </w:p>
    <w:p w:rsidR="0087729E" w:rsidRPr="00764918" w:rsidRDefault="008C5319" w:rsidP="00F659EC">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00C24273" w:rsidRPr="00764918">
        <w:rPr>
          <w:rFonts w:ascii="Times New Roman" w:eastAsia="Calibri" w:hAnsi="Times New Roman" w:cs="Times New Roman"/>
          <w:sz w:val="28"/>
        </w:rPr>
        <w:t xml:space="preserve">Спеціальних досліджень, присвячених функціям електронного підручника </w:t>
      </w:r>
      <w:r w:rsidR="008563DE" w:rsidRPr="00764918">
        <w:rPr>
          <w:rFonts w:ascii="Times New Roman" w:eastAsia="Calibri" w:hAnsi="Times New Roman" w:cs="Times New Roman"/>
          <w:sz w:val="28"/>
        </w:rPr>
        <w:t xml:space="preserve">не </w:t>
      </w:r>
      <w:r w:rsidR="0072620D" w:rsidRPr="00764918">
        <w:rPr>
          <w:rFonts w:ascii="Times New Roman" w:eastAsia="Calibri" w:hAnsi="Times New Roman" w:cs="Times New Roman"/>
          <w:sz w:val="28"/>
        </w:rPr>
        <w:t>проводилося</w:t>
      </w:r>
      <w:r w:rsidR="008563DE" w:rsidRPr="00764918">
        <w:rPr>
          <w:rFonts w:ascii="Times New Roman" w:eastAsia="Calibri" w:hAnsi="Times New Roman" w:cs="Times New Roman"/>
          <w:sz w:val="28"/>
        </w:rPr>
        <w:t xml:space="preserve">. </w:t>
      </w:r>
      <w:r w:rsidR="00C24273" w:rsidRPr="00764918">
        <w:rPr>
          <w:rFonts w:ascii="Times New Roman" w:eastAsia="Calibri" w:hAnsi="Times New Roman" w:cs="Times New Roman"/>
          <w:sz w:val="28"/>
        </w:rPr>
        <w:t xml:space="preserve">Функції електронних навчальних підручників подібні до </w:t>
      </w:r>
      <w:r w:rsidR="0087729E" w:rsidRPr="00764918">
        <w:rPr>
          <w:rFonts w:ascii="Times New Roman" w:eastAsia="Calibri" w:hAnsi="Times New Roman" w:cs="Times New Roman"/>
          <w:sz w:val="28"/>
        </w:rPr>
        <w:t>функцій</w:t>
      </w:r>
      <w:r w:rsidR="002274D7" w:rsidRPr="00764918">
        <w:rPr>
          <w:rFonts w:ascii="Times New Roman" w:eastAsia="Calibri" w:hAnsi="Times New Roman" w:cs="Times New Roman"/>
          <w:sz w:val="28"/>
        </w:rPr>
        <w:t xml:space="preserve"> паперового підручника</w:t>
      </w:r>
      <w:r w:rsidR="00F659EC" w:rsidRPr="00764918">
        <w:rPr>
          <w:rFonts w:ascii="Times New Roman" w:eastAsia="Calibri" w:hAnsi="Times New Roman" w:cs="Times New Roman"/>
          <w:sz w:val="28"/>
        </w:rPr>
        <w:t xml:space="preserve"> [1</w:t>
      </w:r>
      <w:r w:rsidR="0047473B">
        <w:rPr>
          <w:rFonts w:ascii="Times New Roman" w:eastAsia="Calibri" w:hAnsi="Times New Roman" w:cs="Times New Roman"/>
          <w:sz w:val="28"/>
        </w:rPr>
        <w:t>4</w:t>
      </w:r>
      <w:r w:rsidR="00F659EC" w:rsidRPr="00764918">
        <w:rPr>
          <w:rFonts w:ascii="Times New Roman" w:eastAsia="Calibri" w:hAnsi="Times New Roman" w:cs="Times New Roman"/>
          <w:sz w:val="28"/>
        </w:rPr>
        <w:t>; 1</w:t>
      </w:r>
      <w:r w:rsidR="0047473B">
        <w:rPr>
          <w:rFonts w:ascii="Times New Roman" w:eastAsia="Calibri" w:hAnsi="Times New Roman" w:cs="Times New Roman"/>
          <w:sz w:val="28"/>
        </w:rPr>
        <w:t>5</w:t>
      </w:r>
      <w:r w:rsidR="00F659EC" w:rsidRPr="00764918">
        <w:rPr>
          <w:rFonts w:ascii="Times New Roman" w:eastAsia="Calibri" w:hAnsi="Times New Roman" w:cs="Times New Roman"/>
          <w:sz w:val="28"/>
        </w:rPr>
        <w:t>].</w:t>
      </w:r>
      <w:r w:rsidR="002274D7" w:rsidRPr="00764918">
        <w:rPr>
          <w:rFonts w:ascii="Times New Roman" w:eastAsia="Calibri" w:hAnsi="Times New Roman" w:cs="Times New Roman"/>
          <w:sz w:val="28"/>
        </w:rPr>
        <w:t xml:space="preserve"> Але враховуючи специфічність цього виду літератури, на наш погляд, домінуючими </w:t>
      </w:r>
      <w:r w:rsidR="002274D7" w:rsidRPr="00764918">
        <w:rPr>
          <w:rFonts w:ascii="Times New Roman" w:eastAsia="Calibri" w:hAnsi="Times New Roman" w:cs="Times New Roman"/>
          <w:b/>
          <w:i/>
          <w:sz w:val="28"/>
        </w:rPr>
        <w:t xml:space="preserve">функціями </w:t>
      </w:r>
      <w:r w:rsidR="00125A4C" w:rsidRPr="00764918">
        <w:rPr>
          <w:rFonts w:ascii="Times New Roman" w:eastAsia="Calibri" w:hAnsi="Times New Roman" w:cs="Times New Roman"/>
          <w:b/>
          <w:i/>
          <w:sz w:val="28"/>
        </w:rPr>
        <w:t>електронного</w:t>
      </w:r>
      <w:r w:rsidR="0087729E" w:rsidRPr="00764918">
        <w:rPr>
          <w:rFonts w:ascii="Times New Roman" w:eastAsia="Calibri" w:hAnsi="Times New Roman" w:cs="Times New Roman"/>
          <w:b/>
          <w:i/>
          <w:sz w:val="28"/>
        </w:rPr>
        <w:t xml:space="preserve"> підручника</w:t>
      </w:r>
      <w:r w:rsidR="002274D7" w:rsidRPr="00764918">
        <w:rPr>
          <w:rFonts w:ascii="Times New Roman" w:eastAsia="Calibri" w:hAnsi="Times New Roman" w:cs="Times New Roman"/>
          <w:sz w:val="28"/>
        </w:rPr>
        <w:t xml:space="preserve"> є</w:t>
      </w:r>
      <w:r w:rsidR="0087729E" w:rsidRPr="00764918">
        <w:rPr>
          <w:rFonts w:ascii="Times New Roman" w:eastAsia="Calibri" w:hAnsi="Times New Roman" w:cs="Times New Roman"/>
          <w:sz w:val="28"/>
        </w:rPr>
        <w:t xml:space="preserve">: </w:t>
      </w:r>
    </w:p>
    <w:p w:rsidR="0087729E" w:rsidRPr="00764918" w:rsidRDefault="0087729E" w:rsidP="0087729E">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i/>
          <w:sz w:val="28"/>
        </w:rPr>
        <w:t>інформаційна</w:t>
      </w:r>
      <w:r w:rsidR="002274D7" w:rsidRPr="00764918">
        <w:rPr>
          <w:rFonts w:ascii="Times New Roman" w:eastAsia="Calibri" w:hAnsi="Times New Roman" w:cs="Times New Roman"/>
          <w:sz w:val="28"/>
        </w:rPr>
        <w:t xml:space="preserve"> (відображає</w:t>
      </w:r>
      <w:r w:rsidRPr="00764918">
        <w:rPr>
          <w:rFonts w:ascii="Times New Roman" w:eastAsia="Calibri" w:hAnsi="Times New Roman" w:cs="Times New Roman"/>
          <w:sz w:val="28"/>
        </w:rPr>
        <w:t xml:space="preserve"> в текстовій та позатекстових формах знання, передбачені змістом освіти); </w:t>
      </w:r>
    </w:p>
    <w:p w:rsidR="0087729E" w:rsidRPr="00764918" w:rsidRDefault="0087729E" w:rsidP="0087729E">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i/>
          <w:sz w:val="28"/>
        </w:rPr>
        <w:t>розвивальна</w:t>
      </w:r>
      <w:r w:rsidR="002274D7" w:rsidRPr="00764918">
        <w:rPr>
          <w:rFonts w:ascii="Times New Roman" w:eastAsia="Calibri" w:hAnsi="Times New Roman" w:cs="Times New Roman"/>
          <w:sz w:val="28"/>
        </w:rPr>
        <w:t xml:space="preserve"> (має</w:t>
      </w:r>
      <w:r w:rsidRPr="00764918">
        <w:rPr>
          <w:rFonts w:ascii="Times New Roman" w:eastAsia="Calibri" w:hAnsi="Times New Roman" w:cs="Times New Roman"/>
          <w:sz w:val="28"/>
        </w:rPr>
        <w:t xml:space="preserve"> значний потенціал для розвитку </w:t>
      </w:r>
      <w:r w:rsidR="00144B54" w:rsidRPr="00764918">
        <w:rPr>
          <w:rFonts w:ascii="Times New Roman" w:eastAsia="Calibri" w:hAnsi="Times New Roman" w:cs="Times New Roman"/>
          <w:sz w:val="28"/>
        </w:rPr>
        <w:t>компетентностей</w:t>
      </w:r>
      <w:r w:rsidRPr="00764918">
        <w:rPr>
          <w:rFonts w:ascii="Times New Roman" w:eastAsia="Calibri" w:hAnsi="Times New Roman" w:cs="Times New Roman"/>
          <w:sz w:val="28"/>
        </w:rPr>
        <w:t xml:space="preserve">, формування психічних процесів і творчих здібностей); </w:t>
      </w:r>
    </w:p>
    <w:p w:rsidR="0087729E" w:rsidRPr="00764918" w:rsidRDefault="0087729E" w:rsidP="0087729E">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i/>
          <w:sz w:val="28"/>
        </w:rPr>
        <w:t>виховна</w:t>
      </w:r>
      <w:r w:rsidRPr="00764918">
        <w:rPr>
          <w:rFonts w:ascii="Times New Roman" w:eastAsia="Calibri" w:hAnsi="Times New Roman" w:cs="Times New Roman"/>
          <w:sz w:val="28"/>
        </w:rPr>
        <w:t xml:space="preserve"> (завдяки інформаційно-комунікаційним технологіям, вдалому дизайну, різноманітності змісту </w:t>
      </w:r>
      <w:r w:rsidR="002274D7" w:rsidRPr="00764918">
        <w:rPr>
          <w:rFonts w:ascii="Times New Roman" w:eastAsia="Calibri" w:hAnsi="Times New Roman" w:cs="Times New Roman"/>
          <w:sz w:val="28"/>
        </w:rPr>
        <w:t>п</w:t>
      </w:r>
      <w:r w:rsidRPr="00764918">
        <w:rPr>
          <w:rFonts w:ascii="Times New Roman" w:eastAsia="Calibri" w:hAnsi="Times New Roman" w:cs="Times New Roman"/>
          <w:sz w:val="28"/>
        </w:rPr>
        <w:t>омітно вплива</w:t>
      </w:r>
      <w:r w:rsidR="002274D7" w:rsidRPr="00764918">
        <w:rPr>
          <w:rFonts w:ascii="Times New Roman" w:eastAsia="Calibri" w:hAnsi="Times New Roman" w:cs="Times New Roman"/>
          <w:sz w:val="28"/>
        </w:rPr>
        <w:t>є</w:t>
      </w:r>
      <w:r w:rsidRPr="00764918">
        <w:rPr>
          <w:rFonts w:ascii="Times New Roman" w:eastAsia="Calibri" w:hAnsi="Times New Roman" w:cs="Times New Roman"/>
          <w:sz w:val="28"/>
        </w:rPr>
        <w:t xml:space="preserve"> на афективну сферу та формування ціннісних о</w:t>
      </w:r>
      <w:r w:rsidR="000E2147" w:rsidRPr="00764918">
        <w:rPr>
          <w:rFonts w:ascii="Times New Roman" w:eastAsia="Calibri" w:hAnsi="Times New Roman" w:cs="Times New Roman"/>
          <w:sz w:val="28"/>
        </w:rPr>
        <w:t>рієнтацій, світогляду школярів)</w:t>
      </w:r>
      <w:r w:rsidRPr="00764918">
        <w:rPr>
          <w:rFonts w:ascii="Times New Roman" w:eastAsia="Calibri" w:hAnsi="Times New Roman" w:cs="Times New Roman"/>
          <w:sz w:val="28"/>
        </w:rPr>
        <w:t xml:space="preserve">; </w:t>
      </w:r>
    </w:p>
    <w:p w:rsidR="0087729E" w:rsidRPr="00764918" w:rsidRDefault="0087729E" w:rsidP="0087729E">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i/>
          <w:sz w:val="28"/>
        </w:rPr>
        <w:t>мотиваційна</w:t>
      </w:r>
      <w:r w:rsidRPr="00764918">
        <w:rPr>
          <w:rFonts w:ascii="Times New Roman" w:eastAsia="Calibri" w:hAnsi="Times New Roman" w:cs="Times New Roman"/>
          <w:sz w:val="28"/>
        </w:rPr>
        <w:t xml:space="preserve"> (потужний вплив якісного електронного навчального посібника на афективну сферу учнів забезпечує виховання інтелектуальних почуттів та стимулює й</w:t>
      </w:r>
      <w:r w:rsidR="000E2147" w:rsidRPr="00764918">
        <w:rPr>
          <w:rFonts w:ascii="Times New Roman" w:eastAsia="Calibri" w:hAnsi="Times New Roman" w:cs="Times New Roman"/>
          <w:sz w:val="28"/>
        </w:rPr>
        <w:t xml:space="preserve"> надалі користуватися ресурсом)</w:t>
      </w:r>
      <w:r w:rsidRPr="00764918">
        <w:rPr>
          <w:rFonts w:ascii="Times New Roman" w:eastAsia="Calibri" w:hAnsi="Times New Roman" w:cs="Times New Roman"/>
          <w:sz w:val="28"/>
        </w:rPr>
        <w:t xml:space="preserve">; </w:t>
      </w:r>
    </w:p>
    <w:p w:rsidR="0087729E" w:rsidRPr="00764918" w:rsidRDefault="0087729E" w:rsidP="0087729E">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w:t>
      </w:r>
      <w:r w:rsidRPr="00764918">
        <w:rPr>
          <w:rFonts w:ascii="Times New Roman" w:eastAsia="Calibri" w:hAnsi="Times New Roman" w:cs="Times New Roman"/>
          <w:i/>
          <w:sz w:val="28"/>
        </w:rPr>
        <w:t>інтерактивна</w:t>
      </w:r>
      <w:r w:rsidRPr="00764918">
        <w:rPr>
          <w:rFonts w:ascii="Times New Roman" w:eastAsia="Calibri" w:hAnsi="Times New Roman" w:cs="Times New Roman"/>
          <w:sz w:val="28"/>
        </w:rPr>
        <w:t xml:space="preserve"> (забезпеч</w:t>
      </w:r>
      <w:r w:rsidR="00C2191C" w:rsidRPr="00764918">
        <w:rPr>
          <w:rFonts w:ascii="Times New Roman" w:eastAsia="Calibri" w:hAnsi="Times New Roman" w:cs="Times New Roman"/>
          <w:sz w:val="28"/>
        </w:rPr>
        <w:t>ення</w:t>
      </w:r>
      <w:r w:rsidRPr="00764918">
        <w:rPr>
          <w:rFonts w:ascii="Times New Roman" w:eastAsia="Calibri" w:hAnsi="Times New Roman" w:cs="Times New Roman"/>
          <w:sz w:val="28"/>
        </w:rPr>
        <w:t xml:space="preserve"> «активн</w:t>
      </w:r>
      <w:r w:rsidR="00C2191C" w:rsidRPr="00764918">
        <w:rPr>
          <w:rFonts w:ascii="Times New Roman" w:eastAsia="Calibri" w:hAnsi="Times New Roman" w:cs="Times New Roman"/>
          <w:sz w:val="28"/>
        </w:rPr>
        <w:t>ого</w:t>
      </w:r>
      <w:r w:rsidRPr="00764918">
        <w:rPr>
          <w:rFonts w:ascii="Times New Roman" w:eastAsia="Calibri" w:hAnsi="Times New Roman" w:cs="Times New Roman"/>
          <w:sz w:val="28"/>
        </w:rPr>
        <w:t>» діалог</w:t>
      </w:r>
      <w:r w:rsidR="00C2191C" w:rsidRPr="00764918">
        <w:rPr>
          <w:rFonts w:ascii="Times New Roman" w:eastAsia="Calibri" w:hAnsi="Times New Roman" w:cs="Times New Roman"/>
          <w:sz w:val="28"/>
        </w:rPr>
        <w:t>у</w:t>
      </w:r>
      <w:r w:rsidRPr="00764918">
        <w:rPr>
          <w:rFonts w:ascii="Times New Roman" w:eastAsia="Calibri" w:hAnsi="Times New Roman" w:cs="Times New Roman"/>
          <w:sz w:val="28"/>
        </w:rPr>
        <w:t xml:space="preserve"> </w:t>
      </w:r>
      <w:r w:rsidR="00C2191C" w:rsidRPr="00764918">
        <w:rPr>
          <w:rFonts w:ascii="Times New Roman" w:eastAsia="Calibri" w:hAnsi="Times New Roman" w:cs="Times New Roman"/>
          <w:sz w:val="28"/>
        </w:rPr>
        <w:t>завдяки динамічному інтерфейсу та можливості постійної взаємодії з контентом через пристрої комп’ютера</w:t>
      </w:r>
      <w:r w:rsidRPr="00764918">
        <w:rPr>
          <w:rFonts w:ascii="Times New Roman" w:eastAsia="Calibri" w:hAnsi="Times New Roman" w:cs="Times New Roman"/>
          <w:sz w:val="28"/>
        </w:rPr>
        <w:t>)</w:t>
      </w:r>
      <w:r w:rsidR="00C2191C" w:rsidRPr="00764918">
        <w:rPr>
          <w:rFonts w:ascii="Times New Roman" w:eastAsia="Calibri" w:hAnsi="Times New Roman" w:cs="Times New Roman"/>
          <w:sz w:val="28"/>
        </w:rPr>
        <w:t>.</w:t>
      </w:r>
      <w:r w:rsidRPr="00764918">
        <w:rPr>
          <w:rFonts w:ascii="Times New Roman" w:eastAsia="Calibri" w:hAnsi="Times New Roman" w:cs="Times New Roman"/>
          <w:sz w:val="28"/>
        </w:rPr>
        <w:t xml:space="preserve"> </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rPr>
      </w:pPr>
      <w:r w:rsidRPr="00764918">
        <w:rPr>
          <w:rFonts w:ascii="Times New Roman" w:hAnsi="Times New Roman" w:cs="Times New Roman"/>
          <w:sz w:val="28"/>
          <w:szCs w:val="28"/>
        </w:rPr>
        <w:lastRenderedPageBreak/>
        <w:t xml:space="preserve">Функції підручника знаходять відображення в його </w:t>
      </w:r>
      <w:r w:rsidRPr="00764918">
        <w:rPr>
          <w:rFonts w:ascii="Times New Roman" w:hAnsi="Times New Roman" w:cs="Times New Roman"/>
          <w:b/>
          <w:bCs/>
          <w:i/>
          <w:iCs/>
          <w:sz w:val="28"/>
          <w:szCs w:val="28"/>
        </w:rPr>
        <w:t>структурі</w:t>
      </w:r>
      <w:r w:rsidRPr="00764918">
        <w:rPr>
          <w:sz w:val="28"/>
          <w:szCs w:val="28"/>
        </w:rPr>
        <w:t xml:space="preserve">. </w:t>
      </w:r>
      <w:r w:rsidRPr="00764918">
        <w:rPr>
          <w:rFonts w:ascii="Times New Roman" w:eastAsia="Calibri" w:hAnsi="Times New Roman" w:cs="Times New Roman"/>
          <w:sz w:val="28"/>
        </w:rPr>
        <w:t>Щодо структури електронної навчальної книги – це взаємопов’язаний набір навчальних текстів та позатекстових компонентів: апарату організації засвоєння (навчальні запитання, завдання, вправи, зразки виконання тощо), ілюстративного матеріалу</w:t>
      </w:r>
      <w:r w:rsidR="00A4619C" w:rsidRPr="00764918">
        <w:rPr>
          <w:rFonts w:ascii="Times New Roman" w:eastAsia="Calibri" w:hAnsi="Times New Roman" w:cs="Times New Roman"/>
          <w:sz w:val="28"/>
        </w:rPr>
        <w:t xml:space="preserve"> (ілюстрації, графіка, відео тощо)</w:t>
      </w:r>
      <w:r w:rsidRPr="00764918">
        <w:rPr>
          <w:rFonts w:ascii="Times New Roman" w:eastAsia="Calibri" w:hAnsi="Times New Roman" w:cs="Times New Roman"/>
          <w:sz w:val="28"/>
        </w:rPr>
        <w:t>, апарату орієнтування (гіпертекстова структура і наявність пошукової системи). При цьому позатекстові компоненти, на нашу думку,  в електронному підручнику повинні відігравати домінуючу роль.</w:t>
      </w:r>
    </w:p>
    <w:p w:rsidR="00A7475D" w:rsidRPr="00764918" w:rsidRDefault="00A7475D" w:rsidP="00A7475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На наше переконання, у електронних підручниках актуалізується положення Д. Зуєва щодо видів ілюстрацій  по відношенню до тексту: </w:t>
      </w:r>
    </w:p>
    <w:p w:rsidR="00A7475D" w:rsidRPr="00764918" w:rsidRDefault="00A7475D" w:rsidP="00A7475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провідні (самостійно розкривають зміст навчального матеріалу); </w:t>
      </w:r>
    </w:p>
    <w:p w:rsidR="00A7475D" w:rsidRPr="00764918" w:rsidRDefault="00A7475D" w:rsidP="00A7475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рівнозначні (незрозумілі без тексту і навпаки); </w:t>
      </w:r>
    </w:p>
    <w:p w:rsidR="00A7475D" w:rsidRPr="00764918" w:rsidRDefault="00A7475D" w:rsidP="00A7475D">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обслуговуючі (розкривають або конкретизують зміст тексту) [</w:t>
      </w:r>
      <w:r w:rsidR="000E2147" w:rsidRPr="00764918">
        <w:rPr>
          <w:rFonts w:ascii="Times New Roman" w:eastAsia="Calibri" w:hAnsi="Times New Roman" w:cs="Times New Roman"/>
          <w:sz w:val="28"/>
        </w:rPr>
        <w:t>1</w:t>
      </w:r>
      <w:r w:rsidR="0047473B">
        <w:rPr>
          <w:rFonts w:ascii="Times New Roman" w:eastAsia="Calibri" w:hAnsi="Times New Roman" w:cs="Times New Roman"/>
          <w:sz w:val="28"/>
        </w:rPr>
        <w:t>4</w:t>
      </w:r>
      <w:r w:rsidRPr="00764918">
        <w:rPr>
          <w:rFonts w:ascii="Times New Roman" w:eastAsia="Calibri" w:hAnsi="Times New Roman" w:cs="Times New Roman"/>
          <w:sz w:val="28"/>
        </w:rPr>
        <w:t>, с. 86].</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Звертаємо увагу, що аналіз наукової літератури засвідчує, що електронний підручник повинен мати </w:t>
      </w:r>
      <w:r w:rsidRPr="00764918">
        <w:rPr>
          <w:rFonts w:ascii="Times New Roman" w:eastAsia="Calibri" w:hAnsi="Times New Roman" w:cs="Times New Roman"/>
          <w:b/>
          <w:i/>
          <w:sz w:val="28"/>
          <w:szCs w:val="28"/>
        </w:rPr>
        <w:t>специфічні відмінності</w:t>
      </w:r>
      <w:r w:rsidRPr="00764918">
        <w:rPr>
          <w:rFonts w:ascii="Times New Roman" w:eastAsia="Calibri" w:hAnsi="Times New Roman" w:cs="Times New Roman"/>
          <w:sz w:val="28"/>
          <w:szCs w:val="28"/>
        </w:rPr>
        <w:t>, які якісно його вирізнятимуть серед інших засобів навчання, наприклад, «існує в режимі онлайн та містить різні мультимедійні матеріали: відео, графіку, відеокурси тощо» [</w:t>
      </w:r>
      <w:r w:rsidR="000E2147" w:rsidRPr="00764918">
        <w:rPr>
          <w:rFonts w:ascii="Times New Roman" w:eastAsia="Calibri" w:hAnsi="Times New Roman" w:cs="Times New Roman"/>
          <w:sz w:val="28"/>
          <w:szCs w:val="28"/>
        </w:rPr>
        <w:t>4</w:t>
      </w:r>
      <w:r w:rsidRPr="00764918">
        <w:rPr>
          <w:rFonts w:ascii="Times New Roman" w:eastAsia="Calibri" w:hAnsi="Times New Roman" w:cs="Times New Roman"/>
          <w:sz w:val="28"/>
          <w:szCs w:val="28"/>
        </w:rPr>
        <w:t>]; «подання навчального матеріалу, в іншому вигляді – за допомогою акцентів на ключових поняттях, тезах та опорних схемах, використання інтерактивних завдань, великої кількості мультимедійного ілюстративного матеріалу» [1].</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Електронний підручник має ряд специфічних особливостей, які формують переваги його використання в навчальному процесі [</w:t>
      </w:r>
      <w:r w:rsidR="0047473B">
        <w:rPr>
          <w:rFonts w:ascii="Times New Roman" w:eastAsia="Calibri" w:hAnsi="Times New Roman" w:cs="Times New Roman"/>
          <w:sz w:val="28"/>
          <w:szCs w:val="28"/>
        </w:rPr>
        <w:t>10</w:t>
      </w:r>
      <w:r w:rsidRPr="00764918">
        <w:rPr>
          <w:rFonts w:ascii="Times New Roman" w:eastAsia="Calibri" w:hAnsi="Times New Roman" w:cs="Times New Roman"/>
          <w:sz w:val="28"/>
          <w:szCs w:val="28"/>
        </w:rPr>
        <w:t xml:space="preserve">, с. 183-184]:  </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 1. Він містить не тільки текстову й графічну інформацію, а й звукові- та відеофрагменти – інтерактивні можливості, що дозволяє індивідуалізувати і візуалізувати навчальний матеріал. </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2. Можливість інтерактивної взаємодії між користувачем і компонентами підручника.</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3. Гіпертекстова структура комп’ютерного підручника, що дозволяє реалізовувати диференційований підхід. </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lastRenderedPageBreak/>
        <w:t>5. Наявність пошукової системи забезпечує практично миттєве знаходження потрібного матеріалу.</w:t>
      </w:r>
    </w:p>
    <w:p w:rsidR="00C2191C" w:rsidRPr="00764918" w:rsidRDefault="00C2191C" w:rsidP="00C2191C">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6. Електронні підручники є відкритими системами, тобто їх можна </w:t>
      </w:r>
      <w:r w:rsidR="00900467" w:rsidRPr="00764918">
        <w:rPr>
          <w:rFonts w:ascii="Times New Roman" w:eastAsia="Calibri" w:hAnsi="Times New Roman" w:cs="Times New Roman"/>
          <w:sz w:val="28"/>
          <w:szCs w:val="28"/>
        </w:rPr>
        <w:t>модифікувати</w:t>
      </w:r>
      <w:r w:rsidR="00900467">
        <w:rPr>
          <w:rFonts w:ascii="Times New Roman" w:eastAsia="Calibri" w:hAnsi="Times New Roman" w:cs="Times New Roman"/>
          <w:sz w:val="28"/>
          <w:szCs w:val="28"/>
        </w:rPr>
        <w:t>,</w:t>
      </w:r>
      <w:r w:rsidR="00900467" w:rsidRPr="00764918">
        <w:rPr>
          <w:rFonts w:ascii="Times New Roman" w:eastAsia="Calibri" w:hAnsi="Times New Roman" w:cs="Times New Roman"/>
          <w:sz w:val="28"/>
          <w:szCs w:val="28"/>
        </w:rPr>
        <w:t xml:space="preserve"> </w:t>
      </w:r>
      <w:r w:rsidR="00900467">
        <w:rPr>
          <w:rFonts w:ascii="Times New Roman" w:eastAsia="Calibri" w:hAnsi="Times New Roman" w:cs="Times New Roman"/>
          <w:sz w:val="28"/>
          <w:szCs w:val="28"/>
        </w:rPr>
        <w:t>доповнювати, змінювати</w:t>
      </w:r>
      <w:r w:rsidRPr="00764918">
        <w:rPr>
          <w:rFonts w:ascii="Times New Roman" w:eastAsia="Calibri" w:hAnsi="Times New Roman" w:cs="Times New Roman"/>
          <w:sz w:val="28"/>
          <w:szCs w:val="28"/>
        </w:rPr>
        <w:t>.</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Окрім зазначених особливостей, В. Волинський, О. Гриценчук, І. Кузбіт вказують на ряд вимог до електронного навчального підручника: </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проблемно-діалогове подання навчального матеріалу; </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відповідність дизайну і структури сучасним тенденціям, потребам та побажанням користувачів; </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 вплив на емоційну сферу школярів, високий рівень мотиваційної орієнтації; </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дотримання санітарно-гігієнічних вимог розробки й використання комп’ютерних засобів навчання [</w:t>
      </w:r>
      <w:r w:rsidR="000E2147" w:rsidRPr="00764918">
        <w:rPr>
          <w:rFonts w:ascii="Times New Roman" w:eastAsia="Calibri" w:hAnsi="Times New Roman" w:cs="Times New Roman"/>
          <w:sz w:val="28"/>
        </w:rPr>
        <w:t>2</w:t>
      </w:r>
      <w:r w:rsidRPr="00764918">
        <w:rPr>
          <w:rFonts w:ascii="Times New Roman" w:eastAsia="Calibri" w:hAnsi="Times New Roman" w:cs="Times New Roman"/>
          <w:sz w:val="28"/>
        </w:rPr>
        <w:t xml:space="preserve">; </w:t>
      </w:r>
      <w:r w:rsidR="000E2147" w:rsidRPr="00764918">
        <w:rPr>
          <w:rFonts w:ascii="Times New Roman" w:eastAsia="Calibri" w:hAnsi="Times New Roman" w:cs="Times New Roman"/>
          <w:sz w:val="28"/>
        </w:rPr>
        <w:t>3</w:t>
      </w:r>
      <w:r w:rsidRPr="00764918">
        <w:rPr>
          <w:rFonts w:ascii="Times New Roman" w:eastAsia="Calibri" w:hAnsi="Times New Roman" w:cs="Times New Roman"/>
          <w:sz w:val="28"/>
        </w:rPr>
        <w:t>; 5</w:t>
      </w:r>
      <w:r w:rsidR="000E2147" w:rsidRPr="00764918">
        <w:rPr>
          <w:rFonts w:ascii="Times New Roman" w:eastAsia="Calibri" w:hAnsi="Times New Roman" w:cs="Times New Roman"/>
          <w:sz w:val="28"/>
        </w:rPr>
        <w:t>; 1</w:t>
      </w:r>
      <w:r w:rsidR="0047473B">
        <w:rPr>
          <w:rFonts w:ascii="Times New Roman" w:eastAsia="Calibri" w:hAnsi="Times New Roman" w:cs="Times New Roman"/>
          <w:sz w:val="28"/>
        </w:rPr>
        <w:t>6</w:t>
      </w:r>
      <w:r w:rsidRPr="00764918">
        <w:rPr>
          <w:rFonts w:ascii="Times New Roman" w:eastAsia="Calibri" w:hAnsi="Times New Roman" w:cs="Times New Roman"/>
          <w:sz w:val="28"/>
        </w:rPr>
        <w:t xml:space="preserve">]. </w:t>
      </w:r>
    </w:p>
    <w:p w:rsidR="00C2191C" w:rsidRPr="00764918" w:rsidRDefault="00C2191C" w:rsidP="00C2191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Явна перевага електронних книжок полягає в супроводженні тексту звуком та відеоматеріалами. Засоби мультимедіа дозволяють подати навчальний матеріал в динамічному вигляді [</w:t>
      </w:r>
      <w:r w:rsidR="000E2147" w:rsidRPr="00764918">
        <w:rPr>
          <w:rFonts w:ascii="Times New Roman" w:eastAsia="Calibri" w:hAnsi="Times New Roman" w:cs="Times New Roman"/>
          <w:sz w:val="28"/>
        </w:rPr>
        <w:t>2</w:t>
      </w:r>
      <w:r w:rsidR="0047473B">
        <w:rPr>
          <w:rFonts w:ascii="Times New Roman" w:eastAsia="Calibri" w:hAnsi="Times New Roman" w:cs="Times New Roman"/>
          <w:sz w:val="28"/>
        </w:rPr>
        <w:t>4</w:t>
      </w:r>
      <w:r w:rsidRPr="00764918">
        <w:rPr>
          <w:rFonts w:ascii="Times New Roman" w:eastAsia="Calibri" w:hAnsi="Times New Roman" w:cs="Times New Roman"/>
          <w:sz w:val="28"/>
        </w:rPr>
        <w:t xml:space="preserve">, </w:t>
      </w:r>
      <w:r w:rsidR="000E2147" w:rsidRPr="00764918">
        <w:rPr>
          <w:rFonts w:ascii="Times New Roman" w:eastAsia="Calibri" w:hAnsi="Times New Roman" w:cs="Times New Roman"/>
          <w:sz w:val="28"/>
        </w:rPr>
        <w:t xml:space="preserve">с. </w:t>
      </w:r>
      <w:r w:rsidRPr="00764918">
        <w:rPr>
          <w:rFonts w:ascii="Times New Roman" w:eastAsia="Calibri" w:hAnsi="Times New Roman" w:cs="Times New Roman"/>
          <w:sz w:val="28"/>
        </w:rPr>
        <w:t>162-163]</w:t>
      </w:r>
      <w:r w:rsidR="00CE2038" w:rsidRPr="00764918">
        <w:rPr>
          <w:rFonts w:ascii="Times New Roman" w:eastAsia="Calibri" w:hAnsi="Times New Roman" w:cs="Times New Roman"/>
          <w:sz w:val="28"/>
        </w:rPr>
        <w:t>;</w:t>
      </w:r>
      <w:r w:rsidR="00CE2038" w:rsidRPr="00764918">
        <w:t xml:space="preserve"> </w:t>
      </w:r>
      <w:r w:rsidR="00CE2038" w:rsidRPr="00764918">
        <w:rPr>
          <w:rFonts w:ascii="Times New Roman" w:eastAsia="Calibri" w:hAnsi="Times New Roman" w:cs="Times New Roman"/>
          <w:sz w:val="28"/>
        </w:rPr>
        <w:t>електронні підручники істотно підвищують якість самої візуальної інформації, вона стає яскравішою, динамічнішою [6].</w:t>
      </w:r>
    </w:p>
    <w:p w:rsidR="00C2191C" w:rsidRPr="00764918" w:rsidRDefault="00417C77" w:rsidP="00C2191C">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Отже, виділення і розгляд окремих сторін, ознак, особливостей і властивостей </w:t>
      </w:r>
      <w:r w:rsidR="00235853" w:rsidRPr="00764918">
        <w:rPr>
          <w:rFonts w:ascii="Times New Roman" w:eastAsia="Calibri" w:hAnsi="Times New Roman" w:cs="Times New Roman"/>
          <w:sz w:val="28"/>
        </w:rPr>
        <w:t>електронного підручника</w:t>
      </w:r>
      <w:r w:rsidRPr="00764918">
        <w:rPr>
          <w:rFonts w:ascii="Times New Roman" w:eastAsia="Calibri" w:hAnsi="Times New Roman" w:cs="Times New Roman"/>
          <w:sz w:val="28"/>
        </w:rPr>
        <w:t xml:space="preserve">, теоретичний аналіз, дозволяють </w:t>
      </w:r>
      <w:r w:rsidR="00107066" w:rsidRPr="00764918">
        <w:rPr>
          <w:rFonts w:ascii="Times New Roman" w:eastAsia="Calibri" w:hAnsi="Times New Roman" w:cs="Times New Roman"/>
          <w:sz w:val="28"/>
        </w:rPr>
        <w:t>спроектувати якісний</w:t>
      </w:r>
      <w:r w:rsidRPr="00764918">
        <w:rPr>
          <w:rFonts w:ascii="Times New Roman" w:eastAsia="Calibri" w:hAnsi="Times New Roman" w:cs="Times New Roman"/>
          <w:sz w:val="28"/>
        </w:rPr>
        <w:t xml:space="preserve"> електронни</w:t>
      </w:r>
      <w:r w:rsidR="00107066" w:rsidRPr="00764918">
        <w:rPr>
          <w:rFonts w:ascii="Times New Roman" w:eastAsia="Calibri" w:hAnsi="Times New Roman" w:cs="Times New Roman"/>
          <w:sz w:val="28"/>
        </w:rPr>
        <w:t>й</w:t>
      </w:r>
      <w:r w:rsidRPr="00764918">
        <w:rPr>
          <w:rFonts w:ascii="Times New Roman" w:eastAsia="Calibri" w:hAnsi="Times New Roman" w:cs="Times New Roman"/>
          <w:sz w:val="28"/>
        </w:rPr>
        <w:t xml:space="preserve"> </w:t>
      </w:r>
      <w:r w:rsidR="00235853" w:rsidRPr="00764918">
        <w:rPr>
          <w:rFonts w:ascii="Times New Roman" w:eastAsia="Calibri" w:hAnsi="Times New Roman" w:cs="Times New Roman"/>
          <w:sz w:val="28"/>
        </w:rPr>
        <w:t>підручник.</w:t>
      </w:r>
    </w:p>
    <w:p w:rsidR="00764918" w:rsidRDefault="00764918" w:rsidP="00CB3CF8">
      <w:pPr>
        <w:pStyle w:val="a3"/>
        <w:spacing w:after="0" w:line="360" w:lineRule="auto"/>
        <w:ind w:left="0" w:firstLine="709"/>
        <w:jc w:val="both"/>
        <w:rPr>
          <w:rFonts w:ascii="Times New Roman" w:eastAsia="Calibri" w:hAnsi="Times New Roman" w:cs="Times New Roman"/>
          <w:b/>
          <w:sz w:val="28"/>
        </w:rPr>
      </w:pPr>
    </w:p>
    <w:p w:rsidR="0071472B" w:rsidRPr="00764918" w:rsidRDefault="00CB3CF8" w:rsidP="00CB3CF8">
      <w:pPr>
        <w:pStyle w:val="a3"/>
        <w:spacing w:after="0" w:line="360" w:lineRule="auto"/>
        <w:ind w:left="0" w:firstLine="709"/>
        <w:jc w:val="both"/>
        <w:rPr>
          <w:rFonts w:ascii="Times New Roman" w:eastAsia="Calibri" w:hAnsi="Times New Roman" w:cs="Times New Roman"/>
          <w:b/>
          <w:sz w:val="28"/>
          <w:szCs w:val="28"/>
        </w:rPr>
      </w:pPr>
      <w:r w:rsidRPr="00764918">
        <w:rPr>
          <w:rFonts w:ascii="Times New Roman" w:eastAsia="Calibri" w:hAnsi="Times New Roman" w:cs="Times New Roman"/>
          <w:b/>
          <w:sz w:val="28"/>
        </w:rPr>
        <w:t>1.2.</w:t>
      </w:r>
      <w:r w:rsidR="00166E6E" w:rsidRPr="00764918">
        <w:rPr>
          <w:rFonts w:ascii="Times New Roman" w:eastAsia="Calibri" w:hAnsi="Times New Roman" w:cs="Times New Roman"/>
          <w:sz w:val="28"/>
        </w:rPr>
        <w:t xml:space="preserve"> </w:t>
      </w:r>
      <w:r w:rsidR="0071472B" w:rsidRPr="00764918">
        <w:rPr>
          <w:rFonts w:ascii="Times New Roman" w:eastAsia="Calibri" w:hAnsi="Times New Roman" w:cs="Times New Roman"/>
          <w:b/>
          <w:sz w:val="28"/>
          <w:szCs w:val="28"/>
        </w:rPr>
        <w:t xml:space="preserve">Дидактичні принципи </w:t>
      </w:r>
      <w:r w:rsidR="00311BCF" w:rsidRPr="00764918">
        <w:rPr>
          <w:rFonts w:ascii="Times New Roman" w:eastAsia="Calibri" w:hAnsi="Times New Roman" w:cs="Times New Roman"/>
          <w:b/>
          <w:sz w:val="28"/>
          <w:szCs w:val="28"/>
        </w:rPr>
        <w:t>проектування</w:t>
      </w:r>
      <w:r w:rsidR="0071472B" w:rsidRPr="00764918">
        <w:rPr>
          <w:rFonts w:ascii="Times New Roman" w:eastAsia="Calibri" w:hAnsi="Times New Roman" w:cs="Times New Roman"/>
          <w:b/>
          <w:sz w:val="28"/>
          <w:szCs w:val="28"/>
        </w:rPr>
        <w:t xml:space="preserve"> і </w:t>
      </w:r>
      <w:r w:rsidR="00311BCF" w:rsidRPr="00764918">
        <w:rPr>
          <w:rFonts w:ascii="Times New Roman" w:eastAsia="Calibri" w:hAnsi="Times New Roman" w:cs="Times New Roman"/>
          <w:b/>
          <w:sz w:val="28"/>
          <w:szCs w:val="28"/>
        </w:rPr>
        <w:t>можливості</w:t>
      </w:r>
      <w:r w:rsidR="0071472B" w:rsidRPr="00764918">
        <w:rPr>
          <w:rFonts w:ascii="Times New Roman" w:eastAsia="Calibri" w:hAnsi="Times New Roman" w:cs="Times New Roman"/>
          <w:b/>
          <w:sz w:val="28"/>
          <w:szCs w:val="28"/>
        </w:rPr>
        <w:t xml:space="preserve"> електронного підручника з математики</w:t>
      </w:r>
    </w:p>
    <w:p w:rsidR="009976FB" w:rsidRPr="00764918" w:rsidRDefault="0048714B" w:rsidP="00893E82">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Н</w:t>
      </w:r>
      <w:r w:rsidR="009976FB" w:rsidRPr="00764918">
        <w:rPr>
          <w:rFonts w:ascii="Times New Roman" w:eastAsia="Calibri" w:hAnsi="Times New Roman" w:cs="Times New Roman"/>
          <w:sz w:val="28"/>
          <w:szCs w:val="28"/>
        </w:rPr>
        <w:t>овітні інформаційно-комунікаційні технології дають широкий інструментарій для заохочення учнів до здобування математичних знань на протязі усього часу навчання</w:t>
      </w:r>
      <w:r w:rsidR="00137382" w:rsidRPr="00764918">
        <w:rPr>
          <w:rFonts w:ascii="Times New Roman" w:eastAsia="Calibri" w:hAnsi="Times New Roman" w:cs="Times New Roman"/>
          <w:sz w:val="28"/>
          <w:szCs w:val="28"/>
        </w:rPr>
        <w:t xml:space="preserve"> </w:t>
      </w:r>
      <w:r w:rsidR="009976FB" w:rsidRPr="00764918">
        <w:rPr>
          <w:rFonts w:ascii="Times New Roman" w:eastAsia="Calibri" w:hAnsi="Times New Roman" w:cs="Times New Roman"/>
          <w:sz w:val="28"/>
        </w:rPr>
        <w:t>[</w:t>
      </w:r>
      <w:r w:rsidR="000E2147" w:rsidRPr="00764918">
        <w:rPr>
          <w:rFonts w:ascii="Times New Roman" w:eastAsia="Calibri" w:hAnsi="Times New Roman" w:cs="Times New Roman"/>
          <w:sz w:val="28"/>
        </w:rPr>
        <w:t>1</w:t>
      </w:r>
      <w:r w:rsidR="0047473B">
        <w:rPr>
          <w:rFonts w:ascii="Times New Roman" w:eastAsia="Calibri" w:hAnsi="Times New Roman" w:cs="Times New Roman"/>
          <w:sz w:val="28"/>
        </w:rPr>
        <w:t>3</w:t>
      </w:r>
      <w:r w:rsidR="009976FB" w:rsidRPr="00764918">
        <w:rPr>
          <w:rFonts w:ascii="Times New Roman" w:eastAsia="Calibri" w:hAnsi="Times New Roman" w:cs="Times New Roman"/>
          <w:sz w:val="28"/>
        </w:rPr>
        <w:t>, с. 39].</w:t>
      </w:r>
    </w:p>
    <w:p w:rsidR="00713070" w:rsidRPr="00764918" w:rsidRDefault="00713070" w:rsidP="00893E82">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Проектуючи та розробляючи електронний підручник насамперед потрібно враховувати загально</w:t>
      </w:r>
      <w:r w:rsidR="0021572F" w:rsidRPr="00764918">
        <w:rPr>
          <w:rFonts w:ascii="Times New Roman" w:eastAsia="Calibri" w:hAnsi="Times New Roman" w:cs="Times New Roman"/>
          <w:sz w:val="28"/>
        </w:rPr>
        <w:t>-</w:t>
      </w:r>
      <w:r w:rsidRPr="00764918">
        <w:rPr>
          <w:rFonts w:ascii="Times New Roman" w:eastAsia="Calibri" w:hAnsi="Times New Roman" w:cs="Times New Roman"/>
          <w:sz w:val="28"/>
        </w:rPr>
        <w:t xml:space="preserve">дидактичні принципи (цілеспрямованості, науковості, систематичності і послідовності, доступності, свідомості та </w:t>
      </w:r>
      <w:r w:rsidRPr="00764918">
        <w:rPr>
          <w:rFonts w:ascii="Times New Roman" w:eastAsia="Calibri" w:hAnsi="Times New Roman" w:cs="Times New Roman"/>
          <w:sz w:val="28"/>
        </w:rPr>
        <w:lastRenderedPageBreak/>
        <w:t>активності, міцності, ґрунтовності, наочності, емоційності, індивідуального і диференційованого підходу, зв’язку теорії з практикою [</w:t>
      </w:r>
      <w:r w:rsidR="00C90C3C" w:rsidRPr="00764918">
        <w:rPr>
          <w:rFonts w:ascii="Times New Roman" w:eastAsia="Calibri" w:hAnsi="Times New Roman" w:cs="Times New Roman"/>
          <w:sz w:val="28"/>
        </w:rPr>
        <w:t>21; 22</w:t>
      </w:r>
      <w:r w:rsidRPr="00764918">
        <w:rPr>
          <w:rFonts w:ascii="Times New Roman" w:eastAsia="Calibri" w:hAnsi="Times New Roman" w:cs="Times New Roman"/>
          <w:sz w:val="28"/>
        </w:rPr>
        <w:t>]), щоправда в електронному підручнику вони наповнюються новим змістом і реалізуються через засоби притаманні цьому виду навчальної літератури.</w:t>
      </w:r>
    </w:p>
    <w:p w:rsidR="00D204DC" w:rsidRPr="00764918" w:rsidRDefault="00C30A96" w:rsidP="00893E82">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Електронний підручник повинен враховувати і </w:t>
      </w:r>
      <w:r w:rsidR="00203341" w:rsidRPr="00764918">
        <w:rPr>
          <w:rFonts w:ascii="Times New Roman" w:eastAsia="Calibri" w:hAnsi="Times New Roman" w:cs="Times New Roman"/>
          <w:b/>
          <w:i/>
          <w:sz w:val="28"/>
          <w:szCs w:val="28"/>
        </w:rPr>
        <w:t>специфічн</w:t>
      </w:r>
      <w:r w:rsidRPr="00764918">
        <w:rPr>
          <w:rFonts w:ascii="Times New Roman" w:eastAsia="Calibri" w:hAnsi="Times New Roman" w:cs="Times New Roman"/>
          <w:b/>
          <w:i/>
          <w:sz w:val="28"/>
          <w:szCs w:val="28"/>
        </w:rPr>
        <w:t xml:space="preserve">і </w:t>
      </w:r>
      <w:r w:rsidR="00203341" w:rsidRPr="00764918">
        <w:rPr>
          <w:rFonts w:ascii="Times New Roman" w:eastAsia="Calibri" w:hAnsi="Times New Roman" w:cs="Times New Roman"/>
          <w:b/>
          <w:i/>
          <w:sz w:val="28"/>
          <w:szCs w:val="28"/>
        </w:rPr>
        <w:t xml:space="preserve"> </w:t>
      </w:r>
      <w:r w:rsidR="00137382" w:rsidRPr="00764918">
        <w:rPr>
          <w:rFonts w:ascii="Times New Roman" w:eastAsia="Calibri" w:hAnsi="Times New Roman" w:cs="Times New Roman"/>
          <w:b/>
          <w:i/>
          <w:sz w:val="28"/>
          <w:szCs w:val="28"/>
        </w:rPr>
        <w:t>принцип</w:t>
      </w:r>
      <w:r w:rsidRPr="00764918">
        <w:rPr>
          <w:rFonts w:ascii="Times New Roman" w:eastAsia="Calibri" w:hAnsi="Times New Roman" w:cs="Times New Roman"/>
          <w:b/>
          <w:i/>
          <w:sz w:val="28"/>
          <w:szCs w:val="28"/>
        </w:rPr>
        <w:t>и</w:t>
      </w:r>
      <w:r w:rsidR="00137382" w:rsidRPr="00764918">
        <w:rPr>
          <w:rFonts w:ascii="Times New Roman" w:eastAsia="Calibri" w:hAnsi="Times New Roman" w:cs="Times New Roman"/>
          <w:sz w:val="28"/>
          <w:szCs w:val="28"/>
        </w:rPr>
        <w:t>, на яких має базуватися проектування електронних засобів навчання</w:t>
      </w:r>
      <w:r w:rsidRPr="00764918">
        <w:rPr>
          <w:rFonts w:ascii="Times New Roman" w:eastAsia="Calibri" w:hAnsi="Times New Roman" w:cs="Times New Roman"/>
          <w:sz w:val="28"/>
          <w:szCs w:val="28"/>
        </w:rPr>
        <w:t>:</w:t>
      </w:r>
      <w:r w:rsidR="00137382" w:rsidRPr="00764918">
        <w:rPr>
          <w:rFonts w:ascii="Times New Roman" w:eastAsia="Calibri" w:hAnsi="Times New Roman" w:cs="Times New Roman"/>
          <w:sz w:val="28"/>
          <w:szCs w:val="28"/>
        </w:rPr>
        <w:t xml:space="preserve"> гіпертекстовість, мультимедійність, інтегрованість, конструктивність та інтерактивність. </w:t>
      </w:r>
      <w:r w:rsidR="001A0271">
        <w:rPr>
          <w:rFonts w:ascii="Times New Roman" w:eastAsia="Calibri" w:hAnsi="Times New Roman" w:cs="Times New Roman"/>
          <w:sz w:val="28"/>
          <w:szCs w:val="28"/>
        </w:rPr>
        <w:t>Н</w:t>
      </w:r>
      <w:r w:rsidR="001A0271" w:rsidRPr="00764918">
        <w:rPr>
          <w:rFonts w:ascii="Times New Roman" w:eastAsia="Calibri" w:hAnsi="Times New Roman" w:cs="Times New Roman"/>
          <w:sz w:val="28"/>
          <w:szCs w:val="28"/>
        </w:rPr>
        <w:t>айбільш суттєвою ознакою</w:t>
      </w:r>
      <w:r w:rsidR="001A0271">
        <w:rPr>
          <w:rFonts w:ascii="Times New Roman" w:eastAsia="Calibri" w:hAnsi="Times New Roman" w:cs="Times New Roman"/>
          <w:sz w:val="28"/>
          <w:szCs w:val="28"/>
        </w:rPr>
        <w:t>, що відрізняє електронний підручник від друкованого</w:t>
      </w:r>
      <w:r w:rsidR="001A0271" w:rsidRPr="00764918">
        <w:rPr>
          <w:rFonts w:ascii="Times New Roman" w:eastAsia="Calibri" w:hAnsi="Times New Roman" w:cs="Times New Roman"/>
          <w:sz w:val="28"/>
          <w:szCs w:val="28"/>
        </w:rPr>
        <w:t xml:space="preserve"> </w:t>
      </w:r>
      <w:r w:rsidR="001A0271">
        <w:rPr>
          <w:rFonts w:ascii="Times New Roman" w:eastAsia="Calibri" w:hAnsi="Times New Roman" w:cs="Times New Roman"/>
          <w:sz w:val="28"/>
          <w:szCs w:val="28"/>
        </w:rPr>
        <w:t>є</w:t>
      </w:r>
      <w:r w:rsidR="00137382" w:rsidRPr="00764918">
        <w:rPr>
          <w:rFonts w:ascii="Times New Roman" w:eastAsia="Calibri" w:hAnsi="Times New Roman" w:cs="Times New Roman"/>
          <w:sz w:val="28"/>
          <w:szCs w:val="28"/>
        </w:rPr>
        <w:t xml:space="preserve"> інтерактивність</w:t>
      </w:r>
      <w:r w:rsidR="001A0271">
        <w:rPr>
          <w:rFonts w:ascii="Times New Roman" w:eastAsia="Calibri" w:hAnsi="Times New Roman" w:cs="Times New Roman"/>
          <w:sz w:val="28"/>
          <w:szCs w:val="28"/>
        </w:rPr>
        <w:t xml:space="preserve">. Виділяють різні рівні </w:t>
      </w:r>
      <w:r w:rsidR="00137382" w:rsidRPr="00764918">
        <w:rPr>
          <w:rFonts w:ascii="Times New Roman" w:eastAsia="Calibri" w:hAnsi="Times New Roman" w:cs="Times New Roman"/>
          <w:sz w:val="28"/>
          <w:szCs w:val="28"/>
        </w:rPr>
        <w:t xml:space="preserve">інтерактивності </w:t>
      </w:r>
      <w:r w:rsidR="001A0271">
        <w:rPr>
          <w:rFonts w:ascii="Times New Roman" w:eastAsia="Calibri" w:hAnsi="Times New Roman" w:cs="Times New Roman"/>
          <w:sz w:val="28"/>
          <w:szCs w:val="28"/>
        </w:rPr>
        <w:t xml:space="preserve">залежно від </w:t>
      </w:r>
      <w:r w:rsidR="00137382" w:rsidRPr="00764918">
        <w:rPr>
          <w:rFonts w:ascii="Times New Roman" w:eastAsia="Calibri" w:hAnsi="Times New Roman" w:cs="Times New Roman"/>
          <w:sz w:val="28"/>
          <w:szCs w:val="28"/>
        </w:rPr>
        <w:t>використанн</w:t>
      </w:r>
      <w:r w:rsidR="001A0271">
        <w:rPr>
          <w:rFonts w:ascii="Times New Roman" w:eastAsia="Calibri" w:hAnsi="Times New Roman" w:cs="Times New Roman"/>
          <w:sz w:val="28"/>
          <w:szCs w:val="28"/>
        </w:rPr>
        <w:t>я</w:t>
      </w:r>
      <w:r w:rsidR="00137382" w:rsidRPr="00764918">
        <w:rPr>
          <w:rFonts w:ascii="Times New Roman" w:eastAsia="Calibri" w:hAnsi="Times New Roman" w:cs="Times New Roman"/>
          <w:sz w:val="28"/>
          <w:szCs w:val="28"/>
        </w:rPr>
        <w:t xml:space="preserve"> їх користувачем: </w:t>
      </w:r>
    </w:p>
    <w:p w:rsidR="0048714B" w:rsidRPr="00764918" w:rsidRDefault="00137382" w:rsidP="00D661DB">
      <w:pPr>
        <w:pStyle w:val="a3"/>
        <w:numPr>
          <w:ilvl w:val="0"/>
          <w:numId w:val="8"/>
        </w:numPr>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i/>
          <w:sz w:val="28"/>
          <w:szCs w:val="28"/>
        </w:rPr>
        <w:t>Простий (пасивний) рівень</w:t>
      </w:r>
      <w:r w:rsidR="0048714B" w:rsidRPr="00764918">
        <w:rPr>
          <w:rFonts w:ascii="Times New Roman" w:eastAsia="Calibri" w:hAnsi="Times New Roman" w:cs="Times New Roman"/>
          <w:i/>
          <w:sz w:val="28"/>
          <w:szCs w:val="28"/>
        </w:rPr>
        <w:t>:</w:t>
      </w:r>
      <w:r w:rsidR="0048714B" w:rsidRPr="00764918">
        <w:rPr>
          <w:rFonts w:ascii="Times New Roman" w:eastAsia="Calibri" w:hAnsi="Times New Roman" w:cs="Times New Roman"/>
          <w:sz w:val="28"/>
          <w:szCs w:val="28"/>
        </w:rPr>
        <w:t xml:space="preserve"> ді</w:t>
      </w:r>
      <w:r w:rsidR="001A0271">
        <w:rPr>
          <w:rFonts w:ascii="Times New Roman" w:eastAsia="Calibri" w:hAnsi="Times New Roman" w:cs="Times New Roman"/>
          <w:sz w:val="28"/>
          <w:szCs w:val="28"/>
        </w:rPr>
        <w:t>ї</w:t>
      </w:r>
      <w:r w:rsidR="0048714B" w:rsidRPr="00764918">
        <w:rPr>
          <w:rFonts w:ascii="Times New Roman" w:eastAsia="Calibri" w:hAnsi="Times New Roman" w:cs="Times New Roman"/>
          <w:sz w:val="28"/>
          <w:szCs w:val="28"/>
        </w:rPr>
        <w:t xml:space="preserve"> користувача</w:t>
      </w:r>
      <w:r w:rsidR="001A0271">
        <w:rPr>
          <w:rFonts w:ascii="Times New Roman" w:eastAsia="Calibri" w:hAnsi="Times New Roman" w:cs="Times New Roman"/>
          <w:sz w:val="28"/>
          <w:szCs w:val="28"/>
        </w:rPr>
        <w:t xml:space="preserve"> мінімальні</w:t>
      </w:r>
      <w:r w:rsidR="0048714B"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 xml:space="preserve"> </w:t>
      </w:r>
      <w:r w:rsidR="0048714B" w:rsidRPr="00764918">
        <w:rPr>
          <w:rFonts w:ascii="Times New Roman" w:eastAsia="Calibri" w:hAnsi="Times New Roman" w:cs="Times New Roman"/>
          <w:sz w:val="28"/>
          <w:szCs w:val="28"/>
        </w:rPr>
        <w:t>(</w:t>
      </w:r>
      <w:r w:rsidRPr="00764918">
        <w:rPr>
          <w:rFonts w:ascii="Times New Roman" w:eastAsia="Calibri" w:hAnsi="Times New Roman" w:cs="Times New Roman"/>
          <w:sz w:val="28"/>
          <w:szCs w:val="28"/>
        </w:rPr>
        <w:t>перегляд переважно текстового навчального матеріалу в режимі ознайомлення із теоретичним змістом</w:t>
      </w:r>
      <w:r w:rsidR="0048714B" w:rsidRPr="00764918">
        <w:rPr>
          <w:rFonts w:ascii="Times New Roman" w:eastAsia="Calibri" w:hAnsi="Times New Roman" w:cs="Times New Roman"/>
          <w:sz w:val="28"/>
          <w:szCs w:val="28"/>
        </w:rPr>
        <w:t>)</w:t>
      </w:r>
      <w:r w:rsidRPr="00764918">
        <w:rPr>
          <w:rFonts w:ascii="Times New Roman" w:eastAsia="Calibri" w:hAnsi="Times New Roman" w:cs="Times New Roman"/>
          <w:sz w:val="28"/>
          <w:szCs w:val="28"/>
        </w:rPr>
        <w:t xml:space="preserve">. </w:t>
      </w:r>
    </w:p>
    <w:p w:rsidR="0048714B" w:rsidRPr="00764918" w:rsidRDefault="00137382" w:rsidP="00D661DB">
      <w:pPr>
        <w:pStyle w:val="a3"/>
        <w:numPr>
          <w:ilvl w:val="0"/>
          <w:numId w:val="8"/>
        </w:numPr>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i/>
          <w:sz w:val="28"/>
          <w:szCs w:val="28"/>
        </w:rPr>
        <w:t>Обмежений рівень взаємодії</w:t>
      </w:r>
      <w:r w:rsidR="0048714B" w:rsidRPr="00764918">
        <w:rPr>
          <w:rFonts w:ascii="Times New Roman" w:eastAsia="Calibri" w:hAnsi="Times New Roman" w:cs="Times New Roman"/>
          <w:i/>
          <w:sz w:val="28"/>
          <w:szCs w:val="28"/>
        </w:rPr>
        <w:t>:</w:t>
      </w:r>
      <w:r w:rsidRPr="00764918">
        <w:rPr>
          <w:rFonts w:ascii="Times New Roman" w:eastAsia="Calibri" w:hAnsi="Times New Roman" w:cs="Times New Roman"/>
          <w:sz w:val="28"/>
          <w:szCs w:val="28"/>
        </w:rPr>
        <w:t xml:space="preserve"> </w:t>
      </w:r>
      <w:r w:rsidR="00E951B8">
        <w:rPr>
          <w:rFonts w:ascii="Times New Roman" w:eastAsia="Calibri" w:hAnsi="Times New Roman" w:cs="Times New Roman"/>
          <w:sz w:val="28"/>
          <w:szCs w:val="28"/>
        </w:rPr>
        <w:t>користувач лише</w:t>
      </w:r>
      <w:r w:rsidRPr="00764918">
        <w:rPr>
          <w:rFonts w:ascii="Times New Roman" w:eastAsia="Calibri" w:hAnsi="Times New Roman" w:cs="Times New Roman"/>
          <w:sz w:val="28"/>
          <w:szCs w:val="28"/>
        </w:rPr>
        <w:t xml:space="preserve"> реагує на окремі навчальні запити</w:t>
      </w:r>
      <w:r w:rsidR="0048714B" w:rsidRPr="00764918">
        <w:rPr>
          <w:rFonts w:ascii="Times New Roman" w:eastAsia="Calibri" w:hAnsi="Times New Roman" w:cs="Times New Roman"/>
          <w:sz w:val="28"/>
          <w:szCs w:val="28"/>
        </w:rPr>
        <w:t xml:space="preserve"> (наприклад, тестування).</w:t>
      </w:r>
      <w:r w:rsidRPr="00764918">
        <w:rPr>
          <w:rFonts w:ascii="Times New Roman" w:eastAsia="Calibri" w:hAnsi="Times New Roman" w:cs="Times New Roman"/>
          <w:sz w:val="28"/>
          <w:szCs w:val="28"/>
        </w:rPr>
        <w:t xml:space="preserve"> </w:t>
      </w:r>
    </w:p>
    <w:p w:rsidR="0048714B" w:rsidRPr="00764918" w:rsidRDefault="00137382" w:rsidP="00D661DB">
      <w:pPr>
        <w:pStyle w:val="a3"/>
        <w:numPr>
          <w:ilvl w:val="0"/>
          <w:numId w:val="8"/>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i/>
          <w:sz w:val="28"/>
          <w:szCs w:val="28"/>
        </w:rPr>
        <w:t>Повний рівень інтерактивності</w:t>
      </w:r>
      <w:r w:rsidR="0048714B" w:rsidRPr="00764918">
        <w:rPr>
          <w:rFonts w:ascii="Times New Roman" w:eastAsia="Calibri" w:hAnsi="Times New Roman" w:cs="Times New Roman"/>
          <w:i/>
          <w:sz w:val="28"/>
          <w:szCs w:val="28"/>
        </w:rPr>
        <w:t>:</w:t>
      </w:r>
      <w:r w:rsidRPr="00764918">
        <w:rPr>
          <w:rFonts w:ascii="Times New Roman" w:eastAsia="Calibri" w:hAnsi="Times New Roman" w:cs="Times New Roman"/>
          <w:sz w:val="28"/>
          <w:szCs w:val="28"/>
        </w:rPr>
        <w:t xml:space="preserve"> можливіст</w:t>
      </w:r>
      <w:r w:rsidR="0048714B" w:rsidRPr="00764918">
        <w:rPr>
          <w:rFonts w:ascii="Times New Roman" w:eastAsia="Calibri" w:hAnsi="Times New Roman" w:cs="Times New Roman"/>
          <w:sz w:val="28"/>
          <w:szCs w:val="28"/>
        </w:rPr>
        <w:t>ь</w:t>
      </w:r>
      <w:r w:rsidRPr="00764918">
        <w:rPr>
          <w:rFonts w:ascii="Times New Roman" w:eastAsia="Calibri" w:hAnsi="Times New Roman" w:cs="Times New Roman"/>
          <w:sz w:val="28"/>
          <w:szCs w:val="28"/>
        </w:rPr>
        <w:t xml:space="preserve"> різнопланових реакцій учня на численні навчальні запити та розширенням спектру способів взаємодії</w:t>
      </w:r>
      <w:r w:rsidR="0048714B" w:rsidRPr="00764918">
        <w:rPr>
          <w:rFonts w:ascii="Times New Roman" w:eastAsia="Calibri" w:hAnsi="Times New Roman" w:cs="Times New Roman"/>
          <w:sz w:val="28"/>
          <w:szCs w:val="28"/>
        </w:rPr>
        <w:t xml:space="preserve"> (маніпуляції з об’єктами на екрані, застосування імітаційного моделювання, складна навігація). </w:t>
      </w:r>
      <w:r w:rsidRPr="00764918">
        <w:rPr>
          <w:rFonts w:ascii="Times New Roman" w:eastAsia="Calibri" w:hAnsi="Times New Roman" w:cs="Times New Roman"/>
          <w:sz w:val="28"/>
          <w:szCs w:val="28"/>
        </w:rPr>
        <w:t xml:space="preserve"> </w:t>
      </w:r>
    </w:p>
    <w:p w:rsidR="00137382" w:rsidRPr="00764918" w:rsidRDefault="00137382" w:rsidP="00D661DB">
      <w:pPr>
        <w:pStyle w:val="a3"/>
        <w:numPr>
          <w:ilvl w:val="0"/>
          <w:numId w:val="8"/>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i/>
          <w:sz w:val="28"/>
          <w:szCs w:val="28"/>
        </w:rPr>
        <w:t>Рівень реального масштабу</w:t>
      </w:r>
      <w:r w:rsidR="0048714B" w:rsidRPr="00764918">
        <w:rPr>
          <w:rFonts w:ascii="Times New Roman" w:eastAsia="Calibri" w:hAnsi="Times New Roman" w:cs="Times New Roman"/>
          <w:i/>
          <w:sz w:val="28"/>
          <w:szCs w:val="28"/>
        </w:rPr>
        <w:t>:</w:t>
      </w:r>
      <w:r w:rsidRPr="00764918">
        <w:rPr>
          <w:rFonts w:ascii="Times New Roman" w:eastAsia="Calibri" w:hAnsi="Times New Roman" w:cs="Times New Roman"/>
          <w:sz w:val="28"/>
          <w:szCs w:val="28"/>
        </w:rPr>
        <w:t xml:space="preserve"> залучення</w:t>
      </w:r>
      <w:r w:rsidR="0048714B" w:rsidRPr="00764918">
        <w:rPr>
          <w:rFonts w:ascii="Times New Roman" w:eastAsia="Calibri" w:hAnsi="Times New Roman" w:cs="Times New Roman"/>
          <w:sz w:val="28"/>
          <w:szCs w:val="28"/>
        </w:rPr>
        <w:t xml:space="preserve"> учня до роботи в середовищі, </w:t>
      </w:r>
      <w:r w:rsidRPr="00764918">
        <w:rPr>
          <w:rFonts w:ascii="Times New Roman" w:eastAsia="Calibri" w:hAnsi="Times New Roman" w:cs="Times New Roman"/>
          <w:sz w:val="28"/>
          <w:szCs w:val="28"/>
        </w:rPr>
        <w:t>в якому моделюються реальні об’єкти та процеси</w:t>
      </w:r>
      <w:r w:rsidR="0048714B" w:rsidRPr="00764918">
        <w:rPr>
          <w:rFonts w:ascii="Times New Roman" w:eastAsia="Calibri" w:hAnsi="Times New Roman" w:cs="Times New Roman"/>
          <w:sz w:val="28"/>
          <w:szCs w:val="28"/>
        </w:rPr>
        <w:t xml:space="preserve"> (к</w:t>
      </w:r>
      <w:r w:rsidRPr="00764918">
        <w:rPr>
          <w:rFonts w:ascii="Times New Roman" w:eastAsia="Calibri" w:hAnsi="Times New Roman" w:cs="Times New Roman"/>
          <w:sz w:val="28"/>
          <w:szCs w:val="28"/>
        </w:rPr>
        <w:t>ористувач керує елементами середовища, відповідає на складні навчальні запити</w:t>
      </w:r>
      <w:r w:rsidR="0048714B" w:rsidRPr="00764918">
        <w:rPr>
          <w:rFonts w:ascii="Times New Roman" w:eastAsia="Calibri" w:hAnsi="Times New Roman" w:cs="Times New Roman"/>
          <w:sz w:val="28"/>
          <w:szCs w:val="28"/>
        </w:rPr>
        <w:t>)</w:t>
      </w:r>
      <w:r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rPr>
        <w:t>[</w:t>
      </w:r>
      <w:r w:rsidR="000E2147" w:rsidRPr="00764918">
        <w:rPr>
          <w:rFonts w:ascii="Times New Roman" w:eastAsia="Calibri" w:hAnsi="Times New Roman" w:cs="Times New Roman"/>
          <w:sz w:val="28"/>
        </w:rPr>
        <w:t>1</w:t>
      </w:r>
      <w:r w:rsidRPr="00764918">
        <w:rPr>
          <w:rFonts w:ascii="Times New Roman" w:eastAsia="Calibri" w:hAnsi="Times New Roman" w:cs="Times New Roman"/>
          <w:sz w:val="28"/>
        </w:rPr>
        <w:t>, с. 7-8].</w:t>
      </w:r>
    </w:p>
    <w:p w:rsidR="00D204DC" w:rsidRPr="00764918" w:rsidRDefault="00EE5420" w:rsidP="00893E82">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Розуміння дидактичних принципів проектування електронного підручника дає можливість прогнозування його структури.</w:t>
      </w:r>
    </w:p>
    <w:p w:rsidR="0098059E" w:rsidRPr="00764918" w:rsidRDefault="0098059E" w:rsidP="00C2306B">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 xml:space="preserve">Розглянемо можливості електронного підручника з математики крізь призму його функцій, які, як ми вже зазначали, дозволяють </w:t>
      </w:r>
      <w:r w:rsidRPr="00764918">
        <w:rPr>
          <w:rFonts w:ascii="Times New Roman" w:eastAsia="Calibri" w:hAnsi="Times New Roman" w:cs="Times New Roman"/>
          <w:sz w:val="28"/>
        </w:rPr>
        <w:t>спроектувати відбір завдань і способів їх виконання.</w:t>
      </w:r>
    </w:p>
    <w:p w:rsidR="00F56AF3" w:rsidRPr="00764918" w:rsidRDefault="0098059E" w:rsidP="00F56AF3">
      <w:pPr>
        <w:pStyle w:val="-"/>
        <w:widowControl w:val="0"/>
        <w:spacing w:line="360" w:lineRule="auto"/>
        <w:ind w:firstLine="720"/>
        <w:rPr>
          <w:spacing w:val="-4"/>
          <w:sz w:val="28"/>
          <w:szCs w:val="28"/>
        </w:rPr>
      </w:pPr>
      <w:r w:rsidRPr="00764918">
        <w:rPr>
          <w:rFonts w:eastAsia="Calibri"/>
          <w:b/>
          <w:i/>
          <w:sz w:val="28"/>
        </w:rPr>
        <w:t>Інформаційна функція.</w:t>
      </w:r>
      <w:r w:rsidR="00F56AF3" w:rsidRPr="00764918">
        <w:rPr>
          <w:spacing w:val="-4"/>
          <w:sz w:val="28"/>
          <w:szCs w:val="28"/>
        </w:rPr>
        <w:t xml:space="preserve"> Ця функція реалізується через пред’явлення матеріалу з конкретного навчального предмета та видів діяльності, спрямованих </w:t>
      </w:r>
      <w:r w:rsidR="00F56AF3" w:rsidRPr="00764918">
        <w:rPr>
          <w:spacing w:val="-4"/>
          <w:sz w:val="28"/>
          <w:szCs w:val="28"/>
        </w:rPr>
        <w:lastRenderedPageBreak/>
        <w:t xml:space="preserve">на його засвоєння. </w:t>
      </w:r>
    </w:p>
    <w:p w:rsidR="00107066" w:rsidRPr="00764918" w:rsidRDefault="00107066" w:rsidP="00107066">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 xml:space="preserve">На наше переконання у електронному підручнику можна максимально використовувати можливості позатекстових компонентів </w:t>
      </w:r>
      <w:r w:rsidR="00E40CB1" w:rsidRPr="00764918">
        <w:rPr>
          <w:rFonts w:ascii="Times New Roman" w:eastAsia="Calibri" w:hAnsi="Times New Roman" w:cs="Times New Roman"/>
          <w:sz w:val="28"/>
          <w:szCs w:val="28"/>
        </w:rPr>
        <w:t xml:space="preserve"> (ілюстрації, схеми, </w:t>
      </w:r>
      <w:r w:rsidR="00022B6B" w:rsidRPr="00764918">
        <w:rPr>
          <w:rFonts w:ascii="Times New Roman" w:eastAsia="Calibri" w:hAnsi="Times New Roman" w:cs="Times New Roman"/>
          <w:sz w:val="28"/>
          <w:szCs w:val="28"/>
        </w:rPr>
        <w:t xml:space="preserve">графіка, </w:t>
      </w:r>
      <w:r w:rsidR="00E40CB1" w:rsidRPr="00764918">
        <w:rPr>
          <w:rFonts w:ascii="Times New Roman" w:eastAsia="Calibri" w:hAnsi="Times New Roman" w:cs="Times New Roman"/>
          <w:sz w:val="28"/>
          <w:szCs w:val="28"/>
        </w:rPr>
        <w:t>відеофрагменти</w:t>
      </w:r>
      <w:r w:rsidR="00725C42" w:rsidRPr="00764918">
        <w:rPr>
          <w:rFonts w:ascii="Times New Roman" w:eastAsia="Calibri" w:hAnsi="Times New Roman" w:cs="Times New Roman"/>
          <w:sz w:val="28"/>
          <w:szCs w:val="28"/>
        </w:rPr>
        <w:t xml:space="preserve"> тощо</w:t>
      </w:r>
      <w:r w:rsidR="00E40CB1"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 xml:space="preserve">для подачі інформації, Вони </w:t>
      </w:r>
      <w:r w:rsidR="00725C42" w:rsidRPr="00764918">
        <w:rPr>
          <w:rFonts w:ascii="Times New Roman" w:eastAsia="Calibri" w:hAnsi="Times New Roman" w:cs="Times New Roman"/>
          <w:sz w:val="28"/>
          <w:szCs w:val="28"/>
        </w:rPr>
        <w:t>можуть</w:t>
      </w:r>
      <w:r w:rsidRPr="00764918">
        <w:rPr>
          <w:rFonts w:ascii="Times New Roman" w:eastAsia="Calibri" w:hAnsi="Times New Roman" w:cs="Times New Roman"/>
          <w:sz w:val="28"/>
          <w:szCs w:val="28"/>
        </w:rPr>
        <w:t xml:space="preserve"> виступати основним джерелом знань, а текст доповнювати і уточнювати матеріал</w:t>
      </w:r>
      <w:r w:rsidR="00480975" w:rsidRPr="00764918">
        <w:rPr>
          <w:rFonts w:ascii="Times New Roman" w:eastAsia="Calibri" w:hAnsi="Times New Roman" w:cs="Times New Roman"/>
          <w:sz w:val="28"/>
          <w:szCs w:val="28"/>
        </w:rPr>
        <w:t>.</w:t>
      </w:r>
      <w:r w:rsidR="00FB3CD2" w:rsidRPr="00764918">
        <w:rPr>
          <w:rFonts w:ascii="Times New Roman" w:eastAsia="Calibri" w:hAnsi="Times New Roman" w:cs="Times New Roman"/>
          <w:sz w:val="28"/>
          <w:szCs w:val="28"/>
        </w:rPr>
        <w:t xml:space="preserve"> При цьому </w:t>
      </w:r>
      <w:r w:rsidR="00FB3CD2" w:rsidRPr="00764918">
        <w:rPr>
          <w:rFonts w:ascii="Times New Roman" w:eastAsia="Calibri" w:hAnsi="Times New Roman" w:cs="Times New Roman"/>
          <w:sz w:val="28"/>
        </w:rPr>
        <w:t>в електронному підручнику доцільно використовувати  гіпертекстове розмежування різних видів текстів: шрифт (курсив, напівжирний тощо), колір, фон.</w:t>
      </w:r>
    </w:p>
    <w:p w:rsidR="00EE5420" w:rsidRPr="00764918" w:rsidRDefault="00C2306B" w:rsidP="00EE5420">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Вчителі звертають увагу, що дітям стало важче уявляти об’ємні фігури. Через це знижується розумова активність на уроках, дітям нецікаво вивчати те, що вони не розуміють. Постає нагальна потреба в наочній візуалізації навіть найпростіших тривимірних тіл</w:t>
      </w:r>
      <w:r w:rsidR="00DA1367" w:rsidRPr="00764918">
        <w:rPr>
          <w:rFonts w:ascii="Times New Roman" w:eastAsia="Calibri" w:hAnsi="Times New Roman" w:cs="Times New Roman"/>
          <w:sz w:val="28"/>
          <w:szCs w:val="28"/>
        </w:rPr>
        <w:t xml:space="preserve"> </w:t>
      </w:r>
      <w:r w:rsidR="00DA1367" w:rsidRPr="00764918">
        <w:rPr>
          <w:rFonts w:ascii="Times New Roman" w:eastAsia="Calibri" w:hAnsi="Times New Roman" w:cs="Times New Roman"/>
          <w:sz w:val="28"/>
        </w:rPr>
        <w:t>[</w:t>
      </w:r>
      <w:r w:rsidR="0047473B">
        <w:rPr>
          <w:rFonts w:ascii="Times New Roman" w:eastAsia="Calibri" w:hAnsi="Times New Roman" w:cs="Times New Roman"/>
          <w:sz w:val="28"/>
        </w:rPr>
        <w:t>13</w:t>
      </w:r>
      <w:r w:rsidR="00DA1367" w:rsidRPr="00764918">
        <w:rPr>
          <w:rFonts w:ascii="Times New Roman" w:eastAsia="Calibri" w:hAnsi="Times New Roman" w:cs="Times New Roman"/>
          <w:sz w:val="28"/>
        </w:rPr>
        <w:t>].</w:t>
      </w:r>
      <w:r w:rsidRPr="00764918">
        <w:rPr>
          <w:rFonts w:ascii="Times New Roman" w:eastAsia="Calibri" w:hAnsi="Times New Roman" w:cs="Times New Roman"/>
          <w:sz w:val="28"/>
          <w:szCs w:val="28"/>
        </w:rPr>
        <w:t xml:space="preserve"> </w:t>
      </w:r>
      <w:r w:rsidR="00F56AF3" w:rsidRPr="00764918">
        <w:rPr>
          <w:rFonts w:ascii="Times New Roman" w:eastAsia="Calibri" w:hAnsi="Times New Roman" w:cs="Times New Roman"/>
          <w:sz w:val="28"/>
          <w:szCs w:val="28"/>
        </w:rPr>
        <w:t>«</w:t>
      </w:r>
      <w:r w:rsidR="00EE5420" w:rsidRPr="00764918">
        <w:rPr>
          <w:rFonts w:ascii="Times New Roman" w:eastAsia="Calibri" w:hAnsi="Times New Roman" w:cs="Times New Roman"/>
          <w:sz w:val="28"/>
          <w:szCs w:val="28"/>
        </w:rPr>
        <w:t>Повсюдне використання мобільних пристроїв, активні запити ресурсів у мережі Інтернет так вплинули на підростаюче покоління, що наразі більш затребуваними стають візуальні образи, а технології візуалізації стають провідними у навчальному процесі</w:t>
      </w:r>
      <w:r w:rsidR="00F56AF3" w:rsidRPr="00764918">
        <w:rPr>
          <w:rFonts w:ascii="Times New Roman" w:eastAsia="Calibri" w:hAnsi="Times New Roman" w:cs="Times New Roman"/>
          <w:sz w:val="28"/>
          <w:szCs w:val="28"/>
        </w:rPr>
        <w:t>»</w:t>
      </w:r>
      <w:r w:rsidR="00EE5420" w:rsidRPr="00764918">
        <w:rPr>
          <w:rFonts w:ascii="Times New Roman" w:eastAsia="Calibri" w:hAnsi="Times New Roman" w:cs="Times New Roman"/>
          <w:sz w:val="28"/>
          <w:szCs w:val="28"/>
        </w:rPr>
        <w:t xml:space="preserve"> </w:t>
      </w:r>
      <w:r w:rsidR="00EE5420" w:rsidRPr="00764918">
        <w:rPr>
          <w:rFonts w:ascii="Times New Roman" w:eastAsia="Calibri" w:hAnsi="Times New Roman" w:cs="Times New Roman"/>
          <w:sz w:val="28"/>
        </w:rPr>
        <w:t>[</w:t>
      </w:r>
      <w:r w:rsidR="000E2147" w:rsidRPr="00764918">
        <w:rPr>
          <w:rFonts w:ascii="Times New Roman" w:eastAsia="Calibri" w:hAnsi="Times New Roman" w:cs="Times New Roman"/>
          <w:sz w:val="28"/>
        </w:rPr>
        <w:t>1</w:t>
      </w:r>
      <w:r w:rsidR="0047473B">
        <w:rPr>
          <w:rFonts w:ascii="Times New Roman" w:eastAsia="Calibri" w:hAnsi="Times New Roman" w:cs="Times New Roman"/>
          <w:sz w:val="28"/>
        </w:rPr>
        <w:t>8</w:t>
      </w:r>
      <w:r w:rsidR="00EE5420" w:rsidRPr="00764918">
        <w:rPr>
          <w:rFonts w:ascii="Times New Roman" w:eastAsia="Calibri" w:hAnsi="Times New Roman" w:cs="Times New Roman"/>
          <w:sz w:val="28"/>
        </w:rPr>
        <w:t>, с. 136].</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Наприклад, учні 5 класу знайомі з поняттям відрізка, геометричних фігур, які зображуються на площині. З пропедевтикою стереометрії, учні ознайомлюються з просторовими фігурами та їх властивостями (прямокутний паралелепіпед, куб, різноманітні многогранники) та фігурами обертання (конус, циліндр, куля). Для формування уявлення про найпростіші геометричні фігури в просторі та їх властивості доцільно використовувати 3-д візуалізацію, оскільки на площині ці фігури зображуються за певними правилами, які дають можливість побачити лише їхні статичні проекції, які учень п’ятого класу може сплутати з плоскими фігурами. Для полегшеного і правильного сприйняття доцільно використовувати анімацію, оскільки тривимірні об’єкти ми сприймаємо завдяки особливостям зору, таким як: перспектива, світлотінь і рух, або обертання цих об’єктів.</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Продемонструємо сказане:</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lastRenderedPageBreak/>
        <w:t>1.</w:t>
      </w:r>
      <w:r w:rsidRPr="00764918">
        <w:rPr>
          <w:rFonts w:ascii="Times New Roman" w:eastAsia="Calibri" w:hAnsi="Times New Roman" w:cs="Times New Roman"/>
          <w:sz w:val="28"/>
          <w:szCs w:val="28"/>
        </w:rPr>
        <w:tab/>
        <w:t xml:space="preserve">Відрізок – проста одновимірна фігура. Його достатньо побудувати для розуміння, та наочності (див. Рис. </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1).</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2.</w:t>
      </w:r>
      <w:r w:rsidRPr="00764918">
        <w:rPr>
          <w:rFonts w:ascii="Times New Roman" w:eastAsia="Calibri" w:hAnsi="Times New Roman" w:cs="Times New Roman"/>
          <w:sz w:val="28"/>
          <w:szCs w:val="28"/>
        </w:rPr>
        <w:tab/>
        <w:t xml:space="preserve">Квадрат, як і відрізок – одна з найпростіших геометричних фігур, єдина відмінність в тому, що квадрат має два виміри: довжину, та ширину (див. Рис. </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2).</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3.</w:t>
      </w:r>
      <w:r w:rsidRPr="00764918">
        <w:rPr>
          <w:rFonts w:ascii="Times New Roman" w:eastAsia="Calibri" w:hAnsi="Times New Roman" w:cs="Times New Roman"/>
          <w:sz w:val="28"/>
          <w:szCs w:val="28"/>
        </w:rPr>
        <w:tab/>
        <w:t>Куб – проста тривимірна фігура, для її наочного і зрозумілого відображення не вистачає плоских двовимірних носіїв, адже в самої фігури більше вимірів, ніж в поверхні, яка її відображає (див. Рис.</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3).</w:t>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noProof/>
          <w:sz w:val="28"/>
          <w:szCs w:val="28"/>
          <w:lang w:eastAsia="uk-UA"/>
        </w:rPr>
        <w:drawing>
          <wp:inline distT="0" distB="0" distL="0" distR="0" wp14:anchorId="714FF2A4" wp14:editId="231C75B1">
            <wp:extent cx="6115050" cy="1000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noFill/>
                  </pic:spPr>
                </pic:pic>
              </a:graphicData>
            </a:graphic>
          </wp:inline>
        </w:drawing>
      </w: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p>
    <w:p w:rsidR="00C2306B" w:rsidRPr="00764918" w:rsidRDefault="00C2306B"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        Рис 1.</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 xml:space="preserve"> Відрізок.                 Рис. </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 xml:space="preserve">2. Квадрат.              Рис. </w:t>
      </w:r>
      <w:r w:rsidR="00B8369C"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3. Куб.</w:t>
      </w:r>
    </w:p>
    <w:p w:rsidR="001B56EF" w:rsidRDefault="00C2306B" w:rsidP="001B56EF">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Для прикладу, за допомогою спеціального програмного забезпечення, яке вміє працювати з 3-д об’єктами, можна візуалізувати, та анімувати різноманітні об’ємні фігури. При цьому показати можна будь-яку поверхню, чи форму (куб, конус, піраміда і т. д.); вершини, бічні грані, ребра, основу; розгортки многогранників – це програмовий матеріал Математики 5 класу. Для візуалізації ми використовувати</w:t>
      </w:r>
      <w:r w:rsidR="00107066" w:rsidRPr="00764918">
        <w:rPr>
          <w:rFonts w:ascii="Times New Roman" w:eastAsia="Calibri" w:hAnsi="Times New Roman" w:cs="Times New Roman"/>
          <w:sz w:val="28"/>
          <w:szCs w:val="28"/>
        </w:rPr>
        <w:t xml:space="preserve">мемо програму «Maxon Cinema 4d». </w:t>
      </w:r>
      <w:r w:rsidRPr="00764918">
        <w:rPr>
          <w:rFonts w:ascii="Times New Roman" w:eastAsia="Calibri" w:hAnsi="Times New Roman" w:cs="Times New Roman"/>
          <w:sz w:val="28"/>
          <w:szCs w:val="28"/>
        </w:rPr>
        <w:t>Вона дозволяє в повному обсязі використати ресурси програмного забезпечення для наочної візуалізації об’ємних фігур з можливістю рендерингу</w:t>
      </w:r>
      <w:r w:rsidR="00764918">
        <w:rPr>
          <w:rFonts w:ascii="Times New Roman" w:eastAsia="Calibri" w:hAnsi="Times New Roman" w:cs="Times New Roman"/>
          <w:sz w:val="28"/>
          <w:szCs w:val="28"/>
        </w:rPr>
        <w:t xml:space="preserve"> </w:t>
      </w:r>
      <w:r w:rsidR="00902B8A" w:rsidRPr="00764918">
        <w:rPr>
          <w:rFonts w:ascii="Times New Roman" w:eastAsia="Calibri" w:hAnsi="Times New Roman" w:cs="Times New Roman"/>
          <w:sz w:val="28"/>
          <w:szCs w:val="28"/>
        </w:rPr>
        <w:t>(процес обробки 3д моделі до готового зображення)</w:t>
      </w:r>
      <w:r w:rsidRPr="00764918">
        <w:rPr>
          <w:rFonts w:ascii="Times New Roman" w:eastAsia="Calibri" w:hAnsi="Times New Roman" w:cs="Times New Roman"/>
          <w:sz w:val="28"/>
          <w:szCs w:val="28"/>
        </w:rPr>
        <w:t>, та подальшої інтеграції готових файлів формату GIF, або будь-якого іншого відеоформату, у електронний підручник</w:t>
      </w:r>
      <w:r w:rsidR="00107066" w:rsidRPr="00764918">
        <w:rPr>
          <w:rFonts w:ascii="Times New Roman" w:eastAsia="Calibri" w:hAnsi="Times New Roman" w:cs="Times New Roman"/>
          <w:sz w:val="28"/>
          <w:szCs w:val="28"/>
        </w:rPr>
        <w:t xml:space="preserve"> (див. Рис.</w:t>
      </w:r>
      <w:r w:rsidR="00CF0D28" w:rsidRPr="00764918">
        <w:rPr>
          <w:rFonts w:ascii="Times New Roman" w:eastAsia="Calibri" w:hAnsi="Times New Roman" w:cs="Times New Roman"/>
          <w:sz w:val="28"/>
          <w:szCs w:val="28"/>
        </w:rPr>
        <w:t>1.</w:t>
      </w:r>
      <w:r w:rsidR="000E2147" w:rsidRPr="00764918">
        <w:rPr>
          <w:rFonts w:ascii="Times New Roman" w:eastAsia="Calibri" w:hAnsi="Times New Roman" w:cs="Times New Roman"/>
          <w:sz w:val="28"/>
          <w:szCs w:val="28"/>
        </w:rPr>
        <w:t>4</w:t>
      </w:r>
      <w:r w:rsidR="00107066" w:rsidRPr="00764918">
        <w:rPr>
          <w:rFonts w:ascii="Times New Roman" w:eastAsia="Calibri" w:hAnsi="Times New Roman" w:cs="Times New Roman"/>
          <w:sz w:val="28"/>
          <w:szCs w:val="28"/>
        </w:rPr>
        <w:t>).</w:t>
      </w:r>
    </w:p>
    <w:p w:rsidR="001B56EF" w:rsidRPr="00764918" w:rsidRDefault="001B56EF" w:rsidP="001B56EF">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Таким чином, процес навчання стане цікавим, а головне зрозумілим, робота з електронним підручником сприятиме активізації дітей на уроках математики.</w:t>
      </w:r>
    </w:p>
    <w:p w:rsidR="00CF0D28" w:rsidRPr="00764918" w:rsidRDefault="001B56EF" w:rsidP="00641402">
      <w:pPr>
        <w:pStyle w:val="a3"/>
        <w:keepNext/>
        <w:spacing w:after="0" w:line="360" w:lineRule="auto"/>
        <w:ind w:left="0" w:firstLine="709"/>
        <w:jc w:val="center"/>
        <w:rPr>
          <w:rFonts w:ascii="Times New Roman" w:eastAsia="Calibri" w:hAnsi="Times New Roman" w:cs="Times New Roman"/>
          <w:sz w:val="28"/>
          <w:szCs w:val="28"/>
        </w:rPr>
      </w:pPr>
      <w:r w:rsidRPr="00641402">
        <w:rPr>
          <w:rFonts w:ascii="Times New Roman" w:eastAsia="Calibri" w:hAnsi="Times New Roman" w:cs="Times New Roman"/>
          <w:noProof/>
          <w:sz w:val="28"/>
          <w:szCs w:val="28"/>
          <w:lang w:eastAsia="uk-UA"/>
        </w:rPr>
        <w:lastRenderedPageBreak/>
        <w:drawing>
          <wp:anchor distT="0" distB="0" distL="114300" distR="114300" simplePos="0" relativeHeight="251658752" behindDoc="0" locked="0" layoutInCell="1" allowOverlap="1" wp14:anchorId="29F83035" wp14:editId="315E2105">
            <wp:simplePos x="0" y="0"/>
            <wp:positionH relativeFrom="column">
              <wp:posOffset>977265</wp:posOffset>
            </wp:positionH>
            <wp:positionV relativeFrom="paragraph">
              <wp:posOffset>1814</wp:posOffset>
            </wp:positionV>
            <wp:extent cx="4610100" cy="1521585"/>
            <wp:effectExtent l="0" t="0" r="0" b="2540"/>
            <wp:wrapTopAndBottom/>
            <wp:docPr id="30" name="Рисунок 30" descr="D:\Документи\олімпіада\заверуха\к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олімпіада\заверуха\ку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1521585"/>
                    </a:xfrm>
                    <a:prstGeom prst="rect">
                      <a:avLst/>
                    </a:prstGeom>
                    <a:noFill/>
                    <a:ln>
                      <a:noFill/>
                    </a:ln>
                  </pic:spPr>
                </pic:pic>
              </a:graphicData>
            </a:graphic>
          </wp:anchor>
        </w:drawing>
      </w:r>
      <w:r w:rsidR="00764918" w:rsidRPr="00641402">
        <w:rPr>
          <w:rFonts w:ascii="Times New Roman" w:hAnsi="Times New Roman" w:cs="Times New Roman"/>
          <w:color w:val="000000" w:themeColor="text1"/>
          <w:sz w:val="28"/>
          <w:szCs w:val="28"/>
        </w:rPr>
        <w:t xml:space="preserve">Рис. </w:t>
      </w:r>
      <w:r w:rsidR="00764918" w:rsidRPr="00641402">
        <w:rPr>
          <w:rFonts w:ascii="Times New Roman" w:hAnsi="Times New Roman" w:cs="Times New Roman"/>
          <w:color w:val="000000" w:themeColor="text1"/>
          <w:sz w:val="28"/>
          <w:szCs w:val="28"/>
        </w:rPr>
        <w:fldChar w:fldCharType="begin"/>
      </w:r>
      <w:r w:rsidR="00764918" w:rsidRPr="00641402">
        <w:rPr>
          <w:rFonts w:ascii="Times New Roman" w:hAnsi="Times New Roman" w:cs="Times New Roman"/>
          <w:color w:val="000000" w:themeColor="text1"/>
          <w:sz w:val="28"/>
          <w:szCs w:val="28"/>
        </w:rPr>
        <w:instrText xml:space="preserve"> SEQ Рисунок \* ARABIC </w:instrText>
      </w:r>
      <w:r w:rsidR="00764918" w:rsidRPr="00641402">
        <w:rPr>
          <w:rFonts w:ascii="Times New Roman" w:hAnsi="Times New Roman" w:cs="Times New Roman"/>
          <w:color w:val="000000" w:themeColor="text1"/>
          <w:sz w:val="28"/>
          <w:szCs w:val="28"/>
        </w:rPr>
        <w:fldChar w:fldCharType="separate"/>
      </w:r>
      <w:r w:rsidR="00764918" w:rsidRPr="00641402">
        <w:rPr>
          <w:rFonts w:ascii="Times New Roman" w:hAnsi="Times New Roman" w:cs="Times New Roman"/>
          <w:noProof/>
          <w:color w:val="000000" w:themeColor="text1"/>
          <w:sz w:val="28"/>
          <w:szCs w:val="28"/>
        </w:rPr>
        <w:t>1</w:t>
      </w:r>
      <w:r w:rsidR="00764918" w:rsidRPr="00641402">
        <w:rPr>
          <w:rFonts w:ascii="Times New Roman" w:hAnsi="Times New Roman" w:cs="Times New Roman"/>
          <w:color w:val="000000" w:themeColor="text1"/>
          <w:sz w:val="28"/>
          <w:szCs w:val="28"/>
        </w:rPr>
        <w:fldChar w:fldCharType="end"/>
      </w:r>
      <w:r w:rsidRPr="00641402">
        <w:rPr>
          <w:rFonts w:ascii="Times New Roman" w:hAnsi="Times New Roman" w:cs="Times New Roman"/>
          <w:color w:val="000000" w:themeColor="text1"/>
          <w:sz w:val="28"/>
          <w:szCs w:val="28"/>
        </w:rPr>
        <w:t>.4</w:t>
      </w:r>
      <w:r w:rsidR="00764918" w:rsidRPr="00641402">
        <w:rPr>
          <w:rFonts w:ascii="Times New Roman" w:hAnsi="Times New Roman" w:cs="Times New Roman"/>
          <w:color w:val="000000" w:themeColor="text1"/>
          <w:sz w:val="28"/>
          <w:szCs w:val="28"/>
        </w:rPr>
        <w:t>. Анімація куба. Різні положення</w:t>
      </w:r>
      <w:r w:rsidR="00764918" w:rsidRPr="001B56EF">
        <w:rPr>
          <w:color w:val="000000" w:themeColor="text1"/>
        </w:rPr>
        <w:t>.</w:t>
      </w:r>
    </w:p>
    <w:p w:rsidR="003B6F17" w:rsidRPr="00764918" w:rsidRDefault="005A2F92" w:rsidP="00C2306B">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b/>
          <w:i/>
          <w:sz w:val="28"/>
        </w:rPr>
        <w:t>М</w:t>
      </w:r>
      <w:r w:rsidR="00EE5420" w:rsidRPr="00764918">
        <w:rPr>
          <w:rFonts w:ascii="Times New Roman" w:eastAsia="Calibri" w:hAnsi="Times New Roman" w:cs="Times New Roman"/>
          <w:b/>
          <w:i/>
          <w:sz w:val="28"/>
        </w:rPr>
        <w:t>отиваційна</w:t>
      </w:r>
      <w:r w:rsidRPr="00764918">
        <w:rPr>
          <w:rFonts w:ascii="Times New Roman" w:eastAsia="Calibri" w:hAnsi="Times New Roman" w:cs="Times New Roman"/>
          <w:b/>
          <w:i/>
          <w:sz w:val="28"/>
        </w:rPr>
        <w:t xml:space="preserve"> функція.</w:t>
      </w:r>
      <w:r w:rsidR="00480975" w:rsidRPr="00764918">
        <w:rPr>
          <w:rFonts w:ascii="Times New Roman" w:eastAsia="Calibri" w:hAnsi="Times New Roman" w:cs="Times New Roman"/>
          <w:sz w:val="28"/>
        </w:rPr>
        <w:t xml:space="preserve"> Реалізація цієї функції передбачає </w:t>
      </w:r>
      <w:r w:rsidR="00EE5420" w:rsidRPr="00764918">
        <w:rPr>
          <w:rFonts w:ascii="Times New Roman" w:eastAsia="Calibri" w:hAnsi="Times New Roman" w:cs="Times New Roman"/>
          <w:b/>
          <w:i/>
          <w:sz w:val="28"/>
        </w:rPr>
        <w:t xml:space="preserve"> </w:t>
      </w:r>
      <w:r w:rsidR="00EE5420" w:rsidRPr="00764918">
        <w:rPr>
          <w:rFonts w:ascii="Times New Roman" w:eastAsia="Calibri" w:hAnsi="Times New Roman" w:cs="Times New Roman"/>
          <w:sz w:val="28"/>
        </w:rPr>
        <w:t>спрямування змісту навчальної книги на розвиток пізнавальних інтересів учнів.</w:t>
      </w:r>
      <w:r w:rsidR="006F0161" w:rsidRPr="00764918">
        <w:rPr>
          <w:rFonts w:ascii="Times New Roman" w:eastAsia="Calibri" w:hAnsi="Times New Roman" w:cs="Times New Roman"/>
          <w:sz w:val="28"/>
        </w:rPr>
        <w:t xml:space="preserve"> Емоції і почуття дитини виступають мотивами її навчальної діяльності. На їх основі формується пізнавальний інтерес, який є головною внутрішньою мотивацією учіння. Тому </w:t>
      </w:r>
      <w:r w:rsidR="003B6F17" w:rsidRPr="00764918">
        <w:rPr>
          <w:rFonts w:ascii="Times New Roman" w:eastAsia="Calibri" w:hAnsi="Times New Roman" w:cs="Times New Roman"/>
          <w:sz w:val="28"/>
        </w:rPr>
        <w:t>електронний підручник</w:t>
      </w:r>
      <w:r w:rsidR="006F0161" w:rsidRPr="00764918">
        <w:rPr>
          <w:rFonts w:ascii="Times New Roman" w:eastAsia="Calibri" w:hAnsi="Times New Roman" w:cs="Times New Roman"/>
          <w:sz w:val="28"/>
        </w:rPr>
        <w:t xml:space="preserve"> має апелювати не тільки до розуму учнів, а й до їхніх почуттів. </w:t>
      </w:r>
      <w:r w:rsidR="003B6F17" w:rsidRPr="00764918">
        <w:rPr>
          <w:rFonts w:ascii="Times New Roman" w:eastAsia="Calibri" w:hAnsi="Times New Roman" w:cs="Times New Roman"/>
          <w:sz w:val="28"/>
        </w:rPr>
        <w:t>З</w:t>
      </w:r>
      <w:r w:rsidR="006F0161" w:rsidRPr="00764918">
        <w:rPr>
          <w:rFonts w:ascii="Times New Roman" w:eastAsia="Calibri" w:hAnsi="Times New Roman" w:cs="Times New Roman"/>
          <w:sz w:val="28"/>
        </w:rPr>
        <w:t xml:space="preserve">міст має включати емоціогенний матеріал, мова навчального засобу має бути яскравою та образною, логіка викладу матеріалу – послідовною і зрозумілою. </w:t>
      </w:r>
      <w:r w:rsidR="009F4829" w:rsidRPr="00764918">
        <w:rPr>
          <w:rFonts w:ascii="Times New Roman" w:eastAsia="Calibri" w:hAnsi="Times New Roman" w:cs="Times New Roman"/>
          <w:sz w:val="28"/>
        </w:rPr>
        <w:t xml:space="preserve"> </w:t>
      </w:r>
    </w:p>
    <w:p w:rsidR="005446EE" w:rsidRPr="00764918" w:rsidRDefault="003A304B" w:rsidP="003B6F17">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noProof/>
          <w:sz w:val="28"/>
          <w:szCs w:val="28"/>
          <w:lang w:eastAsia="uk-UA"/>
        </w:rPr>
        <w:drawing>
          <wp:anchor distT="0" distB="0" distL="114300" distR="114300" simplePos="0" relativeHeight="251664896" behindDoc="0" locked="0" layoutInCell="1" allowOverlap="1" wp14:anchorId="3162C8E1" wp14:editId="35C12D24">
            <wp:simplePos x="0" y="0"/>
            <wp:positionH relativeFrom="column">
              <wp:posOffset>922474</wp:posOffset>
            </wp:positionH>
            <wp:positionV relativeFrom="paragraph">
              <wp:posOffset>690880</wp:posOffset>
            </wp:positionV>
            <wp:extent cx="4255770" cy="37719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770" cy="3771900"/>
                    </a:xfrm>
                    <a:prstGeom prst="rect">
                      <a:avLst/>
                    </a:prstGeom>
                    <a:noFill/>
                  </pic:spPr>
                </pic:pic>
              </a:graphicData>
            </a:graphic>
            <wp14:sizeRelH relativeFrom="page">
              <wp14:pctWidth>0</wp14:pctWidth>
            </wp14:sizeRelH>
            <wp14:sizeRelV relativeFrom="page">
              <wp14:pctHeight>0</wp14:pctHeight>
            </wp14:sizeRelV>
          </wp:anchor>
        </w:drawing>
      </w:r>
      <w:r w:rsidR="003B6F17" w:rsidRPr="00764918">
        <w:rPr>
          <w:rFonts w:ascii="Times New Roman" w:eastAsia="Calibri" w:hAnsi="Times New Roman" w:cs="Times New Roman"/>
          <w:sz w:val="28"/>
        </w:rPr>
        <w:t>У електронному підручнику важливим елементом, що впливає на емоції учнів є оформлення книжки, та кожної сторінки (див.</w:t>
      </w:r>
      <w:r w:rsidR="0054753A" w:rsidRPr="00764918">
        <w:rPr>
          <w:rFonts w:ascii="Times New Roman" w:eastAsia="Calibri" w:hAnsi="Times New Roman" w:cs="Times New Roman"/>
          <w:sz w:val="28"/>
        </w:rPr>
        <w:t xml:space="preserve"> </w:t>
      </w:r>
      <w:r w:rsidR="003B6F17" w:rsidRPr="00764918">
        <w:rPr>
          <w:rFonts w:ascii="Times New Roman" w:eastAsia="Calibri" w:hAnsi="Times New Roman" w:cs="Times New Roman"/>
          <w:sz w:val="28"/>
        </w:rPr>
        <w:t>Рис.</w:t>
      </w:r>
      <w:r w:rsidR="00543C54" w:rsidRPr="00764918">
        <w:rPr>
          <w:rFonts w:ascii="Times New Roman" w:eastAsia="Calibri" w:hAnsi="Times New Roman" w:cs="Times New Roman"/>
          <w:sz w:val="28"/>
        </w:rPr>
        <w:t> </w:t>
      </w:r>
      <w:r w:rsidR="00B8369C" w:rsidRPr="00764918">
        <w:rPr>
          <w:rFonts w:ascii="Times New Roman" w:eastAsia="Calibri" w:hAnsi="Times New Roman" w:cs="Times New Roman"/>
          <w:sz w:val="28"/>
        </w:rPr>
        <w:t>1.</w:t>
      </w:r>
      <w:r w:rsidR="000E2147" w:rsidRPr="00764918">
        <w:rPr>
          <w:rFonts w:ascii="Times New Roman" w:eastAsia="Calibri" w:hAnsi="Times New Roman" w:cs="Times New Roman"/>
          <w:sz w:val="28"/>
        </w:rPr>
        <w:t>5</w:t>
      </w:r>
      <w:r w:rsidR="00B8369C" w:rsidRPr="00764918">
        <w:rPr>
          <w:rFonts w:ascii="Times New Roman" w:eastAsia="Calibri" w:hAnsi="Times New Roman" w:cs="Times New Roman"/>
          <w:sz w:val="28"/>
        </w:rPr>
        <w:t>).</w:t>
      </w:r>
    </w:p>
    <w:p w:rsidR="005446EE" w:rsidRPr="00764918" w:rsidRDefault="005446EE" w:rsidP="005446EE">
      <w:pPr>
        <w:pStyle w:val="a3"/>
        <w:spacing w:after="0" w:line="360" w:lineRule="auto"/>
        <w:ind w:left="-426" w:right="424" w:firstLine="709"/>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Рис </w:t>
      </w:r>
      <w:r w:rsidR="00C90B49" w:rsidRPr="00764918">
        <w:rPr>
          <w:rFonts w:ascii="Times New Roman" w:eastAsia="Calibri" w:hAnsi="Times New Roman" w:cs="Times New Roman"/>
          <w:sz w:val="28"/>
          <w:szCs w:val="28"/>
        </w:rPr>
        <w:t>1.</w:t>
      </w:r>
      <w:r w:rsidRPr="00764918">
        <w:rPr>
          <w:rFonts w:ascii="Times New Roman" w:eastAsia="Calibri" w:hAnsi="Times New Roman" w:cs="Times New Roman"/>
          <w:sz w:val="28"/>
          <w:szCs w:val="28"/>
        </w:rPr>
        <w:t>5. Головна сторінка</w:t>
      </w:r>
      <w:r w:rsidR="00543C54" w:rsidRPr="00764918">
        <w:rPr>
          <w:rFonts w:ascii="Times New Roman" w:eastAsia="Calibri" w:hAnsi="Times New Roman" w:cs="Times New Roman"/>
          <w:sz w:val="28"/>
          <w:szCs w:val="28"/>
        </w:rPr>
        <w:t xml:space="preserve"> теми «Об’єм. Найпростіші об’ємні фігури»</w:t>
      </w:r>
    </w:p>
    <w:p w:rsidR="0054753A" w:rsidRPr="00764918" w:rsidRDefault="00B26619" w:rsidP="0054753A">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noProof/>
          <w:sz w:val="28"/>
          <w:lang w:eastAsia="uk-UA"/>
        </w:rPr>
        <w:lastRenderedPageBreak/>
        <w:drawing>
          <wp:anchor distT="0" distB="0" distL="114300" distR="114300" simplePos="0" relativeHeight="251652608" behindDoc="0" locked="0" layoutInCell="1" allowOverlap="1" wp14:anchorId="499102D3" wp14:editId="5B262CB8">
            <wp:simplePos x="0" y="0"/>
            <wp:positionH relativeFrom="column">
              <wp:posOffset>928205</wp:posOffset>
            </wp:positionH>
            <wp:positionV relativeFrom="paragraph">
              <wp:posOffset>1016256</wp:posOffset>
            </wp:positionV>
            <wp:extent cx="4267200" cy="49872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овправляйтес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4987290"/>
                    </a:xfrm>
                    <a:prstGeom prst="rect">
                      <a:avLst/>
                    </a:prstGeom>
                  </pic:spPr>
                </pic:pic>
              </a:graphicData>
            </a:graphic>
            <wp14:sizeRelH relativeFrom="margin">
              <wp14:pctWidth>0</wp14:pctWidth>
            </wp14:sizeRelH>
            <wp14:sizeRelV relativeFrom="margin">
              <wp14:pctHeight>0</wp14:pctHeight>
            </wp14:sizeRelV>
          </wp:anchor>
        </w:drawing>
      </w:r>
      <w:r w:rsidR="003B6F17" w:rsidRPr="00764918">
        <w:rPr>
          <w:rFonts w:ascii="Times New Roman" w:eastAsia="Calibri" w:hAnsi="Times New Roman" w:cs="Times New Roman"/>
          <w:sz w:val="28"/>
        </w:rPr>
        <w:t>Хорошим стимулом для учнів є наявність у електронному підручнику завдань творчого, ігрового, практичного та проблемного характеру</w:t>
      </w:r>
      <w:r w:rsidR="0054753A" w:rsidRPr="00764918">
        <w:rPr>
          <w:rFonts w:ascii="Times New Roman" w:eastAsia="Calibri" w:hAnsi="Times New Roman" w:cs="Times New Roman"/>
          <w:sz w:val="28"/>
        </w:rPr>
        <w:t xml:space="preserve"> (див</w:t>
      </w:r>
      <w:r w:rsidR="003B6F17" w:rsidRPr="00764918">
        <w:rPr>
          <w:rFonts w:ascii="Times New Roman" w:eastAsia="Calibri" w:hAnsi="Times New Roman" w:cs="Times New Roman"/>
          <w:sz w:val="28"/>
        </w:rPr>
        <w:t xml:space="preserve">. </w:t>
      </w:r>
      <w:r w:rsidR="00C90B49" w:rsidRPr="00764918">
        <w:rPr>
          <w:rFonts w:ascii="Times New Roman" w:eastAsia="Calibri" w:hAnsi="Times New Roman" w:cs="Times New Roman"/>
          <w:sz w:val="28"/>
        </w:rPr>
        <w:t>Рис.1.</w:t>
      </w:r>
      <w:r w:rsidR="000E2147" w:rsidRPr="00764918">
        <w:rPr>
          <w:rFonts w:ascii="Times New Roman" w:eastAsia="Calibri" w:hAnsi="Times New Roman" w:cs="Times New Roman"/>
          <w:sz w:val="28"/>
        </w:rPr>
        <w:t>6</w:t>
      </w:r>
      <w:r w:rsidR="0054753A" w:rsidRPr="00764918">
        <w:rPr>
          <w:rFonts w:ascii="Times New Roman" w:eastAsia="Calibri" w:hAnsi="Times New Roman" w:cs="Times New Roman"/>
          <w:sz w:val="28"/>
        </w:rPr>
        <w:t>).</w:t>
      </w:r>
    </w:p>
    <w:p w:rsidR="005446EE" w:rsidRDefault="005446EE" w:rsidP="00B26619">
      <w:pPr>
        <w:pStyle w:val="a3"/>
        <w:spacing w:after="0" w:line="360" w:lineRule="auto"/>
        <w:ind w:left="0" w:firstLine="709"/>
        <w:jc w:val="center"/>
        <w:rPr>
          <w:rFonts w:ascii="Times New Roman" w:eastAsia="Calibri" w:hAnsi="Times New Roman" w:cs="Times New Roman"/>
          <w:sz w:val="28"/>
        </w:rPr>
      </w:pPr>
      <w:r w:rsidRPr="00764918">
        <w:rPr>
          <w:rFonts w:ascii="Times New Roman" w:eastAsia="Calibri" w:hAnsi="Times New Roman" w:cs="Times New Roman"/>
          <w:sz w:val="28"/>
        </w:rPr>
        <w:t xml:space="preserve">Рис. </w:t>
      </w:r>
      <w:r w:rsidR="00C90B49" w:rsidRPr="00764918">
        <w:rPr>
          <w:rFonts w:ascii="Times New Roman" w:eastAsia="Calibri" w:hAnsi="Times New Roman" w:cs="Times New Roman"/>
          <w:sz w:val="28"/>
        </w:rPr>
        <w:t>1.</w:t>
      </w:r>
      <w:r w:rsidRPr="00764918">
        <w:rPr>
          <w:rFonts w:ascii="Times New Roman" w:eastAsia="Calibri" w:hAnsi="Times New Roman" w:cs="Times New Roman"/>
          <w:sz w:val="28"/>
        </w:rPr>
        <w:t>6. Сторінка закріплення знань</w:t>
      </w:r>
    </w:p>
    <w:p w:rsidR="00B26619" w:rsidRPr="00D8397B" w:rsidRDefault="00B26619" w:rsidP="00D8397B">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rPr>
        <w:t>В</w:t>
      </w:r>
      <w:r w:rsidRPr="00764918">
        <w:rPr>
          <w:rFonts w:ascii="Times New Roman" w:eastAsia="Calibri" w:hAnsi="Times New Roman" w:cs="Times New Roman"/>
          <w:sz w:val="28"/>
        </w:rPr>
        <w:t>чені вказують, що не весь навчальний матеріал, викладений у посібнику, буде емоційним, проте майже в кожній темі мають бути окремі емоціогенні елементи [1</w:t>
      </w:r>
      <w:r w:rsidR="0047473B">
        <w:rPr>
          <w:rFonts w:ascii="Times New Roman" w:eastAsia="Calibri" w:hAnsi="Times New Roman" w:cs="Times New Roman"/>
          <w:sz w:val="28"/>
        </w:rPr>
        <w:t>5</w:t>
      </w:r>
      <w:r w:rsidRPr="00764918">
        <w:rPr>
          <w:rFonts w:ascii="Times New Roman" w:eastAsia="Calibri" w:hAnsi="Times New Roman" w:cs="Times New Roman"/>
          <w:sz w:val="28"/>
        </w:rPr>
        <w:t>, с. 154–159</w:t>
      </w:r>
      <w:r w:rsidRPr="00764918">
        <w:rPr>
          <w:rFonts w:ascii="Times New Roman" w:eastAsia="Calibri" w:hAnsi="Times New Roman" w:cs="Times New Roman"/>
          <w:sz w:val="28"/>
          <w:szCs w:val="28"/>
        </w:rPr>
        <w:t>].</w:t>
      </w:r>
    </w:p>
    <w:p w:rsidR="00EE5420" w:rsidRPr="00764918" w:rsidRDefault="00EE5420" w:rsidP="00C2306B">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b/>
          <w:i/>
          <w:sz w:val="28"/>
        </w:rPr>
        <w:t xml:space="preserve">Розвивальна </w:t>
      </w:r>
      <w:r w:rsidR="006777A0" w:rsidRPr="00764918">
        <w:rPr>
          <w:rFonts w:ascii="Times New Roman" w:eastAsia="Calibri" w:hAnsi="Times New Roman" w:cs="Times New Roman"/>
          <w:b/>
          <w:i/>
          <w:sz w:val="28"/>
        </w:rPr>
        <w:t>функція</w:t>
      </w:r>
      <w:r w:rsidR="006777A0" w:rsidRPr="00764918">
        <w:rPr>
          <w:rFonts w:ascii="Times New Roman" w:eastAsia="Calibri" w:hAnsi="Times New Roman" w:cs="Times New Roman"/>
          <w:sz w:val="28"/>
        </w:rPr>
        <w:t xml:space="preserve"> в електронному підручнику реалізується через активізацію процесу пізнання, формування інтересу до учіння й пізнання навколишнього світу; у формуванні позитивних мотивів учіння, розвитку здібностей.</w:t>
      </w:r>
      <w:r w:rsidR="00A503D0" w:rsidRPr="00764918">
        <w:t xml:space="preserve">  </w:t>
      </w:r>
      <w:r w:rsidR="00A503D0" w:rsidRPr="00764918">
        <w:rPr>
          <w:rFonts w:ascii="Times New Roman" w:eastAsia="Calibri" w:hAnsi="Times New Roman" w:cs="Times New Roman"/>
          <w:sz w:val="28"/>
        </w:rPr>
        <w:t>Розвивальна функція підручника сприяє розвиткові учня.</w:t>
      </w:r>
    </w:p>
    <w:p w:rsidR="00C90B49" w:rsidRPr="00764918" w:rsidRDefault="00C90B49"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rPr>
        <w:t xml:space="preserve">Одним з елементів реалізації розвивальної функції є наявність у електронному підручнику можливості перевірити свої знання за допомогою </w:t>
      </w:r>
      <w:r w:rsidRPr="00764918">
        <w:rPr>
          <w:rFonts w:ascii="Times New Roman" w:eastAsia="Calibri" w:hAnsi="Times New Roman" w:cs="Times New Roman"/>
          <w:sz w:val="28"/>
        </w:rPr>
        <w:lastRenderedPageBreak/>
        <w:t>виконання тестових завдань. Можна запропонувати завдання кількох рівнів складності, що дозволить врахувати різні можливості дітей і забезпечити тим самим індивідуальний та диференційований підходи</w:t>
      </w:r>
      <w:r w:rsidR="00A7070D" w:rsidRPr="00764918">
        <w:rPr>
          <w:rFonts w:ascii="Times New Roman" w:eastAsia="Calibri" w:hAnsi="Times New Roman" w:cs="Times New Roman"/>
          <w:sz w:val="28"/>
        </w:rPr>
        <w:t xml:space="preserve"> </w:t>
      </w:r>
      <w:r w:rsidR="003836FB">
        <w:rPr>
          <w:rFonts w:ascii="Times New Roman" w:eastAsia="Calibri" w:hAnsi="Times New Roman" w:cs="Times New Roman"/>
          <w:sz w:val="28"/>
        </w:rPr>
        <w:t>та</w:t>
      </w:r>
      <w:r w:rsidR="00A7070D" w:rsidRPr="00764918">
        <w:rPr>
          <w:rFonts w:ascii="Times New Roman" w:eastAsia="Calibri" w:hAnsi="Times New Roman" w:cs="Times New Roman"/>
          <w:sz w:val="28"/>
        </w:rPr>
        <w:t xml:space="preserve"> надати широкі можливості для самоперевірки на всіх етапах роботи</w:t>
      </w:r>
      <w:r w:rsidRPr="00764918">
        <w:rPr>
          <w:rFonts w:ascii="Times New Roman" w:eastAsia="Calibri" w:hAnsi="Times New Roman" w:cs="Times New Roman"/>
          <w:sz w:val="28"/>
        </w:rPr>
        <w:t xml:space="preserve"> (див. Додаток А).</w:t>
      </w:r>
    </w:p>
    <w:p w:rsidR="0054753A" w:rsidRDefault="006F0161"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b/>
          <w:i/>
          <w:sz w:val="28"/>
          <w:szCs w:val="28"/>
        </w:rPr>
        <w:t>Виховна функція</w:t>
      </w:r>
      <w:r w:rsidRPr="00764918">
        <w:rPr>
          <w:rFonts w:ascii="Times New Roman" w:eastAsia="Calibri" w:hAnsi="Times New Roman" w:cs="Times New Roman"/>
          <w:sz w:val="28"/>
          <w:szCs w:val="28"/>
        </w:rPr>
        <w:t xml:space="preserve"> </w:t>
      </w:r>
      <w:r w:rsidR="0054753A" w:rsidRPr="00764918">
        <w:rPr>
          <w:rFonts w:ascii="Times New Roman" w:eastAsia="Calibri" w:hAnsi="Times New Roman" w:cs="Times New Roman"/>
          <w:sz w:val="28"/>
          <w:szCs w:val="28"/>
        </w:rPr>
        <w:t>електронного підручника</w:t>
      </w:r>
      <w:r w:rsidRPr="00764918">
        <w:rPr>
          <w:rFonts w:ascii="Times New Roman" w:eastAsia="Calibri" w:hAnsi="Times New Roman" w:cs="Times New Roman"/>
          <w:sz w:val="28"/>
          <w:szCs w:val="28"/>
        </w:rPr>
        <w:t xml:space="preserve"> забезпечується шляхом відображення в ньому норм емоційно-ціннісного ставлення до явищ оточуючого середовища (системи ціннісних орієнтирів суспільства, членом якого є учень). Йдеться про виховання активної світоглядної позиції та вплив на афективну сферу школярів (емоції, почуття) через включення ціннісно орієнтованого матеріалу у зміст навчальної книги. </w:t>
      </w:r>
    </w:p>
    <w:p w:rsidR="00341410" w:rsidRPr="00764918" w:rsidRDefault="00341410" w:rsidP="00C2306B">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Вдалий дизайн електронного підручника, його кольорове оформлення</w:t>
      </w:r>
      <w:r w:rsidRPr="00341410">
        <w:rPr>
          <w:rFonts w:ascii="Times New Roman" w:eastAsia="Calibri" w:hAnsi="Times New Roman" w:cs="Times New Roman"/>
          <w:sz w:val="28"/>
        </w:rPr>
        <w:t xml:space="preserve"> </w:t>
      </w:r>
      <w:r>
        <w:rPr>
          <w:rFonts w:ascii="Times New Roman" w:eastAsia="Calibri" w:hAnsi="Times New Roman" w:cs="Times New Roman"/>
          <w:sz w:val="28"/>
        </w:rPr>
        <w:t xml:space="preserve">має також значний вплив </w:t>
      </w:r>
      <w:r w:rsidRPr="00341410">
        <w:rPr>
          <w:rFonts w:ascii="Times New Roman" w:eastAsia="Calibri" w:hAnsi="Times New Roman" w:cs="Times New Roman"/>
          <w:sz w:val="28"/>
        </w:rPr>
        <w:t xml:space="preserve"> </w:t>
      </w:r>
      <w:r>
        <w:rPr>
          <w:rFonts w:ascii="Times New Roman" w:eastAsia="Calibri" w:hAnsi="Times New Roman" w:cs="Times New Roman"/>
          <w:sz w:val="28"/>
        </w:rPr>
        <w:t xml:space="preserve">на </w:t>
      </w:r>
      <w:r w:rsidRPr="00341410">
        <w:rPr>
          <w:rFonts w:ascii="Times New Roman" w:eastAsia="Calibri" w:hAnsi="Times New Roman" w:cs="Times New Roman"/>
          <w:sz w:val="28"/>
        </w:rPr>
        <w:t>афективну сферу</w:t>
      </w:r>
      <w:r>
        <w:rPr>
          <w:rFonts w:ascii="Times New Roman" w:eastAsia="Calibri" w:hAnsi="Times New Roman" w:cs="Times New Roman"/>
          <w:sz w:val="28"/>
        </w:rPr>
        <w:t xml:space="preserve"> школярів </w:t>
      </w:r>
      <w:r w:rsidRPr="00341410">
        <w:rPr>
          <w:rFonts w:ascii="Times New Roman" w:eastAsia="Calibri" w:hAnsi="Times New Roman" w:cs="Times New Roman"/>
          <w:sz w:val="28"/>
        </w:rPr>
        <w:t>та формування ціннісних орієнтацій</w:t>
      </w:r>
      <w:r>
        <w:rPr>
          <w:rFonts w:ascii="Times New Roman" w:eastAsia="Calibri" w:hAnsi="Times New Roman" w:cs="Times New Roman"/>
          <w:sz w:val="28"/>
        </w:rPr>
        <w:t>, тому переконані, що ці можливості повинні бути враховані при створенні цього виду навчальної літератури.</w:t>
      </w:r>
    </w:p>
    <w:p w:rsidR="00034FDA" w:rsidRDefault="00034FDA" w:rsidP="00C2306B">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Вважаємо, що </w:t>
      </w:r>
      <w:r w:rsidR="00226DAC" w:rsidRPr="00764918">
        <w:rPr>
          <w:rFonts w:ascii="Times New Roman" w:eastAsia="Calibri" w:hAnsi="Times New Roman" w:cs="Times New Roman"/>
          <w:sz w:val="28"/>
          <w:szCs w:val="28"/>
        </w:rPr>
        <w:t xml:space="preserve">реалізація </w:t>
      </w:r>
      <w:r w:rsidRPr="00764918">
        <w:rPr>
          <w:rFonts w:ascii="Times New Roman" w:eastAsia="Calibri" w:hAnsi="Times New Roman" w:cs="Times New Roman"/>
          <w:sz w:val="28"/>
          <w:szCs w:val="28"/>
        </w:rPr>
        <w:t xml:space="preserve">у електронному підручнику з математики </w:t>
      </w:r>
      <w:r w:rsidR="00226DAC" w:rsidRPr="00764918">
        <w:rPr>
          <w:rFonts w:ascii="Times New Roman" w:eastAsia="Calibri" w:hAnsi="Times New Roman" w:cs="Times New Roman"/>
          <w:sz w:val="28"/>
          <w:szCs w:val="28"/>
        </w:rPr>
        <w:t>виховної функції</w:t>
      </w:r>
      <w:r w:rsidR="00226DAC" w:rsidRPr="00764918">
        <w:rPr>
          <w:rFonts w:ascii="Times New Roman" w:eastAsia="Calibri" w:hAnsi="Times New Roman" w:cs="Times New Roman"/>
          <w:b/>
          <w:i/>
          <w:sz w:val="28"/>
          <w:szCs w:val="28"/>
        </w:rPr>
        <w:t xml:space="preserve">, </w:t>
      </w:r>
      <w:r w:rsidR="00226DAC" w:rsidRPr="00764918">
        <w:rPr>
          <w:rFonts w:ascii="Times New Roman" w:eastAsia="Calibri" w:hAnsi="Times New Roman" w:cs="Times New Roman"/>
          <w:sz w:val="28"/>
          <w:szCs w:val="28"/>
        </w:rPr>
        <w:t xml:space="preserve">з одного боку сприятиме </w:t>
      </w:r>
      <w:r w:rsidRPr="00764918">
        <w:rPr>
          <w:rFonts w:ascii="Times New Roman" w:eastAsia="Calibri" w:hAnsi="Times New Roman" w:cs="Times New Roman"/>
          <w:sz w:val="28"/>
          <w:szCs w:val="28"/>
        </w:rPr>
        <w:t>наскрізн</w:t>
      </w:r>
      <w:r w:rsidR="00226DAC" w:rsidRPr="00764918">
        <w:rPr>
          <w:rFonts w:ascii="Times New Roman" w:eastAsia="Calibri" w:hAnsi="Times New Roman" w:cs="Times New Roman"/>
          <w:sz w:val="28"/>
          <w:szCs w:val="28"/>
        </w:rPr>
        <w:t>ому</w:t>
      </w:r>
      <w:r w:rsidRPr="00764918">
        <w:rPr>
          <w:rFonts w:ascii="Times New Roman" w:eastAsia="Calibri" w:hAnsi="Times New Roman" w:cs="Times New Roman"/>
          <w:sz w:val="28"/>
          <w:szCs w:val="28"/>
        </w:rPr>
        <w:t xml:space="preserve"> процес</w:t>
      </w:r>
      <w:r w:rsidR="00226DAC" w:rsidRPr="00764918">
        <w:rPr>
          <w:rFonts w:ascii="Times New Roman" w:eastAsia="Calibri" w:hAnsi="Times New Roman" w:cs="Times New Roman"/>
          <w:sz w:val="28"/>
          <w:szCs w:val="28"/>
        </w:rPr>
        <w:t>у</w:t>
      </w:r>
      <w:r w:rsidR="0054753A" w:rsidRPr="00764918">
        <w:rPr>
          <w:rFonts w:ascii="Times New Roman" w:eastAsia="Calibri" w:hAnsi="Times New Roman" w:cs="Times New Roman"/>
          <w:sz w:val="28"/>
          <w:szCs w:val="28"/>
        </w:rPr>
        <w:t xml:space="preserve"> виховання, а з іншого</w:t>
      </w:r>
      <w:r w:rsidR="007309D6" w:rsidRPr="00764918">
        <w:rPr>
          <w:rFonts w:ascii="Times New Roman" w:eastAsia="Calibri" w:hAnsi="Times New Roman" w:cs="Times New Roman"/>
          <w:sz w:val="28"/>
          <w:szCs w:val="28"/>
        </w:rPr>
        <w:t>,</w:t>
      </w:r>
      <w:r w:rsidR="0054753A" w:rsidRPr="00764918">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за рахунок цікавої пізнавальної інформації</w:t>
      </w:r>
      <w:r w:rsidR="00341410">
        <w:rPr>
          <w:rFonts w:ascii="Times New Roman" w:eastAsia="Calibri" w:hAnsi="Times New Roman" w:cs="Times New Roman"/>
          <w:sz w:val="28"/>
          <w:szCs w:val="28"/>
        </w:rPr>
        <w:t xml:space="preserve"> та дизайну</w:t>
      </w:r>
      <w:r w:rsidR="00F4770D">
        <w:rPr>
          <w:rFonts w:ascii="Times New Roman" w:eastAsia="Calibri" w:hAnsi="Times New Roman" w:cs="Times New Roman"/>
          <w:sz w:val="28"/>
          <w:szCs w:val="28"/>
        </w:rPr>
        <w:t>,</w:t>
      </w:r>
      <w:r w:rsidRPr="00764918">
        <w:rPr>
          <w:rFonts w:ascii="Times New Roman" w:eastAsia="Calibri" w:hAnsi="Times New Roman" w:cs="Times New Roman"/>
          <w:sz w:val="28"/>
          <w:szCs w:val="28"/>
        </w:rPr>
        <w:t xml:space="preserve"> мотивувати</w:t>
      </w:r>
      <w:r w:rsidR="0098059E" w:rsidRPr="00764918">
        <w:rPr>
          <w:rFonts w:ascii="Times New Roman" w:eastAsia="Calibri" w:hAnsi="Times New Roman" w:cs="Times New Roman"/>
          <w:sz w:val="28"/>
          <w:szCs w:val="28"/>
        </w:rPr>
        <w:t>ме</w:t>
      </w:r>
      <w:r w:rsidRPr="00764918">
        <w:rPr>
          <w:rFonts w:ascii="Times New Roman" w:eastAsia="Calibri" w:hAnsi="Times New Roman" w:cs="Times New Roman"/>
          <w:sz w:val="28"/>
          <w:szCs w:val="28"/>
        </w:rPr>
        <w:t xml:space="preserve"> учнів до вивчення предмету. Окрім того, цікаву інформацію у електронному підручнику учні мають можливість прослухати, а не прочитати, використавши можливості аудіозапису</w:t>
      </w:r>
      <w:r w:rsidR="0054753A" w:rsidRPr="00764918">
        <w:rPr>
          <w:rFonts w:ascii="Times New Roman" w:eastAsia="Calibri" w:hAnsi="Times New Roman" w:cs="Times New Roman"/>
          <w:sz w:val="28"/>
          <w:szCs w:val="28"/>
        </w:rPr>
        <w:t>.</w:t>
      </w:r>
    </w:p>
    <w:p w:rsidR="003529FC" w:rsidRDefault="003529FC" w:rsidP="00C2306B">
      <w:pPr>
        <w:pStyle w:val="a3"/>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Calibri" w:hAnsi="Times New Roman" w:cs="Times New Roman"/>
          <w:sz w:val="28"/>
          <w:szCs w:val="28"/>
        </w:rPr>
        <w:t xml:space="preserve">Електронний підручник може бути використаний як аудіокнига для дітей з порушеннями зору за рахунок використання додаткової опції «Прослухати матеріал» (див. Рис 1.7). Створення підручника, який би враховував потреби такої категорії дітей, це один з аспектів </w:t>
      </w:r>
      <w:r w:rsidRPr="00764918">
        <w:rPr>
          <w:rFonts w:ascii="Times New Roman" w:eastAsia="Times New Roman" w:hAnsi="Times New Roman" w:cs="Times New Roman"/>
          <w:sz w:val="28"/>
          <w:szCs w:val="28"/>
          <w:lang w:eastAsia="uk-UA"/>
        </w:rPr>
        <w:t>створення комфортного інклюзивного освітнього середовища, що має важливе значення для успішного навчання, виховання та соціалізації не тільки дітей з порушеннями психофізичного розвитку а й інших учнів.</w:t>
      </w:r>
    </w:p>
    <w:p w:rsidR="00F4770D" w:rsidRPr="00764918" w:rsidRDefault="00F4770D" w:rsidP="00C2306B">
      <w:pPr>
        <w:pStyle w:val="a3"/>
        <w:spacing w:after="0" w:line="360" w:lineRule="auto"/>
        <w:ind w:left="0" w:firstLine="709"/>
        <w:jc w:val="both"/>
        <w:rPr>
          <w:rFonts w:ascii="Times New Roman" w:eastAsia="Calibri" w:hAnsi="Times New Roman" w:cs="Times New Roman"/>
          <w:sz w:val="28"/>
          <w:szCs w:val="28"/>
        </w:rPr>
      </w:pPr>
    </w:p>
    <w:p w:rsidR="001129FC" w:rsidRPr="00764918" w:rsidRDefault="003529FC" w:rsidP="003529FC">
      <w:pPr>
        <w:pStyle w:val="a3"/>
        <w:spacing w:after="0" w:line="360" w:lineRule="auto"/>
        <w:ind w:left="0"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-113376</wp:posOffset>
            </wp:positionV>
            <wp:extent cx="6120130" cy="2607310"/>
            <wp:effectExtent l="0" t="0" r="0" b="254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Інклюзи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607310"/>
                    </a:xfrm>
                    <a:prstGeom prst="rect">
                      <a:avLst/>
                    </a:prstGeom>
                  </pic:spPr>
                </pic:pic>
              </a:graphicData>
            </a:graphic>
          </wp:anchor>
        </w:drawing>
      </w:r>
      <w:r w:rsidR="001129FC" w:rsidRPr="00764918">
        <w:rPr>
          <w:rFonts w:ascii="Times New Roman" w:eastAsia="Calibri" w:hAnsi="Times New Roman" w:cs="Times New Roman"/>
          <w:sz w:val="28"/>
          <w:szCs w:val="28"/>
        </w:rPr>
        <w:t xml:space="preserve">Рис </w:t>
      </w:r>
      <w:r w:rsidR="00C90B49" w:rsidRPr="00764918">
        <w:rPr>
          <w:rFonts w:ascii="Times New Roman" w:eastAsia="Calibri" w:hAnsi="Times New Roman" w:cs="Times New Roman"/>
          <w:sz w:val="28"/>
          <w:szCs w:val="28"/>
        </w:rPr>
        <w:t>1.</w:t>
      </w:r>
      <w:r w:rsidR="001129FC" w:rsidRPr="00764918">
        <w:rPr>
          <w:rFonts w:ascii="Times New Roman" w:eastAsia="Calibri" w:hAnsi="Times New Roman" w:cs="Times New Roman"/>
          <w:sz w:val="28"/>
          <w:szCs w:val="28"/>
        </w:rPr>
        <w:t>7. Можливість для прослуховування матеріалу</w:t>
      </w:r>
    </w:p>
    <w:p w:rsidR="001129FC" w:rsidRPr="00764918" w:rsidRDefault="001129FC" w:rsidP="0054753A">
      <w:pPr>
        <w:pStyle w:val="a3"/>
        <w:spacing w:after="0" w:line="360" w:lineRule="auto"/>
        <w:ind w:left="0" w:firstLine="709"/>
        <w:jc w:val="both"/>
        <w:rPr>
          <w:rFonts w:ascii="Times New Roman" w:eastAsia="Times New Roman" w:hAnsi="Times New Roman" w:cs="Times New Roman"/>
          <w:sz w:val="28"/>
          <w:szCs w:val="28"/>
          <w:lang w:eastAsia="uk-UA"/>
        </w:rPr>
      </w:pPr>
    </w:p>
    <w:p w:rsidR="005C2387" w:rsidRDefault="00311BCF" w:rsidP="00226DAC">
      <w:pPr>
        <w:spacing w:after="0" w:line="360" w:lineRule="auto"/>
        <w:ind w:firstLine="720"/>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Досягнення сучасної педагогічної науки, можливості інформаційно-комп’ютерних технологій відкривають широкі перспективи для створення і використання електронних підручників у освітньому процесі загальноосвітніх навчальних закладів, зокрема і при вивченні математики. Це сприятиме вмотивованому учінню, розвитку самостійності, полегшить сприймання та розуміння матеріалу.</w:t>
      </w:r>
    </w:p>
    <w:p w:rsidR="005C2387" w:rsidRDefault="005C2387">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AF713B" w:rsidRPr="00764918" w:rsidRDefault="00AF713B" w:rsidP="00AF713B">
      <w:pPr>
        <w:tabs>
          <w:tab w:val="right" w:leader="dot" w:pos="9639"/>
        </w:tabs>
        <w:spacing w:after="0" w:line="360" w:lineRule="auto"/>
        <w:jc w:val="center"/>
        <w:rPr>
          <w:rFonts w:ascii="Times New Roman" w:eastAsia="Calibri" w:hAnsi="Times New Roman" w:cs="Times New Roman"/>
          <w:b/>
          <w:caps/>
          <w:sz w:val="28"/>
          <w:szCs w:val="28"/>
        </w:rPr>
      </w:pPr>
      <w:r w:rsidRPr="00764918">
        <w:rPr>
          <w:rFonts w:ascii="Times New Roman" w:eastAsia="Calibri" w:hAnsi="Times New Roman" w:cs="Times New Roman"/>
          <w:b/>
          <w:sz w:val="28"/>
          <w:szCs w:val="28"/>
        </w:rPr>
        <w:lastRenderedPageBreak/>
        <w:t>РОЗДІЛ 2</w:t>
      </w:r>
    </w:p>
    <w:p w:rsidR="00AF713B" w:rsidRPr="00764918" w:rsidRDefault="00AF713B" w:rsidP="00AF713B">
      <w:pPr>
        <w:tabs>
          <w:tab w:val="right" w:leader="dot" w:pos="9639"/>
        </w:tabs>
        <w:spacing w:after="0" w:line="360" w:lineRule="auto"/>
        <w:jc w:val="center"/>
        <w:rPr>
          <w:rFonts w:ascii="Times New Roman" w:eastAsia="Calibri" w:hAnsi="Times New Roman" w:cs="Times New Roman"/>
          <w:b/>
          <w:caps/>
          <w:sz w:val="28"/>
          <w:szCs w:val="28"/>
        </w:rPr>
      </w:pPr>
      <w:r w:rsidRPr="00764918">
        <w:rPr>
          <w:rFonts w:ascii="Times New Roman" w:eastAsia="Calibri" w:hAnsi="Times New Roman" w:cs="Times New Roman"/>
          <w:b/>
          <w:caps/>
          <w:sz w:val="28"/>
          <w:szCs w:val="28"/>
        </w:rPr>
        <w:t xml:space="preserve">Експериментальна перевірка Ефективності використання ЕЛЕКТРОННОГО ПІДРУЧНИКА </w:t>
      </w:r>
    </w:p>
    <w:p w:rsidR="00AF713B" w:rsidRPr="00764918" w:rsidRDefault="00AF713B" w:rsidP="00AF713B">
      <w:pPr>
        <w:tabs>
          <w:tab w:val="right" w:leader="dot" w:pos="9639"/>
        </w:tabs>
        <w:spacing w:after="0"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caps/>
          <w:sz w:val="28"/>
          <w:szCs w:val="28"/>
        </w:rPr>
        <w:t>НА УРОКАХ МАТЕМАТИКИ</w:t>
      </w:r>
    </w:p>
    <w:p w:rsidR="00945AAA" w:rsidRPr="00764918" w:rsidRDefault="00945AAA" w:rsidP="00374983">
      <w:pPr>
        <w:tabs>
          <w:tab w:val="right" w:leader="dot" w:pos="9639"/>
        </w:tabs>
        <w:spacing w:after="0" w:line="360" w:lineRule="auto"/>
        <w:ind w:firstLine="709"/>
        <w:rPr>
          <w:rFonts w:ascii="Times New Roman" w:eastAsia="Calibri" w:hAnsi="Times New Roman" w:cs="Times New Roman"/>
          <w:b/>
          <w:sz w:val="28"/>
          <w:szCs w:val="28"/>
        </w:rPr>
      </w:pPr>
    </w:p>
    <w:p w:rsidR="00AF713B" w:rsidRPr="00764918" w:rsidRDefault="00AF713B" w:rsidP="00374983">
      <w:pPr>
        <w:tabs>
          <w:tab w:val="right" w:leader="dot" w:pos="9639"/>
        </w:tabs>
        <w:spacing w:after="0" w:line="360" w:lineRule="auto"/>
        <w:ind w:firstLine="709"/>
        <w:rPr>
          <w:rFonts w:ascii="Times New Roman" w:eastAsia="Calibri" w:hAnsi="Times New Roman" w:cs="Times New Roman"/>
          <w:b/>
          <w:sz w:val="28"/>
          <w:szCs w:val="28"/>
        </w:rPr>
      </w:pPr>
      <w:r w:rsidRPr="00764918">
        <w:rPr>
          <w:rFonts w:ascii="Times New Roman" w:eastAsia="Calibri" w:hAnsi="Times New Roman" w:cs="Times New Roman"/>
          <w:b/>
          <w:sz w:val="28"/>
          <w:szCs w:val="28"/>
        </w:rPr>
        <w:t>2.1. Моделювання електронного навчального посібника</w:t>
      </w:r>
    </w:p>
    <w:p w:rsidR="00126885" w:rsidRPr="00764918" w:rsidRDefault="002A7073" w:rsidP="0012688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764918">
        <w:rPr>
          <w:rFonts w:ascii="Times New Roman" w:eastAsia="Calibri" w:hAnsi="Times New Roman" w:cs="Times New Roman"/>
          <w:sz w:val="28"/>
          <w:szCs w:val="28"/>
        </w:rPr>
        <w:t xml:space="preserve">Для розробки будь-якого електронного підручника потрібно пройти багато етапів, від підготовки матеріалу, його структуризації, верстки, технічної реалізації, до тестування та пошуку проблемних аспектів </w:t>
      </w:r>
      <w:r w:rsidR="006406EA" w:rsidRPr="00764918">
        <w:rPr>
          <w:rFonts w:ascii="Times New Roman" w:eastAsia="Calibri" w:hAnsi="Times New Roman" w:cs="Times New Roman"/>
          <w:sz w:val="28"/>
          <w:szCs w:val="28"/>
        </w:rPr>
        <w:t>та</w:t>
      </w:r>
      <w:r w:rsidRPr="00764918">
        <w:rPr>
          <w:rFonts w:ascii="Times New Roman" w:eastAsia="Calibri" w:hAnsi="Times New Roman" w:cs="Times New Roman"/>
          <w:sz w:val="28"/>
          <w:szCs w:val="28"/>
        </w:rPr>
        <w:t xml:space="preserve"> їх виправлення.</w:t>
      </w:r>
      <w:r w:rsidR="00126885" w:rsidRPr="00764918">
        <w:rPr>
          <w:rFonts w:ascii="Times New Roman" w:eastAsia="Times New Roman" w:hAnsi="Times New Roman" w:cs="Times New Roman"/>
          <w:sz w:val="28"/>
          <w:szCs w:val="28"/>
          <w:lang w:eastAsia="uk-UA"/>
        </w:rPr>
        <w:t xml:space="preserve"> </w:t>
      </w:r>
    </w:p>
    <w:p w:rsidR="00126885" w:rsidRPr="00764918" w:rsidRDefault="00126885" w:rsidP="0012688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sz w:val="28"/>
          <w:szCs w:val="28"/>
          <w:lang w:eastAsia="uk-UA"/>
        </w:rPr>
        <w:t>У літературі, присвяченій розробці електронних підручників, звертається увага на принципи, яких треба дотримуватися при створенні такого виду навчальної літератури [</w:t>
      </w:r>
      <w:r w:rsidR="0047473B">
        <w:rPr>
          <w:rFonts w:ascii="Times New Roman" w:eastAsia="Times New Roman" w:hAnsi="Times New Roman" w:cs="Times New Roman"/>
          <w:sz w:val="28"/>
          <w:szCs w:val="28"/>
          <w:lang w:eastAsia="uk-UA"/>
        </w:rPr>
        <w:t>7</w:t>
      </w:r>
      <w:r w:rsidRPr="00764918">
        <w:rPr>
          <w:rFonts w:ascii="Times New Roman" w:eastAsia="Times New Roman" w:hAnsi="Times New Roman" w:cs="Times New Roman"/>
          <w:sz w:val="28"/>
          <w:szCs w:val="28"/>
          <w:lang w:eastAsia="uk-UA"/>
        </w:rPr>
        <w:t>]:</w:t>
      </w:r>
    </w:p>
    <w:p w:rsidR="00126885" w:rsidRPr="00764918" w:rsidRDefault="00126885" w:rsidP="00FD27DA">
      <w:pPr>
        <w:pStyle w:val="a3"/>
        <w:numPr>
          <w:ilvl w:val="0"/>
          <w:numId w:val="16"/>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принцип квантування</w:t>
      </w:r>
      <w:r w:rsidRPr="00764918">
        <w:rPr>
          <w:rFonts w:ascii="Times New Roman" w:eastAsia="Times New Roman" w:hAnsi="Times New Roman" w:cs="Times New Roman"/>
          <w:sz w:val="28"/>
          <w:szCs w:val="28"/>
          <w:lang w:eastAsia="uk-UA"/>
        </w:rPr>
        <w:t>, який передбачає поділ матеріалу на розділи, що складаються з модулів, мінімальних за обсягом, але достатніх за змістом;</w:t>
      </w:r>
    </w:p>
    <w:p w:rsidR="00126885" w:rsidRPr="00764918" w:rsidRDefault="00126885" w:rsidP="00FD27DA">
      <w:pPr>
        <w:pStyle w:val="a3"/>
        <w:numPr>
          <w:ilvl w:val="0"/>
          <w:numId w:val="16"/>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принцип  повноти</w:t>
      </w:r>
      <w:r w:rsidRPr="00764918">
        <w:rPr>
          <w:rFonts w:ascii="Times New Roman" w:eastAsia="Times New Roman" w:hAnsi="Times New Roman" w:cs="Times New Roman"/>
          <w:sz w:val="28"/>
          <w:szCs w:val="28"/>
          <w:lang w:eastAsia="uk-UA"/>
        </w:rPr>
        <w:t xml:space="preserve"> – наявність у кожному модулі певних компонентів: теоретичне ядро, контрольні питання, приклади, завдання і вправи для  самостійного  опрацювання,  контрольні  запитання,  за  потреби –історичний коментар чи цікава інформація;</w:t>
      </w:r>
    </w:p>
    <w:p w:rsidR="00126885" w:rsidRPr="00764918" w:rsidRDefault="00126885" w:rsidP="00FD27DA">
      <w:pPr>
        <w:pStyle w:val="a3"/>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принцип  наочності</w:t>
      </w:r>
      <w:r w:rsidRPr="00764918">
        <w:rPr>
          <w:rFonts w:ascii="Times New Roman" w:eastAsia="Times New Roman" w:hAnsi="Times New Roman" w:cs="Times New Roman"/>
          <w:sz w:val="28"/>
          <w:szCs w:val="28"/>
          <w:lang w:eastAsia="uk-UA"/>
        </w:rPr>
        <w:t xml:space="preserve"> – колекція кадрів з мінімумом тексту і  візуалізацією, що полегшує розуміння й запам’ятовування нових понять, тверджень і методів;</w:t>
      </w:r>
    </w:p>
    <w:p w:rsidR="00126885" w:rsidRPr="00764918" w:rsidRDefault="00126885" w:rsidP="00FD27DA">
      <w:pPr>
        <w:pStyle w:val="a3"/>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принцип  навігації</w:t>
      </w:r>
      <w:r w:rsidRPr="00764918">
        <w:rPr>
          <w:rFonts w:ascii="Times New Roman" w:eastAsia="Times New Roman" w:hAnsi="Times New Roman" w:cs="Times New Roman"/>
          <w:sz w:val="28"/>
          <w:szCs w:val="28"/>
          <w:lang w:eastAsia="uk-UA"/>
        </w:rPr>
        <w:t xml:space="preserve"> – передбачає  зв’язок  кожного  модуля гіпертекстовими  посиланнями  з  іншими  модулями  таким  чином,  щоб  у користувача була можливість переходу від одного матеріалу до іншого;</w:t>
      </w:r>
    </w:p>
    <w:p w:rsidR="00FD27DA" w:rsidRPr="00764918" w:rsidRDefault="00FD27DA" w:rsidP="00FD27DA">
      <w:pPr>
        <w:pStyle w:val="a3"/>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 xml:space="preserve">принцип керованості </w:t>
      </w:r>
      <w:r w:rsidRPr="00764918">
        <w:rPr>
          <w:rFonts w:ascii="Times New Roman" w:eastAsia="Times New Roman" w:hAnsi="Times New Roman" w:cs="Times New Roman"/>
          <w:sz w:val="28"/>
          <w:szCs w:val="28"/>
          <w:lang w:eastAsia="uk-UA"/>
        </w:rPr>
        <w:t>– учень має можливість повернутися до матеріалу, перевірити себе тощо;</w:t>
      </w:r>
    </w:p>
    <w:p w:rsidR="00FD27DA" w:rsidRPr="00764918" w:rsidRDefault="00FD27DA" w:rsidP="00FD27DA">
      <w:pPr>
        <w:pStyle w:val="a3"/>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 xml:space="preserve">принцип адаптації </w:t>
      </w:r>
      <w:r w:rsidRPr="00764918">
        <w:rPr>
          <w:rFonts w:ascii="Times New Roman" w:eastAsia="Times New Roman" w:hAnsi="Times New Roman" w:cs="Times New Roman"/>
          <w:sz w:val="28"/>
          <w:szCs w:val="28"/>
          <w:lang w:eastAsia="uk-UA"/>
        </w:rPr>
        <w:t>– враховувати можливості й потреби користувачів певного віку;</w:t>
      </w:r>
    </w:p>
    <w:p w:rsidR="00FD27DA" w:rsidRPr="00764918" w:rsidRDefault="00FD27DA" w:rsidP="00FD27DA">
      <w:pPr>
        <w:pStyle w:val="a3"/>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764918">
        <w:rPr>
          <w:rFonts w:ascii="Times New Roman" w:eastAsia="Times New Roman" w:hAnsi="Times New Roman" w:cs="Times New Roman"/>
          <w:i/>
          <w:sz w:val="28"/>
          <w:szCs w:val="28"/>
          <w:lang w:eastAsia="uk-UA"/>
        </w:rPr>
        <w:t xml:space="preserve">принцип редагування </w:t>
      </w:r>
      <w:r w:rsidRPr="00764918">
        <w:rPr>
          <w:rFonts w:ascii="Times New Roman" w:eastAsia="Times New Roman" w:hAnsi="Times New Roman" w:cs="Times New Roman"/>
          <w:sz w:val="28"/>
          <w:szCs w:val="28"/>
          <w:lang w:eastAsia="uk-UA"/>
        </w:rPr>
        <w:t>– можливість доповнення, внесення змін.</w:t>
      </w:r>
    </w:p>
    <w:p w:rsidR="002A7073" w:rsidRPr="00764918" w:rsidRDefault="00126885" w:rsidP="00D460BC">
      <w:pPr>
        <w:tabs>
          <w:tab w:val="right" w:leader="dot" w:pos="9639"/>
        </w:tabs>
        <w:spacing w:after="0" w:line="360" w:lineRule="auto"/>
        <w:ind w:firstLine="709"/>
        <w:jc w:val="both"/>
        <w:rPr>
          <w:rFonts w:ascii="Times New Roman" w:eastAsia="Calibri" w:hAnsi="Times New Roman" w:cs="Times New Roman"/>
          <w:sz w:val="28"/>
          <w:szCs w:val="28"/>
        </w:rPr>
      </w:pPr>
      <w:r w:rsidRPr="00764918">
        <w:rPr>
          <w:noProof/>
          <w:lang w:eastAsia="uk-UA"/>
        </w:rPr>
        <w:lastRenderedPageBreak/>
        <w:drawing>
          <wp:anchor distT="0" distB="0" distL="114300" distR="114300" simplePos="0" relativeHeight="251656704" behindDoc="0" locked="0" layoutInCell="1" allowOverlap="1" wp14:anchorId="15774983" wp14:editId="1C4BF0B2">
            <wp:simplePos x="0" y="0"/>
            <wp:positionH relativeFrom="column">
              <wp:posOffset>167640</wp:posOffset>
            </wp:positionH>
            <wp:positionV relativeFrom="paragraph">
              <wp:posOffset>3127375</wp:posOffset>
            </wp:positionV>
            <wp:extent cx="5868670" cy="311467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610"/>
                    <a:stretch/>
                  </pic:blipFill>
                  <pic:spPr bwMode="auto">
                    <a:xfrm>
                      <a:off x="0" y="0"/>
                      <a:ext cx="586867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6EA" w:rsidRPr="00764918">
        <w:rPr>
          <w:rFonts w:ascii="Times New Roman" w:eastAsia="Calibri" w:hAnsi="Times New Roman" w:cs="Times New Roman"/>
          <w:sz w:val="28"/>
          <w:szCs w:val="28"/>
        </w:rPr>
        <w:t>В</w:t>
      </w:r>
      <w:r w:rsidR="002A7073" w:rsidRPr="00764918">
        <w:rPr>
          <w:rFonts w:ascii="Times New Roman" w:eastAsia="Calibri" w:hAnsi="Times New Roman" w:cs="Times New Roman"/>
          <w:sz w:val="28"/>
          <w:szCs w:val="28"/>
        </w:rPr>
        <w:t>раховуючи специфіку розробки підручника з математики, ми розглянемо один із ключових аспектів для якісного та легкого засвоєння нового матеріалу: моделювання тривимірних об’єктів. Заува</w:t>
      </w:r>
      <w:r w:rsidR="007F67CA" w:rsidRPr="00764918">
        <w:rPr>
          <w:rFonts w:ascii="Times New Roman" w:eastAsia="Calibri" w:hAnsi="Times New Roman" w:cs="Times New Roman"/>
          <w:sz w:val="28"/>
          <w:szCs w:val="28"/>
        </w:rPr>
        <w:t>жимо</w:t>
      </w:r>
      <w:r w:rsidR="002A7073" w:rsidRPr="00764918">
        <w:rPr>
          <w:rFonts w:ascii="Times New Roman" w:eastAsia="Calibri" w:hAnsi="Times New Roman" w:cs="Times New Roman"/>
          <w:sz w:val="28"/>
          <w:szCs w:val="28"/>
        </w:rPr>
        <w:t>, що для демонстрації геометричних фігур і навіть їх перерізів достатнім буде використання лише базових можливостей програмного забезпечення «M</w:t>
      </w:r>
      <w:r w:rsidR="006406EA" w:rsidRPr="00764918">
        <w:rPr>
          <w:rFonts w:ascii="Times New Roman" w:eastAsia="Calibri" w:hAnsi="Times New Roman" w:cs="Times New Roman"/>
          <w:sz w:val="28"/>
          <w:szCs w:val="28"/>
        </w:rPr>
        <w:t>axon cinema </w:t>
      </w:r>
      <w:r w:rsidR="002A7073" w:rsidRPr="00764918">
        <w:rPr>
          <w:rFonts w:ascii="Times New Roman" w:eastAsia="Calibri" w:hAnsi="Times New Roman" w:cs="Times New Roman"/>
          <w:sz w:val="28"/>
          <w:szCs w:val="28"/>
        </w:rPr>
        <w:t>4d»</w:t>
      </w:r>
      <w:r w:rsidR="006406EA" w:rsidRPr="00764918">
        <w:rPr>
          <w:rFonts w:ascii="Times New Roman" w:eastAsia="Calibri" w:hAnsi="Times New Roman" w:cs="Times New Roman"/>
          <w:sz w:val="28"/>
          <w:szCs w:val="28"/>
        </w:rPr>
        <w:t xml:space="preserve"> </w:t>
      </w:r>
      <w:r w:rsidR="002A7073" w:rsidRPr="00764918">
        <w:rPr>
          <w:rFonts w:ascii="Times New Roman" w:eastAsia="Calibri" w:hAnsi="Times New Roman" w:cs="Times New Roman"/>
          <w:sz w:val="28"/>
          <w:szCs w:val="28"/>
        </w:rPr>
        <w:t>(див. Рис.</w:t>
      </w:r>
      <w:r w:rsidR="00D816D3" w:rsidRPr="00764918">
        <w:rPr>
          <w:rFonts w:ascii="Times New Roman" w:eastAsia="Calibri" w:hAnsi="Times New Roman" w:cs="Times New Roman"/>
          <w:sz w:val="28"/>
          <w:szCs w:val="28"/>
        </w:rPr>
        <w:t xml:space="preserve"> 2.1.</w:t>
      </w:r>
      <w:r w:rsidR="002A7073" w:rsidRPr="00764918">
        <w:rPr>
          <w:rFonts w:ascii="Times New Roman" w:eastAsia="Calibri" w:hAnsi="Times New Roman" w:cs="Times New Roman"/>
          <w:sz w:val="28"/>
          <w:szCs w:val="28"/>
        </w:rPr>
        <w:t>) без використання сторонніх плагінів. Також потрібно відмітити, що програма не являється безплатною, але має багато безкоштовних аналогів, які можна знайти на просторах інтернету. Всі нижчеописані принципи моделювання є універсальними і застосовними до будь-якого професійного програмного забезпечення для 3д моделювання.</w:t>
      </w:r>
    </w:p>
    <w:p w:rsidR="002A7073" w:rsidRDefault="002A7073" w:rsidP="002A7073">
      <w:pPr>
        <w:tabs>
          <w:tab w:val="right" w:leader="dot" w:pos="9639"/>
        </w:tabs>
        <w:spacing w:after="0" w:line="360" w:lineRule="auto"/>
        <w:ind w:left="-426" w:right="424" w:firstLine="709"/>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Рис.</w:t>
      </w:r>
      <w:r w:rsidR="00D816D3" w:rsidRPr="00764918">
        <w:rPr>
          <w:rFonts w:ascii="Times New Roman" w:eastAsia="Calibri" w:hAnsi="Times New Roman" w:cs="Times New Roman"/>
          <w:sz w:val="28"/>
          <w:szCs w:val="28"/>
        </w:rPr>
        <w:t xml:space="preserve"> 2.1</w:t>
      </w:r>
      <w:r w:rsidRPr="00764918">
        <w:rPr>
          <w:rFonts w:ascii="Times New Roman" w:eastAsia="Calibri" w:hAnsi="Times New Roman" w:cs="Times New Roman"/>
          <w:sz w:val="28"/>
          <w:szCs w:val="28"/>
        </w:rPr>
        <w:t>. Вікно програми</w:t>
      </w:r>
    </w:p>
    <w:p w:rsidR="005C2387" w:rsidRPr="00764918" w:rsidRDefault="005C2387" w:rsidP="005C2387">
      <w:pPr>
        <w:tabs>
          <w:tab w:val="right" w:leader="dot" w:pos="9639"/>
        </w:tabs>
        <w:spacing w:after="0" w:line="360" w:lineRule="auto"/>
        <w:ind w:left="-426" w:right="424" w:firstLine="709"/>
        <w:rPr>
          <w:rFonts w:ascii="Times New Roman" w:eastAsia="Calibri" w:hAnsi="Times New Roman" w:cs="Times New Roman"/>
          <w:sz w:val="28"/>
          <w:szCs w:val="28"/>
        </w:rPr>
      </w:pPr>
    </w:p>
    <w:p w:rsidR="007F67CA" w:rsidRPr="00764918" w:rsidRDefault="002A7073" w:rsidP="007F67CA">
      <w:pPr>
        <w:tabs>
          <w:tab w:val="right" w:leader="dot" w:pos="9639"/>
        </w:tabs>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Сам процес моделювання ділять на шість</w:t>
      </w:r>
      <w:r w:rsidR="00D460BC" w:rsidRPr="00764918">
        <w:rPr>
          <w:rFonts w:ascii="Times New Roman" w:eastAsia="Calibri" w:hAnsi="Times New Roman" w:cs="Times New Roman"/>
          <w:sz w:val="28"/>
          <w:szCs w:val="28"/>
        </w:rPr>
        <w:t xml:space="preserve"> етапів</w:t>
      </w:r>
      <w:r w:rsidR="007F67CA" w:rsidRPr="00764918">
        <w:rPr>
          <w:rFonts w:ascii="Times New Roman" w:eastAsia="Calibri" w:hAnsi="Times New Roman" w:cs="Times New Roman"/>
          <w:sz w:val="28"/>
          <w:szCs w:val="28"/>
        </w:rPr>
        <w:t>:</w:t>
      </w:r>
    </w:p>
    <w:p w:rsidR="00D460BC" w:rsidRPr="00764918" w:rsidRDefault="002A7073" w:rsidP="007F67CA">
      <w:pPr>
        <w:tabs>
          <w:tab w:val="right" w:leader="dot" w:pos="9639"/>
        </w:tabs>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b/>
          <w:sz w:val="28"/>
          <w:szCs w:val="28"/>
        </w:rPr>
        <w:t>Геометрія.</w:t>
      </w:r>
      <w:r w:rsidRPr="00764918">
        <w:rPr>
          <w:rFonts w:ascii="Times New Roman" w:eastAsia="Calibri" w:hAnsi="Times New Roman" w:cs="Times New Roman"/>
          <w:sz w:val="28"/>
          <w:szCs w:val="28"/>
        </w:rPr>
        <w:t xml:space="preserve"> Комплекс прийомів, який включає розрахунок розмірів і побудову форм, а також техніки обертання, видавлювання, нарощування, полігонального моделювання.</w:t>
      </w:r>
    </w:p>
    <w:p w:rsidR="00D460BC" w:rsidRPr="00764918" w:rsidRDefault="002A7073" w:rsidP="007F67CA">
      <w:pPr>
        <w:pStyle w:val="a3"/>
        <w:tabs>
          <w:tab w:val="right" w:leader="dot" w:pos="9639"/>
        </w:tabs>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b/>
          <w:sz w:val="28"/>
          <w:szCs w:val="28"/>
        </w:rPr>
        <w:t>Анімація 3д моделей.</w:t>
      </w:r>
      <w:r w:rsidRPr="00764918">
        <w:rPr>
          <w:rFonts w:ascii="Times New Roman" w:eastAsia="Calibri" w:hAnsi="Times New Roman" w:cs="Times New Roman"/>
          <w:sz w:val="28"/>
          <w:szCs w:val="28"/>
        </w:rPr>
        <w:t xml:space="preserve"> Використання анімації дозволяє демонструвати властивості об’єктів в динаміці і покращує сприйняття побаченого.</w:t>
      </w:r>
    </w:p>
    <w:p w:rsidR="007F67CA" w:rsidRPr="00764918" w:rsidRDefault="002A7073" w:rsidP="007F67CA">
      <w:pPr>
        <w:pStyle w:val="a3"/>
        <w:tabs>
          <w:tab w:val="right" w:leader="dot" w:pos="9639"/>
        </w:tabs>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b/>
          <w:sz w:val="28"/>
          <w:szCs w:val="28"/>
        </w:rPr>
        <w:lastRenderedPageBreak/>
        <w:t>Текстурування та матеріали.</w:t>
      </w:r>
      <w:r w:rsidRPr="00764918">
        <w:rPr>
          <w:rFonts w:ascii="Times New Roman" w:eastAsia="Calibri" w:hAnsi="Times New Roman" w:cs="Times New Roman"/>
          <w:sz w:val="28"/>
          <w:szCs w:val="28"/>
        </w:rPr>
        <w:t xml:space="preserve"> Ця частина підготовки безпосередньо впливає на реалістичність модельованого об’єкту. Правильне задання параметрів матеріалів дозволяє досягти неймовірного ефекту.</w:t>
      </w:r>
    </w:p>
    <w:p w:rsidR="002A7073" w:rsidRPr="00764918" w:rsidRDefault="007F67CA" w:rsidP="007F67CA">
      <w:pPr>
        <w:tabs>
          <w:tab w:val="right" w:leader="dot" w:pos="9639"/>
        </w:tabs>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b/>
          <w:noProof/>
          <w:sz w:val="28"/>
          <w:szCs w:val="28"/>
          <w:lang w:eastAsia="uk-UA"/>
        </w:rPr>
        <w:drawing>
          <wp:anchor distT="0" distB="0" distL="114300" distR="114300" simplePos="0" relativeHeight="251655680" behindDoc="0" locked="0" layoutInCell="1" allowOverlap="1" wp14:anchorId="7EB71953" wp14:editId="515370D3">
            <wp:simplePos x="0" y="0"/>
            <wp:positionH relativeFrom="column">
              <wp:posOffset>91440</wp:posOffset>
            </wp:positionH>
            <wp:positionV relativeFrom="paragraph">
              <wp:posOffset>1729740</wp:posOffset>
            </wp:positionV>
            <wp:extent cx="5972810" cy="2028825"/>
            <wp:effectExtent l="0" t="0" r="8890" b="952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назви-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2028825"/>
                    </a:xfrm>
                    <a:prstGeom prst="rect">
                      <a:avLst/>
                    </a:prstGeom>
                  </pic:spPr>
                </pic:pic>
              </a:graphicData>
            </a:graphic>
            <wp14:sizeRelH relativeFrom="page">
              <wp14:pctWidth>0</wp14:pctWidth>
            </wp14:sizeRelH>
            <wp14:sizeRelV relativeFrom="page">
              <wp14:pctHeight>0</wp14:pctHeight>
            </wp14:sizeRelV>
          </wp:anchor>
        </w:drawing>
      </w:r>
      <w:r w:rsidR="002A7073" w:rsidRPr="00764918">
        <w:rPr>
          <w:rFonts w:ascii="Times New Roman" w:eastAsia="Calibri" w:hAnsi="Times New Roman" w:cs="Times New Roman"/>
          <w:b/>
          <w:sz w:val="28"/>
          <w:szCs w:val="28"/>
        </w:rPr>
        <w:t>Освітлення.</w:t>
      </w:r>
      <w:r w:rsidR="002A7073" w:rsidRPr="00764918">
        <w:rPr>
          <w:rFonts w:ascii="Times New Roman" w:eastAsia="Calibri" w:hAnsi="Times New Roman" w:cs="Times New Roman"/>
          <w:sz w:val="28"/>
          <w:szCs w:val="28"/>
        </w:rPr>
        <w:t xml:space="preserve"> Є одним з найскладніших в технічному плані етапів. Від вибору точки спостереження, рівня яскравості, різкості, глибини тіней залежить цілісне сприйняття моделі. Саме від освітлення, в більшій мірі залежить реалізм сцени, а отже і кінцевий результат її сприйняття. Для прикладу на рис. </w:t>
      </w:r>
      <w:r w:rsidR="00D816D3" w:rsidRPr="00764918">
        <w:rPr>
          <w:rFonts w:ascii="Times New Roman" w:eastAsia="Calibri" w:hAnsi="Times New Roman" w:cs="Times New Roman"/>
          <w:sz w:val="28"/>
          <w:szCs w:val="28"/>
        </w:rPr>
        <w:t>2.2</w:t>
      </w:r>
      <w:r w:rsidR="002A7073" w:rsidRPr="00764918">
        <w:rPr>
          <w:rFonts w:ascii="Times New Roman" w:eastAsia="Calibri" w:hAnsi="Times New Roman" w:cs="Times New Roman"/>
          <w:sz w:val="28"/>
          <w:szCs w:val="28"/>
        </w:rPr>
        <w:t>. зображено різні комплекси освітлення сцени.</w:t>
      </w:r>
    </w:p>
    <w:p w:rsidR="000A6F9E" w:rsidRPr="00764918" w:rsidRDefault="002A7073" w:rsidP="003C4F00">
      <w:pPr>
        <w:tabs>
          <w:tab w:val="right" w:leader="dot" w:pos="9639"/>
        </w:tabs>
        <w:spacing w:after="0" w:line="360" w:lineRule="auto"/>
        <w:ind w:left="283" w:right="424"/>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 </w:t>
      </w:r>
      <w:r w:rsidR="00D816D3" w:rsidRPr="00764918">
        <w:rPr>
          <w:rFonts w:ascii="Times New Roman" w:eastAsia="Calibri" w:hAnsi="Times New Roman" w:cs="Times New Roman"/>
          <w:sz w:val="28"/>
          <w:szCs w:val="28"/>
        </w:rPr>
        <w:t>Рис. 2.2</w:t>
      </w:r>
      <w:r w:rsidRPr="00764918">
        <w:rPr>
          <w:rFonts w:ascii="Times New Roman" w:eastAsia="Calibri" w:hAnsi="Times New Roman" w:cs="Times New Roman"/>
          <w:sz w:val="28"/>
          <w:szCs w:val="28"/>
        </w:rPr>
        <w:t>. Можливості освітлення</w:t>
      </w:r>
      <w:r w:rsidR="003C4F00" w:rsidRPr="00764918">
        <w:rPr>
          <w:rFonts w:ascii="Times New Roman" w:eastAsia="Calibri" w:hAnsi="Times New Roman" w:cs="Times New Roman"/>
          <w:sz w:val="28"/>
          <w:szCs w:val="28"/>
        </w:rPr>
        <w:t xml:space="preserve"> </w:t>
      </w:r>
    </w:p>
    <w:p w:rsidR="003C4F00" w:rsidRDefault="003C4F00" w:rsidP="007F67CA">
      <w:pPr>
        <w:tabs>
          <w:tab w:val="right" w:leader="dot" w:pos="9639"/>
        </w:tabs>
        <w:spacing w:after="0" w:line="360" w:lineRule="auto"/>
        <w:ind w:firstLine="709"/>
        <w:contextualSpacing/>
        <w:jc w:val="both"/>
        <w:rPr>
          <w:rFonts w:ascii="Times New Roman" w:eastAsia="Calibri" w:hAnsi="Times New Roman" w:cs="Times New Roman"/>
          <w:b/>
          <w:sz w:val="28"/>
          <w:szCs w:val="28"/>
        </w:rPr>
      </w:pPr>
    </w:p>
    <w:p w:rsidR="002A7073" w:rsidRPr="00764918" w:rsidRDefault="002A7073" w:rsidP="007F67CA">
      <w:pPr>
        <w:tabs>
          <w:tab w:val="right" w:leader="dot" w:pos="9639"/>
        </w:tabs>
        <w:spacing w:after="0" w:line="360" w:lineRule="auto"/>
        <w:ind w:firstLine="709"/>
        <w:contextualSpacing/>
        <w:jc w:val="both"/>
        <w:rPr>
          <w:rFonts w:ascii="Times New Roman" w:eastAsia="Calibri" w:hAnsi="Times New Roman" w:cs="Times New Roman"/>
          <w:sz w:val="28"/>
          <w:szCs w:val="28"/>
        </w:rPr>
      </w:pPr>
      <w:r w:rsidRPr="00764918">
        <w:rPr>
          <w:rFonts w:ascii="Times New Roman" w:eastAsia="Calibri" w:hAnsi="Times New Roman" w:cs="Times New Roman"/>
          <w:b/>
          <w:sz w:val="28"/>
          <w:szCs w:val="28"/>
        </w:rPr>
        <w:t>Візуалізація</w:t>
      </w:r>
      <w:r w:rsidR="001604C5">
        <w:rPr>
          <w:rFonts w:ascii="Times New Roman" w:eastAsia="Calibri" w:hAnsi="Times New Roman" w:cs="Times New Roman"/>
          <w:b/>
          <w:sz w:val="28"/>
          <w:szCs w:val="28"/>
        </w:rPr>
        <w:t xml:space="preserve"> </w:t>
      </w:r>
      <w:r w:rsidR="000A6F9E">
        <w:rPr>
          <w:rFonts w:ascii="Times New Roman" w:eastAsia="Calibri" w:hAnsi="Times New Roman" w:cs="Times New Roman"/>
          <w:b/>
          <w:sz w:val="28"/>
          <w:szCs w:val="28"/>
        </w:rPr>
        <w:t>(рендеринг)</w:t>
      </w:r>
      <w:r w:rsidRPr="00764918">
        <w:rPr>
          <w:rFonts w:ascii="Times New Roman" w:eastAsia="Calibri" w:hAnsi="Times New Roman" w:cs="Times New Roman"/>
          <w:b/>
          <w:sz w:val="28"/>
          <w:szCs w:val="28"/>
        </w:rPr>
        <w:t>.</w:t>
      </w:r>
      <w:r w:rsidRPr="00764918">
        <w:rPr>
          <w:rFonts w:ascii="Times New Roman" w:eastAsia="Calibri" w:hAnsi="Times New Roman" w:cs="Times New Roman"/>
          <w:sz w:val="28"/>
          <w:szCs w:val="28"/>
        </w:rPr>
        <w:t xml:space="preserve"> Процедура рендерингу відповідає за застосування різних спец</w:t>
      </w:r>
      <w:r w:rsidR="001604C5">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ефектів, деталізацію і опрацювання деталей компонентів. Також на даній стадії уточнюються і коригуються налаштування 3D-візуалізації.</w:t>
      </w:r>
    </w:p>
    <w:p w:rsidR="002A7073" w:rsidRPr="00764918" w:rsidRDefault="002A7073" w:rsidP="007F67CA">
      <w:pPr>
        <w:tabs>
          <w:tab w:val="right" w:leader="dot" w:pos="9639"/>
        </w:tabs>
        <w:spacing w:after="0" w:line="360" w:lineRule="auto"/>
        <w:ind w:firstLine="709"/>
        <w:contextualSpacing/>
        <w:jc w:val="both"/>
        <w:rPr>
          <w:rFonts w:ascii="Times New Roman" w:eastAsia="Calibri" w:hAnsi="Times New Roman" w:cs="Times New Roman"/>
          <w:sz w:val="28"/>
          <w:szCs w:val="28"/>
        </w:rPr>
      </w:pPr>
      <w:r w:rsidRPr="00764918">
        <w:rPr>
          <w:rFonts w:ascii="Times New Roman" w:eastAsia="Calibri" w:hAnsi="Times New Roman" w:cs="Times New Roman"/>
          <w:b/>
          <w:sz w:val="28"/>
          <w:szCs w:val="28"/>
        </w:rPr>
        <w:t>Постобробка.</w:t>
      </w:r>
      <w:r w:rsidRPr="00764918">
        <w:rPr>
          <w:rFonts w:ascii="Times New Roman" w:eastAsia="Calibri" w:hAnsi="Times New Roman" w:cs="Times New Roman"/>
          <w:sz w:val="28"/>
          <w:szCs w:val="28"/>
        </w:rPr>
        <w:t xml:space="preserve"> Спеціальні матеріали, прийоми і техніки дозволяють домогтися максимального естетичного результату.</w:t>
      </w:r>
    </w:p>
    <w:p w:rsidR="002A7073" w:rsidRPr="00764918" w:rsidRDefault="006406EA" w:rsidP="00D460BC">
      <w:pPr>
        <w:tabs>
          <w:tab w:val="right" w:leader="dot" w:pos="9639"/>
        </w:tabs>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Д</w:t>
      </w:r>
      <w:r w:rsidR="002A7073" w:rsidRPr="00764918">
        <w:rPr>
          <w:rFonts w:ascii="Times New Roman" w:eastAsia="Calibri" w:hAnsi="Times New Roman" w:cs="Times New Roman"/>
          <w:sz w:val="28"/>
          <w:szCs w:val="28"/>
        </w:rPr>
        <w:t>отримання такої послідовності дій в розробці відеоанімацій дозволяє отримати якісний матеріал для подальшої інтеграції в підручник. А отже діти матимуть продуманий та логічно зрозумілий інтерфейс електронного посібника. Поєднавши в собі сучасний дизайн та новітні засоби візуалізації, підручник стане потужним інструментом для цікавого навчання та розвитку дітей.</w:t>
      </w:r>
    </w:p>
    <w:p w:rsidR="006B4D45" w:rsidRPr="00764918" w:rsidRDefault="006B4D45" w:rsidP="008C70A2">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rPr>
        <w:lastRenderedPageBreak/>
        <w:t>Можливості сучасного програмування дали змогу забезпечити чітку структуру уроків електронного підручника, інформаційну насиченість, зрозумілий інтерфейс, приємний дизайн та емоціогенність. Кожен урок  містить: навігаційне меню, яке дає змогу переміщатися між основними його сторінками – «Головна», «Пригадайте», «</w:t>
      </w:r>
      <w:r w:rsidR="008C70A2" w:rsidRPr="00764918">
        <w:rPr>
          <w:rFonts w:ascii="Times New Roman" w:eastAsia="Calibri" w:hAnsi="Times New Roman" w:cs="Times New Roman"/>
          <w:sz w:val="28"/>
        </w:rPr>
        <w:t>Познайомтеся</w:t>
      </w:r>
      <w:r w:rsidRPr="00764918">
        <w:rPr>
          <w:rFonts w:ascii="Times New Roman" w:eastAsia="Calibri" w:hAnsi="Times New Roman" w:cs="Times New Roman"/>
          <w:sz w:val="28"/>
        </w:rPr>
        <w:t>», «</w:t>
      </w:r>
      <w:r w:rsidR="008C70A2" w:rsidRPr="00764918">
        <w:rPr>
          <w:rFonts w:ascii="Times New Roman" w:eastAsia="Calibri" w:hAnsi="Times New Roman" w:cs="Times New Roman"/>
          <w:sz w:val="28"/>
        </w:rPr>
        <w:t>Повправляйтеся</w:t>
      </w:r>
      <w:r w:rsidRPr="00764918">
        <w:rPr>
          <w:rFonts w:ascii="Times New Roman" w:eastAsia="Calibri" w:hAnsi="Times New Roman" w:cs="Times New Roman"/>
          <w:sz w:val="28"/>
        </w:rPr>
        <w:t>», «</w:t>
      </w:r>
      <w:r w:rsidR="008C70A2" w:rsidRPr="00764918">
        <w:rPr>
          <w:rFonts w:ascii="Times New Roman" w:eastAsia="Calibri" w:hAnsi="Times New Roman" w:cs="Times New Roman"/>
          <w:sz w:val="28"/>
        </w:rPr>
        <w:t>Перевірте свої знання</w:t>
      </w:r>
      <w:r w:rsidRPr="00764918">
        <w:rPr>
          <w:rFonts w:ascii="Times New Roman" w:eastAsia="Calibri" w:hAnsi="Times New Roman" w:cs="Times New Roman"/>
          <w:sz w:val="28"/>
        </w:rPr>
        <w:t>»</w:t>
      </w:r>
      <w:r w:rsidR="008C70A2" w:rsidRPr="00764918">
        <w:rPr>
          <w:rFonts w:ascii="Times New Roman" w:eastAsia="Calibri" w:hAnsi="Times New Roman" w:cs="Times New Roman"/>
          <w:sz w:val="28"/>
        </w:rPr>
        <w:t xml:space="preserve"> і рубрику </w:t>
      </w:r>
      <w:r w:rsidRPr="00764918">
        <w:rPr>
          <w:rFonts w:ascii="Times New Roman" w:eastAsia="Calibri" w:hAnsi="Times New Roman" w:cs="Times New Roman"/>
          <w:sz w:val="28"/>
        </w:rPr>
        <w:t>«</w:t>
      </w:r>
      <w:r w:rsidR="008C70A2" w:rsidRPr="00764918">
        <w:rPr>
          <w:rFonts w:ascii="Times New Roman" w:eastAsia="Calibri" w:hAnsi="Times New Roman" w:cs="Times New Roman"/>
          <w:sz w:val="28"/>
        </w:rPr>
        <w:t>Це цікаво!</w:t>
      </w:r>
      <w:r w:rsidRPr="00764918">
        <w:rPr>
          <w:rFonts w:ascii="Times New Roman" w:eastAsia="Calibri" w:hAnsi="Times New Roman" w:cs="Times New Roman"/>
          <w:sz w:val="28"/>
        </w:rPr>
        <w:t>» (зовніш</w:t>
      </w:r>
      <w:r w:rsidR="008C70A2" w:rsidRPr="00764918">
        <w:rPr>
          <w:rFonts w:ascii="Times New Roman" w:eastAsia="Calibri" w:hAnsi="Times New Roman" w:cs="Times New Roman"/>
          <w:sz w:val="28"/>
        </w:rPr>
        <w:t>ні посилання на цікаві ресурси).</w:t>
      </w:r>
      <w:r w:rsidRPr="00764918">
        <w:rPr>
          <w:rFonts w:ascii="Times New Roman" w:eastAsia="Calibri" w:hAnsi="Times New Roman" w:cs="Times New Roman"/>
          <w:sz w:val="28"/>
        </w:rPr>
        <w:t xml:space="preserve"> </w:t>
      </w:r>
    </w:p>
    <w:p w:rsidR="001959AD" w:rsidRPr="00764918" w:rsidRDefault="001959AD" w:rsidP="001959AD">
      <w:pPr>
        <w:tabs>
          <w:tab w:val="right" w:leader="dot" w:pos="9639"/>
        </w:tabs>
        <w:spacing w:after="0" w:line="360" w:lineRule="auto"/>
        <w:ind w:firstLine="709"/>
        <w:contextualSpacing/>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Описані принципи реалізовані у розробці </w:t>
      </w:r>
      <w:r w:rsidR="00BC1075" w:rsidRPr="00764918">
        <w:rPr>
          <w:rFonts w:ascii="Times New Roman" w:eastAsia="Calibri" w:hAnsi="Times New Roman" w:cs="Times New Roman"/>
          <w:sz w:val="28"/>
          <w:szCs w:val="28"/>
        </w:rPr>
        <w:t xml:space="preserve">уроків </w:t>
      </w:r>
      <w:r w:rsidRPr="00764918">
        <w:rPr>
          <w:rFonts w:ascii="Times New Roman" w:eastAsia="Calibri" w:hAnsi="Times New Roman" w:cs="Times New Roman"/>
          <w:sz w:val="28"/>
          <w:szCs w:val="28"/>
        </w:rPr>
        <w:t>електронного підручника для 5 класу (див. Додаток А).</w:t>
      </w:r>
    </w:p>
    <w:p w:rsidR="005D5ACD" w:rsidRPr="00764918" w:rsidRDefault="00D34F34" w:rsidP="001959AD">
      <w:pPr>
        <w:tabs>
          <w:tab w:val="right" w:leader="dot" w:pos="9639"/>
        </w:tabs>
        <w:spacing w:after="0" w:line="360" w:lineRule="auto"/>
        <w:ind w:firstLine="709"/>
        <w:contextualSpacing/>
        <w:jc w:val="both"/>
        <w:rPr>
          <w:rFonts w:ascii="Times New Roman" w:eastAsia="Calibri" w:hAnsi="Times New Roman" w:cs="Times New Roman"/>
          <w:sz w:val="28"/>
          <w:szCs w:val="28"/>
        </w:rPr>
      </w:pPr>
      <w:r w:rsidRPr="00764918">
        <w:rPr>
          <w:rFonts w:ascii="Times New Roman" w:eastAsia="Calibri" w:hAnsi="Times New Roman" w:cs="Times New Roman"/>
          <w:sz w:val="28"/>
        </w:rPr>
        <w:t>Отже, електронний підручник, побудований на основі сучасних інформаційно-комунікаційних технологій забезпечує: ієрархічність викладу навчального матеріалу в онлайн режимі за допомогою гіпертекстової розмітки; високий рівень візуалізації завдяки аудіо-візуальному контенту; інтерактивність навчальних завдань.</w:t>
      </w:r>
      <w:r w:rsidR="000A4600" w:rsidRPr="00764918">
        <w:rPr>
          <w:rFonts w:ascii="Times New Roman" w:eastAsia="Calibri" w:hAnsi="Times New Roman" w:cs="Times New Roman"/>
          <w:sz w:val="28"/>
        </w:rPr>
        <w:t xml:space="preserve"> Структура електронного видання дає змогу доповнити базовий інваріантний навчальний матеріал додатковими текстовими або візуальними (фотографії, відео, анімація, схеми тощо) блоками інформації, що сприятиме розвитку пізнавального інтересу та мотивації школярів.</w:t>
      </w:r>
    </w:p>
    <w:p w:rsidR="001959AD" w:rsidRPr="00764918" w:rsidRDefault="001959AD" w:rsidP="00D460BC">
      <w:pPr>
        <w:tabs>
          <w:tab w:val="right" w:leader="dot" w:pos="9639"/>
        </w:tabs>
        <w:spacing w:after="0" w:line="360" w:lineRule="auto"/>
        <w:ind w:firstLine="709"/>
        <w:jc w:val="both"/>
        <w:rPr>
          <w:rFonts w:ascii="Times New Roman" w:eastAsia="Calibri" w:hAnsi="Times New Roman" w:cs="Times New Roman"/>
          <w:sz w:val="28"/>
          <w:szCs w:val="28"/>
        </w:rPr>
      </w:pPr>
    </w:p>
    <w:p w:rsidR="00AF713B" w:rsidRPr="00764918" w:rsidRDefault="00AF713B" w:rsidP="008F2CC6">
      <w:pPr>
        <w:spacing w:after="0" w:line="360" w:lineRule="auto"/>
        <w:ind w:firstLine="709"/>
        <w:jc w:val="both"/>
        <w:rPr>
          <w:rFonts w:ascii="Times New Roman" w:eastAsia="Calibri" w:hAnsi="Times New Roman" w:cs="Times New Roman"/>
          <w:b/>
          <w:sz w:val="28"/>
          <w:szCs w:val="28"/>
        </w:rPr>
      </w:pPr>
      <w:r w:rsidRPr="00764918">
        <w:rPr>
          <w:rFonts w:ascii="Times New Roman" w:eastAsia="Calibri" w:hAnsi="Times New Roman" w:cs="Times New Roman"/>
          <w:b/>
          <w:sz w:val="28"/>
          <w:szCs w:val="28"/>
        </w:rPr>
        <w:t>2.2. Аналіз результатів експериментальної роботи</w:t>
      </w:r>
    </w:p>
    <w:p w:rsidR="00C31BD2" w:rsidRPr="00764918" w:rsidRDefault="00AF713B" w:rsidP="00534B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szCs w:val="28"/>
        </w:rPr>
        <w:t xml:space="preserve">Експериментальне дослідження було спрямоване на підвищення рівня емоційності та інтересу до </w:t>
      </w:r>
      <w:r w:rsidR="006F0161" w:rsidRPr="00764918">
        <w:rPr>
          <w:rFonts w:ascii="Times New Roman" w:eastAsia="Calibri" w:hAnsi="Times New Roman" w:cs="Times New Roman"/>
          <w:sz w:val="28"/>
          <w:szCs w:val="28"/>
        </w:rPr>
        <w:t>предмета</w:t>
      </w:r>
      <w:r w:rsidR="00374983" w:rsidRPr="00764918">
        <w:rPr>
          <w:rFonts w:ascii="Times New Roman" w:eastAsia="Calibri" w:hAnsi="Times New Roman" w:cs="Times New Roman"/>
          <w:sz w:val="28"/>
          <w:szCs w:val="28"/>
        </w:rPr>
        <w:t xml:space="preserve"> при використанні електронного підручника</w:t>
      </w:r>
      <w:r w:rsidRPr="00764918">
        <w:rPr>
          <w:rFonts w:ascii="Times New Roman" w:eastAsia="Calibri" w:hAnsi="Times New Roman" w:cs="Times New Roman"/>
          <w:sz w:val="28"/>
          <w:szCs w:val="28"/>
        </w:rPr>
        <w:t xml:space="preserve">, забезпечення позитивної мотивації щодо вивчення математики. Експериментальна робота здійснювалася </w:t>
      </w:r>
      <w:r w:rsidR="00C31BD2" w:rsidRPr="00764918">
        <w:rPr>
          <w:rFonts w:ascii="Times New Roman" w:eastAsia="Calibri" w:hAnsi="Times New Roman" w:cs="Times New Roman"/>
          <w:sz w:val="28"/>
          <w:szCs w:val="28"/>
        </w:rPr>
        <w:t xml:space="preserve">на базі </w:t>
      </w:r>
      <w:r w:rsidR="00C31BD2" w:rsidRPr="00764918">
        <w:rPr>
          <w:rFonts w:ascii="Times New Roman" w:eastAsia="Calibri" w:hAnsi="Times New Roman" w:cs="Times New Roman"/>
          <w:sz w:val="28"/>
        </w:rPr>
        <w:t xml:space="preserve">Тернопільського НВК «Школа-ліцей №6 ім. Н. Яремчука». </w:t>
      </w:r>
    </w:p>
    <w:p w:rsidR="00534B9D" w:rsidRPr="00764918" w:rsidRDefault="00AF713B" w:rsidP="00534B9D">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Дослідно-експериментальн</w:t>
      </w:r>
      <w:r w:rsidR="003B0728" w:rsidRPr="00764918">
        <w:rPr>
          <w:rFonts w:ascii="Times New Roman" w:eastAsia="Calibri" w:hAnsi="Times New Roman" w:cs="Times New Roman"/>
          <w:sz w:val="28"/>
          <w:szCs w:val="28"/>
        </w:rPr>
        <w:t>ою</w:t>
      </w:r>
      <w:r w:rsidRPr="00764918">
        <w:rPr>
          <w:rFonts w:ascii="Times New Roman" w:eastAsia="Calibri" w:hAnsi="Times New Roman" w:cs="Times New Roman"/>
          <w:sz w:val="28"/>
          <w:szCs w:val="28"/>
        </w:rPr>
        <w:t xml:space="preserve"> робот</w:t>
      </w:r>
      <w:r w:rsidR="003B0728" w:rsidRPr="00764918">
        <w:rPr>
          <w:rFonts w:ascii="Times New Roman" w:eastAsia="Calibri" w:hAnsi="Times New Roman" w:cs="Times New Roman"/>
          <w:sz w:val="28"/>
          <w:szCs w:val="28"/>
        </w:rPr>
        <w:t>ою було охоплено 36 учнів і</w:t>
      </w:r>
      <w:r w:rsidR="004D40C5" w:rsidRPr="00764918">
        <w:rPr>
          <w:rFonts w:ascii="Times New Roman" w:eastAsia="Calibri" w:hAnsi="Times New Roman" w:cs="Times New Roman"/>
          <w:sz w:val="28"/>
          <w:szCs w:val="28"/>
        </w:rPr>
        <w:t xml:space="preserve"> </w:t>
      </w:r>
      <w:r w:rsidR="003B0728" w:rsidRPr="00764918">
        <w:rPr>
          <w:rFonts w:ascii="Times New Roman" w:eastAsia="Calibri" w:hAnsi="Times New Roman" w:cs="Times New Roman"/>
          <w:sz w:val="28"/>
          <w:szCs w:val="28"/>
        </w:rPr>
        <w:t>вона</w:t>
      </w:r>
      <w:r w:rsidRPr="00764918">
        <w:rPr>
          <w:rFonts w:ascii="Times New Roman" w:eastAsia="Calibri" w:hAnsi="Times New Roman" w:cs="Times New Roman"/>
          <w:sz w:val="28"/>
          <w:szCs w:val="28"/>
        </w:rPr>
        <w:t xml:space="preserve"> була складовою уроків математики у 5 класі, під час якої використовувалися ел</w:t>
      </w:r>
      <w:r w:rsidR="003B0728" w:rsidRPr="00764918">
        <w:rPr>
          <w:rFonts w:ascii="Times New Roman" w:eastAsia="Calibri" w:hAnsi="Times New Roman" w:cs="Times New Roman"/>
          <w:sz w:val="28"/>
          <w:szCs w:val="28"/>
        </w:rPr>
        <w:t>ементи електронного підручника</w:t>
      </w:r>
      <w:r w:rsidR="001729C8" w:rsidRPr="00764918">
        <w:rPr>
          <w:rFonts w:ascii="Times New Roman" w:eastAsia="Calibri" w:hAnsi="Times New Roman" w:cs="Times New Roman"/>
          <w:sz w:val="28"/>
          <w:szCs w:val="28"/>
        </w:rPr>
        <w:t xml:space="preserve"> при вивченні тем: «Площа. Площа прямокутника», «Прямокутний паралелепіпед. Піраміда», «Об’єм прямокутного паралелепіпеда». </w:t>
      </w:r>
      <w:r w:rsidR="007C510D" w:rsidRPr="00764918">
        <w:rPr>
          <w:rFonts w:ascii="Times New Roman" w:eastAsia="Calibri" w:hAnsi="Times New Roman" w:cs="Times New Roman"/>
          <w:sz w:val="28"/>
          <w:szCs w:val="28"/>
        </w:rPr>
        <w:t>З метою п</w:t>
      </w:r>
      <w:r w:rsidRPr="00764918">
        <w:rPr>
          <w:rFonts w:ascii="Times New Roman" w:eastAsia="Calibri" w:hAnsi="Times New Roman" w:cs="Times New Roman"/>
          <w:sz w:val="28"/>
          <w:szCs w:val="28"/>
        </w:rPr>
        <w:t>еревірк</w:t>
      </w:r>
      <w:r w:rsidR="00327140" w:rsidRPr="00764918">
        <w:rPr>
          <w:rFonts w:ascii="Times New Roman" w:eastAsia="Calibri" w:hAnsi="Times New Roman" w:cs="Times New Roman"/>
          <w:sz w:val="28"/>
          <w:szCs w:val="28"/>
        </w:rPr>
        <w:t>и</w:t>
      </w:r>
      <w:r w:rsidRPr="00764918">
        <w:rPr>
          <w:rFonts w:ascii="Times New Roman" w:eastAsia="Calibri" w:hAnsi="Times New Roman" w:cs="Times New Roman"/>
          <w:sz w:val="28"/>
          <w:szCs w:val="28"/>
        </w:rPr>
        <w:t xml:space="preserve"> ефективності використання </w:t>
      </w:r>
      <w:r w:rsidRPr="00764918">
        <w:rPr>
          <w:rFonts w:ascii="Times New Roman" w:eastAsia="Calibri" w:hAnsi="Times New Roman" w:cs="Times New Roman"/>
          <w:sz w:val="28"/>
          <w:szCs w:val="28"/>
        </w:rPr>
        <w:lastRenderedPageBreak/>
        <w:t xml:space="preserve">електронного підручника </w:t>
      </w:r>
      <w:r w:rsidR="00B75A8C" w:rsidRPr="00764918">
        <w:rPr>
          <w:rFonts w:ascii="Times New Roman" w:eastAsia="Calibri" w:hAnsi="Times New Roman" w:cs="Times New Roman"/>
          <w:sz w:val="28"/>
          <w:szCs w:val="28"/>
        </w:rPr>
        <w:t xml:space="preserve">ми запропонували учням відповісти на запитання </w:t>
      </w:r>
      <w:r w:rsidR="001729C8" w:rsidRPr="00764918">
        <w:rPr>
          <w:rFonts w:ascii="Times New Roman" w:eastAsia="Calibri" w:hAnsi="Times New Roman" w:cs="Times New Roman"/>
          <w:sz w:val="28"/>
          <w:szCs w:val="28"/>
        </w:rPr>
        <w:t xml:space="preserve">авторського експрес опитування </w:t>
      </w:r>
      <w:r w:rsidR="00B75A8C" w:rsidRPr="00764918">
        <w:rPr>
          <w:rFonts w:ascii="Times New Roman" w:eastAsia="Calibri" w:hAnsi="Times New Roman" w:cs="Times New Roman"/>
          <w:sz w:val="28"/>
          <w:szCs w:val="28"/>
        </w:rPr>
        <w:t>(див. Додаток</w:t>
      </w:r>
      <w:r w:rsidR="004255A1" w:rsidRPr="00764918">
        <w:rPr>
          <w:rFonts w:ascii="Times New Roman" w:eastAsia="Calibri" w:hAnsi="Times New Roman" w:cs="Times New Roman"/>
          <w:sz w:val="28"/>
          <w:szCs w:val="28"/>
        </w:rPr>
        <w:t xml:space="preserve"> </w:t>
      </w:r>
      <w:r w:rsidR="00FD27DA" w:rsidRPr="00764918">
        <w:rPr>
          <w:rFonts w:ascii="Times New Roman" w:eastAsia="Calibri" w:hAnsi="Times New Roman" w:cs="Times New Roman"/>
          <w:sz w:val="28"/>
          <w:szCs w:val="28"/>
        </w:rPr>
        <w:t>Б</w:t>
      </w:r>
      <w:r w:rsidR="00B75A8C" w:rsidRPr="00764918">
        <w:rPr>
          <w:rFonts w:ascii="Times New Roman" w:eastAsia="Calibri" w:hAnsi="Times New Roman" w:cs="Times New Roman"/>
          <w:sz w:val="28"/>
          <w:szCs w:val="28"/>
        </w:rPr>
        <w:t>)</w:t>
      </w:r>
      <w:r w:rsidR="007C510D" w:rsidRPr="00764918">
        <w:rPr>
          <w:rFonts w:ascii="Times New Roman" w:eastAsia="Calibri" w:hAnsi="Times New Roman" w:cs="Times New Roman"/>
          <w:sz w:val="28"/>
          <w:szCs w:val="28"/>
        </w:rPr>
        <w:t>.</w:t>
      </w:r>
    </w:p>
    <w:p w:rsidR="008F2CC6" w:rsidRPr="00764918" w:rsidRDefault="003B0728" w:rsidP="00534B9D">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 xml:space="preserve">Проаналізуємо результати </w:t>
      </w:r>
      <w:r w:rsidR="00385CBB" w:rsidRPr="00764918">
        <w:rPr>
          <w:rFonts w:ascii="Times New Roman" w:eastAsia="Calibri" w:hAnsi="Times New Roman" w:cs="Times New Roman"/>
          <w:sz w:val="28"/>
          <w:szCs w:val="28"/>
        </w:rPr>
        <w:t xml:space="preserve">експрес </w:t>
      </w:r>
      <w:r w:rsidRPr="00764918">
        <w:rPr>
          <w:rFonts w:ascii="Times New Roman" w:eastAsia="Calibri" w:hAnsi="Times New Roman" w:cs="Times New Roman"/>
          <w:sz w:val="28"/>
          <w:szCs w:val="28"/>
        </w:rPr>
        <w:t>опитування.</w:t>
      </w:r>
    </w:p>
    <w:p w:rsidR="00F715FD" w:rsidRPr="00764918" w:rsidRDefault="00374983" w:rsidP="00534B9D">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У експрес опитуванні ми використали запитання різних типів. Перший тип</w:t>
      </w:r>
      <w:r w:rsidR="00F715FD" w:rsidRPr="00764918">
        <w:rPr>
          <w:rFonts w:ascii="Times New Roman" w:eastAsia="Calibri" w:hAnsi="Times New Roman" w:cs="Times New Roman"/>
          <w:sz w:val="28"/>
          <w:szCs w:val="28"/>
        </w:rPr>
        <w:t>:</w:t>
      </w:r>
      <w:r w:rsidR="00A83C9B" w:rsidRPr="00764918">
        <w:rPr>
          <w:rFonts w:ascii="Times New Roman" w:eastAsia="Calibri" w:hAnsi="Times New Roman" w:cs="Times New Roman"/>
          <w:sz w:val="28"/>
          <w:szCs w:val="28"/>
        </w:rPr>
        <w:t xml:space="preserve"> оціночні запитання зі шкалою від 1 до 5 (де 1 – не подобається, 5 – дуже подобається). </w:t>
      </w:r>
      <w:r w:rsidR="00F715FD" w:rsidRPr="00764918">
        <w:rPr>
          <w:rFonts w:ascii="Times New Roman" w:eastAsia="Calibri" w:hAnsi="Times New Roman" w:cs="Times New Roman"/>
          <w:sz w:val="28"/>
          <w:szCs w:val="28"/>
        </w:rPr>
        <w:t xml:space="preserve">Другий тип – </w:t>
      </w:r>
      <w:r w:rsidR="00A83C9B" w:rsidRPr="00764918">
        <w:rPr>
          <w:rFonts w:ascii="Times New Roman" w:eastAsia="Calibri" w:hAnsi="Times New Roman" w:cs="Times New Roman"/>
          <w:sz w:val="28"/>
          <w:szCs w:val="28"/>
        </w:rPr>
        <w:t>альтернативні</w:t>
      </w:r>
      <w:r w:rsidR="00F715FD" w:rsidRPr="00764918">
        <w:rPr>
          <w:rFonts w:ascii="Times New Roman" w:eastAsia="Calibri" w:hAnsi="Times New Roman" w:cs="Times New Roman"/>
          <w:sz w:val="28"/>
          <w:szCs w:val="28"/>
        </w:rPr>
        <w:t xml:space="preserve"> запитання, де учні мають можливість відповісти «так» або «ні». Також у нашому опитуванні є відкриті запитання.</w:t>
      </w:r>
    </w:p>
    <w:p w:rsidR="001729C8" w:rsidRPr="00764918" w:rsidRDefault="00F715FD" w:rsidP="00126885">
      <w:pPr>
        <w:spacing w:after="0" w:line="360" w:lineRule="auto"/>
        <w:ind w:firstLine="709"/>
        <w:jc w:val="both"/>
        <w:rPr>
          <w:rFonts w:ascii="Times New Roman" w:eastAsia="Calibri" w:hAnsi="Times New Roman" w:cs="Times New Roman"/>
          <w:i/>
          <w:iCs/>
          <w:color w:val="000000" w:themeColor="text1"/>
          <w:sz w:val="28"/>
          <w:szCs w:val="28"/>
          <w:lang w:eastAsia="ru-RU"/>
        </w:rPr>
      </w:pPr>
      <w:r w:rsidRPr="00764918">
        <w:rPr>
          <w:rFonts w:ascii="Times New Roman" w:eastAsia="Calibri" w:hAnsi="Times New Roman" w:cs="Times New Roman"/>
          <w:sz w:val="28"/>
          <w:szCs w:val="28"/>
        </w:rPr>
        <w:t xml:space="preserve">Результати відповідей на </w:t>
      </w:r>
      <w:r w:rsidR="0047473B">
        <w:rPr>
          <w:rFonts w:ascii="Times New Roman" w:eastAsia="Calibri" w:hAnsi="Times New Roman" w:cs="Times New Roman"/>
          <w:sz w:val="28"/>
          <w:szCs w:val="28"/>
        </w:rPr>
        <w:t>запитання, які передбачали шкалу «Чи подобається тобі вчитися?», «Тобі сподобалося працювати з електронним підручником з математики?», «</w:t>
      </w:r>
      <w:r w:rsidR="0047473B" w:rsidRPr="00764918">
        <w:rPr>
          <w:rFonts w:ascii="Times New Roman" w:eastAsia="Calibri" w:hAnsi="Times New Roman" w:cs="Times New Roman"/>
          <w:sz w:val="28"/>
          <w:szCs w:val="28"/>
        </w:rPr>
        <w:t>Чи хотів(ла) ти б працювати з ним ще?</w:t>
      </w:r>
      <w:r w:rsidR="0047473B">
        <w:rPr>
          <w:rFonts w:ascii="Times New Roman" w:eastAsia="Calibri" w:hAnsi="Times New Roman" w:cs="Times New Roman"/>
          <w:sz w:val="28"/>
          <w:szCs w:val="28"/>
        </w:rPr>
        <w:t xml:space="preserve">» </w:t>
      </w:r>
      <w:r w:rsidRPr="00764918">
        <w:rPr>
          <w:rFonts w:ascii="Times New Roman" w:eastAsia="Calibri" w:hAnsi="Times New Roman" w:cs="Times New Roman"/>
          <w:sz w:val="28"/>
          <w:szCs w:val="28"/>
        </w:rPr>
        <w:t xml:space="preserve">представлені у Таблиці 2.1. </w:t>
      </w:r>
    </w:p>
    <w:p w:rsidR="00F47E41" w:rsidRPr="00764918" w:rsidRDefault="00F47E41" w:rsidP="00F47E41">
      <w:pPr>
        <w:spacing w:after="0" w:line="360" w:lineRule="auto"/>
        <w:ind w:firstLine="709"/>
        <w:jc w:val="right"/>
        <w:rPr>
          <w:rFonts w:ascii="Times New Roman" w:eastAsia="Calibri" w:hAnsi="Times New Roman" w:cs="Times New Roman"/>
          <w:i/>
          <w:iCs/>
          <w:color w:val="000000" w:themeColor="text1"/>
          <w:sz w:val="28"/>
          <w:szCs w:val="28"/>
          <w:lang w:eastAsia="ru-RU"/>
        </w:rPr>
      </w:pPr>
      <w:r w:rsidRPr="00764918">
        <w:rPr>
          <w:rFonts w:ascii="Times New Roman" w:eastAsia="Calibri" w:hAnsi="Times New Roman" w:cs="Times New Roman"/>
          <w:i/>
          <w:iCs/>
          <w:color w:val="000000" w:themeColor="text1"/>
          <w:sz w:val="28"/>
          <w:szCs w:val="28"/>
          <w:lang w:eastAsia="ru-RU"/>
        </w:rPr>
        <w:t>Таблиця 2.1</w:t>
      </w:r>
    </w:p>
    <w:p w:rsidR="00F47E41" w:rsidRPr="00764918" w:rsidRDefault="00F47E41" w:rsidP="00F47E41">
      <w:pPr>
        <w:spacing w:after="0" w:line="360" w:lineRule="auto"/>
        <w:ind w:firstLine="709"/>
        <w:jc w:val="center"/>
        <w:rPr>
          <w:rFonts w:ascii="Times New Roman" w:eastAsia="Calibri" w:hAnsi="Times New Roman" w:cs="Times New Roman"/>
          <w:b/>
          <w:color w:val="000000" w:themeColor="text1"/>
          <w:sz w:val="28"/>
          <w:szCs w:val="28"/>
          <w:lang w:eastAsia="ru-RU"/>
        </w:rPr>
      </w:pPr>
      <w:r w:rsidRPr="00764918">
        <w:rPr>
          <w:rFonts w:ascii="Times New Roman" w:eastAsia="Calibri" w:hAnsi="Times New Roman" w:cs="Times New Roman"/>
          <w:b/>
          <w:color w:val="000000" w:themeColor="text1"/>
          <w:sz w:val="28"/>
          <w:szCs w:val="28"/>
          <w:lang w:eastAsia="ru-RU"/>
        </w:rPr>
        <w:t xml:space="preserve">Порівняльні дані </w:t>
      </w:r>
      <w:r w:rsidR="00F715FD" w:rsidRPr="00764918">
        <w:rPr>
          <w:rFonts w:ascii="Times New Roman" w:eastAsia="Calibri" w:hAnsi="Times New Roman" w:cs="Times New Roman"/>
          <w:b/>
          <w:color w:val="000000" w:themeColor="text1"/>
          <w:sz w:val="28"/>
          <w:szCs w:val="28"/>
          <w:lang w:eastAsia="ru-RU"/>
        </w:rPr>
        <w:t>вибору учнів</w:t>
      </w:r>
      <w:r w:rsidRPr="00764918">
        <w:rPr>
          <w:rFonts w:ascii="Times New Roman" w:eastAsia="Calibri" w:hAnsi="Times New Roman" w:cs="Times New Roman"/>
          <w:b/>
          <w:color w:val="000000" w:themeColor="text1"/>
          <w:sz w:val="28"/>
          <w:szCs w:val="28"/>
          <w:lang w:eastAsia="ru-RU"/>
        </w:rPr>
        <w:t xml:space="preserve"> </w:t>
      </w:r>
      <w:r w:rsidR="00F715FD" w:rsidRPr="00764918">
        <w:rPr>
          <w:rFonts w:ascii="Times New Roman" w:eastAsia="Calibri" w:hAnsi="Times New Roman" w:cs="Times New Roman"/>
          <w:b/>
          <w:color w:val="000000" w:themeColor="text1"/>
          <w:sz w:val="28"/>
          <w:szCs w:val="28"/>
          <w:lang w:eastAsia="ru-RU"/>
        </w:rPr>
        <w:t xml:space="preserve">за </w:t>
      </w:r>
      <w:r w:rsidRPr="00764918">
        <w:rPr>
          <w:rFonts w:ascii="Times New Roman" w:eastAsia="Calibri" w:hAnsi="Times New Roman" w:cs="Times New Roman"/>
          <w:b/>
          <w:color w:val="000000" w:themeColor="text1"/>
          <w:sz w:val="28"/>
          <w:szCs w:val="28"/>
          <w:lang w:eastAsia="ru-RU"/>
        </w:rPr>
        <w:t xml:space="preserve">результатами </w:t>
      </w:r>
      <w:r w:rsidR="00F715FD" w:rsidRPr="00764918">
        <w:rPr>
          <w:rFonts w:ascii="Times New Roman" w:eastAsia="Calibri" w:hAnsi="Times New Roman" w:cs="Times New Roman"/>
          <w:b/>
          <w:color w:val="000000" w:themeColor="text1"/>
          <w:sz w:val="28"/>
          <w:szCs w:val="28"/>
          <w:lang w:eastAsia="ru-RU"/>
        </w:rPr>
        <w:t>експрес опитування</w:t>
      </w:r>
    </w:p>
    <w:tbl>
      <w:tblPr>
        <w:tblStyle w:val="ae"/>
        <w:tblW w:w="0" w:type="auto"/>
        <w:tblLook w:val="04A0" w:firstRow="1" w:lastRow="0" w:firstColumn="1" w:lastColumn="0" w:noHBand="0" w:noVBand="1"/>
      </w:tblPr>
      <w:tblGrid>
        <w:gridCol w:w="531"/>
        <w:gridCol w:w="5805"/>
        <w:gridCol w:w="706"/>
        <w:gridCol w:w="694"/>
        <w:gridCol w:w="706"/>
        <w:gridCol w:w="706"/>
        <w:gridCol w:w="706"/>
      </w:tblGrid>
      <w:tr w:rsidR="00720C20" w:rsidRPr="00764918" w:rsidTr="00F715FD">
        <w:trPr>
          <w:trHeight w:val="520"/>
        </w:trPr>
        <w:tc>
          <w:tcPr>
            <w:tcW w:w="531" w:type="dxa"/>
            <w:vMerge w:val="restart"/>
          </w:tcPr>
          <w:p w:rsidR="00720C20" w:rsidRPr="00764918" w:rsidRDefault="00720C20" w:rsidP="00720C20">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w:t>
            </w:r>
          </w:p>
        </w:tc>
        <w:tc>
          <w:tcPr>
            <w:tcW w:w="5805" w:type="dxa"/>
            <w:vMerge w:val="restart"/>
            <w:vAlign w:val="center"/>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Запитання експрес опитування</w:t>
            </w:r>
          </w:p>
        </w:tc>
        <w:tc>
          <w:tcPr>
            <w:tcW w:w="3518" w:type="dxa"/>
            <w:gridSpan w:val="5"/>
          </w:tcPr>
          <w:p w:rsidR="00720C20" w:rsidRPr="00764918" w:rsidRDefault="003C5E3E"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Вибір опитаних, %</w:t>
            </w:r>
          </w:p>
        </w:tc>
      </w:tr>
      <w:tr w:rsidR="00720C20" w:rsidRPr="00764918" w:rsidTr="00F715FD">
        <w:trPr>
          <w:trHeight w:val="553"/>
        </w:trPr>
        <w:tc>
          <w:tcPr>
            <w:tcW w:w="531" w:type="dxa"/>
            <w:vMerge/>
          </w:tcPr>
          <w:p w:rsidR="00720C20" w:rsidRPr="00764918" w:rsidRDefault="00720C20" w:rsidP="00534B9D">
            <w:pPr>
              <w:spacing w:line="360" w:lineRule="auto"/>
              <w:jc w:val="both"/>
              <w:rPr>
                <w:rFonts w:ascii="Times New Roman" w:eastAsia="Calibri" w:hAnsi="Times New Roman" w:cs="Times New Roman"/>
                <w:sz w:val="28"/>
                <w:szCs w:val="28"/>
              </w:rPr>
            </w:pPr>
          </w:p>
        </w:tc>
        <w:tc>
          <w:tcPr>
            <w:tcW w:w="5805" w:type="dxa"/>
            <w:vMerge/>
          </w:tcPr>
          <w:p w:rsidR="00720C20" w:rsidRPr="00764918" w:rsidRDefault="00720C20" w:rsidP="00720C20">
            <w:pPr>
              <w:spacing w:line="360" w:lineRule="auto"/>
              <w:jc w:val="center"/>
              <w:rPr>
                <w:rFonts w:ascii="Times New Roman" w:eastAsia="Calibri" w:hAnsi="Times New Roman" w:cs="Times New Roman"/>
                <w:b/>
                <w:sz w:val="28"/>
                <w:szCs w:val="28"/>
              </w:rPr>
            </w:pPr>
          </w:p>
        </w:tc>
        <w:tc>
          <w:tcPr>
            <w:tcW w:w="706" w:type="dxa"/>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1</w:t>
            </w:r>
          </w:p>
        </w:tc>
        <w:tc>
          <w:tcPr>
            <w:tcW w:w="694" w:type="dxa"/>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2</w:t>
            </w:r>
          </w:p>
        </w:tc>
        <w:tc>
          <w:tcPr>
            <w:tcW w:w="706" w:type="dxa"/>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3</w:t>
            </w:r>
          </w:p>
        </w:tc>
        <w:tc>
          <w:tcPr>
            <w:tcW w:w="706" w:type="dxa"/>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4</w:t>
            </w:r>
          </w:p>
        </w:tc>
        <w:tc>
          <w:tcPr>
            <w:tcW w:w="706" w:type="dxa"/>
          </w:tcPr>
          <w:p w:rsidR="00720C20" w:rsidRPr="00764918" w:rsidRDefault="00720C20" w:rsidP="00720C20">
            <w:pPr>
              <w:spacing w:line="360" w:lineRule="auto"/>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t>5</w:t>
            </w:r>
          </w:p>
        </w:tc>
      </w:tr>
      <w:tr w:rsidR="00720C20" w:rsidRPr="00764918" w:rsidTr="00F715FD">
        <w:trPr>
          <w:trHeight w:val="536"/>
        </w:trPr>
        <w:tc>
          <w:tcPr>
            <w:tcW w:w="531" w:type="dxa"/>
          </w:tcPr>
          <w:p w:rsidR="00720C20" w:rsidRPr="00764918" w:rsidRDefault="00720C20"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1</w:t>
            </w:r>
            <w:r w:rsidR="00880F7D" w:rsidRPr="00764918">
              <w:rPr>
                <w:rFonts w:ascii="Times New Roman" w:eastAsia="Calibri" w:hAnsi="Times New Roman" w:cs="Times New Roman"/>
                <w:sz w:val="28"/>
                <w:szCs w:val="28"/>
              </w:rPr>
              <w:t>.</w:t>
            </w:r>
          </w:p>
        </w:tc>
        <w:tc>
          <w:tcPr>
            <w:tcW w:w="5805" w:type="dxa"/>
          </w:tcPr>
          <w:p w:rsidR="00720C20" w:rsidRPr="00764918" w:rsidRDefault="00720C20"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Чи подобається тобі вчитися?</w:t>
            </w:r>
          </w:p>
        </w:tc>
        <w:tc>
          <w:tcPr>
            <w:tcW w:w="706" w:type="dxa"/>
            <w:vAlign w:val="center"/>
          </w:tcPr>
          <w:p w:rsidR="00720C20" w:rsidRPr="00764918" w:rsidRDefault="00175CEF"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8,3</w:t>
            </w:r>
          </w:p>
        </w:tc>
        <w:tc>
          <w:tcPr>
            <w:tcW w:w="694"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w:t>
            </w:r>
          </w:p>
        </w:tc>
        <w:tc>
          <w:tcPr>
            <w:tcW w:w="706" w:type="dxa"/>
            <w:vAlign w:val="center"/>
          </w:tcPr>
          <w:p w:rsidR="00720C20" w:rsidRPr="00764918" w:rsidRDefault="00FB500D" w:rsidP="00175CEF">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2</w:t>
            </w:r>
            <w:r w:rsidR="00175CEF" w:rsidRPr="00764918">
              <w:rPr>
                <w:rFonts w:ascii="Times New Roman" w:eastAsia="Calibri" w:hAnsi="Times New Roman" w:cs="Times New Roman"/>
                <w:sz w:val="28"/>
                <w:szCs w:val="28"/>
              </w:rPr>
              <w:t>2,2</w:t>
            </w:r>
          </w:p>
        </w:tc>
        <w:tc>
          <w:tcPr>
            <w:tcW w:w="706" w:type="dxa"/>
            <w:vAlign w:val="center"/>
          </w:tcPr>
          <w:p w:rsidR="00720C20" w:rsidRPr="00764918" w:rsidRDefault="00FB500D" w:rsidP="00175CEF">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5</w:t>
            </w:r>
            <w:r w:rsidR="00175CEF" w:rsidRPr="00764918">
              <w:rPr>
                <w:rFonts w:ascii="Times New Roman" w:eastAsia="Calibri" w:hAnsi="Times New Roman" w:cs="Times New Roman"/>
                <w:sz w:val="28"/>
                <w:szCs w:val="28"/>
              </w:rPr>
              <w:t>0</w:t>
            </w:r>
          </w:p>
        </w:tc>
        <w:tc>
          <w:tcPr>
            <w:tcW w:w="706" w:type="dxa"/>
            <w:vAlign w:val="center"/>
          </w:tcPr>
          <w:p w:rsidR="00720C20" w:rsidRPr="00764918" w:rsidRDefault="00175CEF"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19,5</w:t>
            </w:r>
          </w:p>
        </w:tc>
      </w:tr>
      <w:tr w:rsidR="00720C20" w:rsidRPr="00764918" w:rsidTr="00F715FD">
        <w:trPr>
          <w:trHeight w:val="1073"/>
        </w:trPr>
        <w:tc>
          <w:tcPr>
            <w:tcW w:w="531" w:type="dxa"/>
          </w:tcPr>
          <w:p w:rsidR="00720C20" w:rsidRPr="00764918" w:rsidRDefault="00720C20"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2</w:t>
            </w:r>
            <w:r w:rsidR="00880F7D" w:rsidRPr="00764918">
              <w:rPr>
                <w:rFonts w:ascii="Times New Roman" w:eastAsia="Calibri" w:hAnsi="Times New Roman" w:cs="Times New Roman"/>
                <w:sz w:val="28"/>
                <w:szCs w:val="28"/>
              </w:rPr>
              <w:t>.</w:t>
            </w:r>
          </w:p>
        </w:tc>
        <w:tc>
          <w:tcPr>
            <w:tcW w:w="5805" w:type="dxa"/>
          </w:tcPr>
          <w:p w:rsidR="00720C20" w:rsidRPr="00764918" w:rsidRDefault="00880F7D"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Тобі сподобалося працювати з електронним підручником з математики?</w:t>
            </w:r>
          </w:p>
        </w:tc>
        <w:tc>
          <w:tcPr>
            <w:tcW w:w="706" w:type="dxa"/>
            <w:vAlign w:val="center"/>
          </w:tcPr>
          <w:p w:rsidR="00720C20" w:rsidRPr="00764918" w:rsidRDefault="003C5E3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w:t>
            </w:r>
          </w:p>
        </w:tc>
        <w:tc>
          <w:tcPr>
            <w:tcW w:w="694"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2,8</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8,3</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16,7</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72,2</w:t>
            </w:r>
          </w:p>
        </w:tc>
      </w:tr>
      <w:tr w:rsidR="00720C20" w:rsidRPr="00764918" w:rsidTr="00F715FD">
        <w:trPr>
          <w:trHeight w:val="536"/>
        </w:trPr>
        <w:tc>
          <w:tcPr>
            <w:tcW w:w="531" w:type="dxa"/>
          </w:tcPr>
          <w:p w:rsidR="00720C20" w:rsidRPr="00764918" w:rsidRDefault="00720C20"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3</w:t>
            </w:r>
            <w:r w:rsidR="00880F7D" w:rsidRPr="00764918">
              <w:rPr>
                <w:rFonts w:ascii="Times New Roman" w:eastAsia="Calibri" w:hAnsi="Times New Roman" w:cs="Times New Roman"/>
                <w:sz w:val="28"/>
                <w:szCs w:val="28"/>
              </w:rPr>
              <w:t>.</w:t>
            </w:r>
          </w:p>
        </w:tc>
        <w:tc>
          <w:tcPr>
            <w:tcW w:w="5805" w:type="dxa"/>
          </w:tcPr>
          <w:p w:rsidR="00720C20" w:rsidRPr="00764918" w:rsidRDefault="00880F7D" w:rsidP="00534B9D">
            <w:pPr>
              <w:spacing w:line="360" w:lineRule="auto"/>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Чи хотів</w:t>
            </w:r>
            <w:r w:rsidR="004851B5" w:rsidRPr="00764918">
              <w:rPr>
                <w:rFonts w:ascii="Times New Roman" w:eastAsia="Calibri" w:hAnsi="Times New Roman" w:cs="Times New Roman"/>
                <w:sz w:val="28"/>
                <w:szCs w:val="28"/>
              </w:rPr>
              <w:t>(ла)</w:t>
            </w:r>
            <w:r w:rsidRPr="00764918">
              <w:rPr>
                <w:rFonts w:ascii="Times New Roman" w:eastAsia="Calibri" w:hAnsi="Times New Roman" w:cs="Times New Roman"/>
                <w:sz w:val="28"/>
                <w:szCs w:val="28"/>
              </w:rPr>
              <w:t xml:space="preserve"> ти б працювати з ним ще? </w:t>
            </w:r>
          </w:p>
        </w:tc>
        <w:tc>
          <w:tcPr>
            <w:tcW w:w="706" w:type="dxa"/>
            <w:vAlign w:val="center"/>
          </w:tcPr>
          <w:p w:rsidR="00720C20" w:rsidRPr="00764918" w:rsidRDefault="003C5E3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w:t>
            </w:r>
          </w:p>
        </w:tc>
        <w:tc>
          <w:tcPr>
            <w:tcW w:w="694" w:type="dxa"/>
            <w:vAlign w:val="center"/>
          </w:tcPr>
          <w:p w:rsidR="00720C20" w:rsidRPr="00764918" w:rsidRDefault="003C5E3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13,9</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11,1</w:t>
            </w:r>
          </w:p>
        </w:tc>
        <w:tc>
          <w:tcPr>
            <w:tcW w:w="706" w:type="dxa"/>
            <w:vAlign w:val="center"/>
          </w:tcPr>
          <w:p w:rsidR="00720C20" w:rsidRPr="00764918" w:rsidRDefault="00A91DEE" w:rsidP="003C5E3E">
            <w:pPr>
              <w:spacing w:line="360" w:lineRule="auto"/>
              <w:jc w:val="center"/>
              <w:rPr>
                <w:rFonts w:ascii="Times New Roman" w:eastAsia="Calibri" w:hAnsi="Times New Roman" w:cs="Times New Roman"/>
                <w:sz w:val="28"/>
                <w:szCs w:val="28"/>
              </w:rPr>
            </w:pPr>
            <w:r w:rsidRPr="00764918">
              <w:rPr>
                <w:rFonts w:ascii="Times New Roman" w:eastAsia="Calibri" w:hAnsi="Times New Roman" w:cs="Times New Roman"/>
                <w:sz w:val="28"/>
                <w:szCs w:val="28"/>
              </w:rPr>
              <w:t>75</w:t>
            </w:r>
          </w:p>
        </w:tc>
      </w:tr>
    </w:tbl>
    <w:p w:rsidR="00BE1734" w:rsidRPr="00764918" w:rsidRDefault="00BE1734" w:rsidP="00BE1734">
      <w:pPr>
        <w:spacing w:after="0" w:line="360" w:lineRule="auto"/>
        <w:ind w:firstLine="709"/>
        <w:jc w:val="both"/>
        <w:rPr>
          <w:rFonts w:ascii="Times New Roman" w:eastAsia="Calibri" w:hAnsi="Times New Roman" w:cs="Times New Roman"/>
          <w:sz w:val="28"/>
          <w:szCs w:val="28"/>
        </w:rPr>
      </w:pPr>
    </w:p>
    <w:p w:rsidR="00BE1734" w:rsidRPr="00764918" w:rsidRDefault="00BE1734" w:rsidP="00BE1734">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Цікавим є порівняння запитань</w:t>
      </w:r>
      <w:r w:rsidR="00533538">
        <w:rPr>
          <w:rFonts w:ascii="Times New Roman" w:eastAsia="Calibri" w:hAnsi="Times New Roman" w:cs="Times New Roman"/>
          <w:sz w:val="28"/>
          <w:szCs w:val="28"/>
        </w:rPr>
        <w:t xml:space="preserve"> «Чи подобається тобі вчитися?» і «Тобі сподобалося працювати з електронним підручником з математики?».</w:t>
      </w:r>
      <w:r w:rsidRPr="00764918">
        <w:rPr>
          <w:rFonts w:ascii="Times New Roman" w:eastAsia="Calibri" w:hAnsi="Times New Roman" w:cs="Times New Roman"/>
          <w:sz w:val="28"/>
          <w:szCs w:val="28"/>
        </w:rPr>
        <w:t xml:space="preserve"> Якщо серед опитаних, </w:t>
      </w:r>
      <w:r w:rsidR="006716A4" w:rsidRPr="00764918">
        <w:rPr>
          <w:rFonts w:ascii="Times New Roman" w:eastAsia="Calibri" w:hAnsi="Times New Roman" w:cs="Times New Roman"/>
          <w:sz w:val="28"/>
          <w:szCs w:val="28"/>
        </w:rPr>
        <w:t>8,3</w:t>
      </w:r>
      <w:r w:rsidRPr="00764918">
        <w:rPr>
          <w:rFonts w:ascii="Times New Roman" w:eastAsia="Calibri" w:hAnsi="Times New Roman" w:cs="Times New Roman"/>
          <w:sz w:val="28"/>
          <w:szCs w:val="28"/>
        </w:rPr>
        <w:t xml:space="preserve"> % вибрали варіант, що їм не подобається вчитися, то таких, хто не хоче працювати з електронним підручником не було. Цікаво, що результати відповідей на запитання «Чи тобі сподобалося працювати з підручником? і «Чи хотів би працювати з ним ще?» практично співпадають, що підтверджує думку про те, що електронний підручник з математики мотивує до вивчення предмету. Прикметно при цьому, що збільшилася і кількість дітей (на 2,8 %), які однозначно хотіли б працювати з електронним підручником</w:t>
      </w:r>
      <w:r w:rsidR="008C70A2" w:rsidRPr="00764918">
        <w:rPr>
          <w:rFonts w:ascii="Times New Roman" w:eastAsia="Calibri" w:hAnsi="Times New Roman" w:cs="Times New Roman"/>
          <w:sz w:val="28"/>
          <w:szCs w:val="28"/>
        </w:rPr>
        <w:t xml:space="preserve">. Ми </w:t>
      </w:r>
      <w:r w:rsidR="008C70A2" w:rsidRPr="00764918">
        <w:rPr>
          <w:rFonts w:ascii="Times New Roman" w:eastAsia="Calibri" w:hAnsi="Times New Roman" w:cs="Times New Roman"/>
          <w:sz w:val="28"/>
          <w:szCs w:val="28"/>
        </w:rPr>
        <w:lastRenderedPageBreak/>
        <w:t>звернули увагу, що відповідаючи на запитання</w:t>
      </w:r>
      <w:r w:rsidRPr="00764918">
        <w:rPr>
          <w:rFonts w:ascii="Times New Roman" w:eastAsia="Calibri" w:hAnsi="Times New Roman" w:cs="Times New Roman"/>
          <w:sz w:val="28"/>
          <w:szCs w:val="28"/>
        </w:rPr>
        <w:t xml:space="preserve"> </w:t>
      </w:r>
      <w:r w:rsidR="008C70A2" w:rsidRPr="00764918">
        <w:rPr>
          <w:rFonts w:ascii="Times New Roman" w:eastAsia="Calibri" w:hAnsi="Times New Roman" w:cs="Times New Roman"/>
          <w:sz w:val="28"/>
          <w:szCs w:val="28"/>
        </w:rPr>
        <w:t xml:space="preserve">«Чи подобається тобі вчитися» 50% дітей вибрали варіант «4» і лише 19,5 % – варіант  «5», </w:t>
      </w:r>
      <w:r w:rsidR="00771CCE" w:rsidRPr="00764918">
        <w:rPr>
          <w:rFonts w:ascii="Times New Roman" w:eastAsia="Calibri" w:hAnsi="Times New Roman" w:cs="Times New Roman"/>
          <w:sz w:val="28"/>
          <w:szCs w:val="28"/>
        </w:rPr>
        <w:t xml:space="preserve">але сподобалося працювати з електронним підручником 72,2% учнів </w:t>
      </w:r>
      <w:r w:rsidRPr="00764918">
        <w:rPr>
          <w:rFonts w:ascii="Times New Roman" w:eastAsia="Calibri" w:hAnsi="Times New Roman" w:cs="Times New Roman"/>
          <w:sz w:val="28"/>
          <w:szCs w:val="28"/>
        </w:rPr>
        <w:t>(див. Рис. 2.</w:t>
      </w:r>
      <w:r w:rsidR="00D16394" w:rsidRPr="00764918">
        <w:rPr>
          <w:rFonts w:ascii="Times New Roman" w:eastAsia="Calibri" w:hAnsi="Times New Roman" w:cs="Times New Roman"/>
          <w:sz w:val="28"/>
          <w:szCs w:val="28"/>
        </w:rPr>
        <w:t>3</w:t>
      </w:r>
      <w:r w:rsidRPr="00764918">
        <w:rPr>
          <w:rFonts w:ascii="Times New Roman" w:eastAsia="Calibri" w:hAnsi="Times New Roman" w:cs="Times New Roman"/>
          <w:sz w:val="28"/>
          <w:szCs w:val="28"/>
        </w:rPr>
        <w:t>).</w:t>
      </w:r>
    </w:p>
    <w:p w:rsidR="00534B9D" w:rsidRPr="00764918" w:rsidRDefault="003D76F1" w:rsidP="00534B9D">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noProof/>
          <w:sz w:val="28"/>
          <w:szCs w:val="28"/>
          <w:lang w:eastAsia="uk-UA"/>
        </w:rPr>
        <w:drawing>
          <wp:inline distT="0" distB="0" distL="0" distR="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1C7A" w:rsidRPr="00764918" w:rsidRDefault="00781C7A" w:rsidP="00781C7A">
      <w:pPr>
        <w:spacing w:after="0" w:line="360" w:lineRule="auto"/>
        <w:jc w:val="center"/>
        <w:rPr>
          <w:rFonts w:ascii="Times New Roman" w:eastAsia="Calibri" w:hAnsi="Times New Roman" w:cs="Times New Roman"/>
          <w:color w:val="000000" w:themeColor="text1"/>
          <w:sz w:val="28"/>
          <w:szCs w:val="28"/>
          <w:lang w:eastAsia="ru-RU"/>
        </w:rPr>
      </w:pPr>
      <w:r w:rsidRPr="00764918">
        <w:rPr>
          <w:rFonts w:ascii="Times New Roman" w:eastAsia="Calibri" w:hAnsi="Times New Roman" w:cs="Times New Roman"/>
          <w:color w:val="000000" w:themeColor="text1"/>
          <w:sz w:val="28"/>
          <w:szCs w:val="28"/>
          <w:lang w:eastAsia="ru-RU"/>
        </w:rPr>
        <w:t>Рис. 2.</w:t>
      </w:r>
      <w:r w:rsidR="00D16394" w:rsidRPr="00764918">
        <w:rPr>
          <w:rFonts w:ascii="Times New Roman" w:eastAsia="Calibri" w:hAnsi="Times New Roman" w:cs="Times New Roman"/>
          <w:color w:val="000000" w:themeColor="text1"/>
          <w:sz w:val="28"/>
          <w:szCs w:val="28"/>
          <w:lang w:eastAsia="ru-RU"/>
        </w:rPr>
        <w:t>3</w:t>
      </w:r>
      <w:r w:rsidRPr="00764918">
        <w:rPr>
          <w:rFonts w:ascii="Times New Roman" w:eastAsia="Calibri" w:hAnsi="Times New Roman" w:cs="Times New Roman"/>
          <w:color w:val="000000" w:themeColor="text1"/>
          <w:sz w:val="28"/>
          <w:szCs w:val="28"/>
          <w:lang w:eastAsia="ru-RU"/>
        </w:rPr>
        <w:t>. Порівняльні дані опитування, %</w:t>
      </w:r>
    </w:p>
    <w:p w:rsidR="00533538" w:rsidRDefault="00533538" w:rsidP="004851B5">
      <w:pPr>
        <w:spacing w:after="0" w:line="360" w:lineRule="auto"/>
        <w:ind w:firstLine="709"/>
        <w:jc w:val="both"/>
        <w:rPr>
          <w:rFonts w:ascii="Times New Roman" w:eastAsia="Calibri" w:hAnsi="Times New Roman" w:cs="Times New Roman"/>
          <w:sz w:val="28"/>
          <w:szCs w:val="28"/>
        </w:rPr>
      </w:pPr>
    </w:p>
    <w:p w:rsidR="00126885" w:rsidRDefault="0072416F" w:rsidP="004851B5">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94,5% опитаних відповіли, що користуються підручниками</w:t>
      </w:r>
      <w:r w:rsidR="00662B77" w:rsidRPr="00764918">
        <w:rPr>
          <w:rFonts w:ascii="Times New Roman" w:eastAsia="Calibri" w:hAnsi="Times New Roman" w:cs="Times New Roman"/>
          <w:sz w:val="28"/>
          <w:szCs w:val="28"/>
        </w:rPr>
        <w:t>, при цьому лише 58,3% респондентів зазначили, що їм подобається ними користуватися. Серед підручників</w:t>
      </w:r>
      <w:r w:rsidR="0045184C" w:rsidRPr="00764918">
        <w:rPr>
          <w:rFonts w:ascii="Times New Roman" w:eastAsia="Calibri" w:hAnsi="Times New Roman" w:cs="Times New Roman"/>
          <w:sz w:val="28"/>
          <w:szCs w:val="28"/>
        </w:rPr>
        <w:t>, з якими подобається працювати</w:t>
      </w:r>
      <w:r w:rsidR="00662B77" w:rsidRPr="00764918">
        <w:rPr>
          <w:rFonts w:ascii="Times New Roman" w:eastAsia="Calibri" w:hAnsi="Times New Roman" w:cs="Times New Roman"/>
          <w:sz w:val="28"/>
          <w:szCs w:val="28"/>
        </w:rPr>
        <w:t>, вказу</w:t>
      </w:r>
      <w:r w:rsidR="0045184C" w:rsidRPr="00764918">
        <w:rPr>
          <w:rFonts w:ascii="Times New Roman" w:eastAsia="Calibri" w:hAnsi="Times New Roman" w:cs="Times New Roman"/>
          <w:sz w:val="28"/>
          <w:szCs w:val="28"/>
        </w:rPr>
        <w:t>ють історію, літературу, природознавство</w:t>
      </w:r>
      <w:r w:rsidR="00DF2D58" w:rsidRPr="00764918">
        <w:rPr>
          <w:rFonts w:ascii="Times New Roman" w:eastAsia="Calibri" w:hAnsi="Times New Roman" w:cs="Times New Roman"/>
          <w:sz w:val="28"/>
          <w:szCs w:val="28"/>
        </w:rPr>
        <w:t>, англійську</w:t>
      </w:r>
      <w:r w:rsidR="0045184C" w:rsidRPr="00764918">
        <w:rPr>
          <w:rFonts w:ascii="Times New Roman" w:eastAsia="Calibri" w:hAnsi="Times New Roman" w:cs="Times New Roman"/>
          <w:sz w:val="28"/>
          <w:szCs w:val="28"/>
        </w:rPr>
        <w:t xml:space="preserve">. Була й така відповідь: </w:t>
      </w:r>
      <w:r w:rsidR="0045184C" w:rsidRPr="00764918">
        <w:rPr>
          <w:rFonts w:ascii="Times New Roman" w:eastAsia="Calibri" w:hAnsi="Times New Roman" w:cs="Times New Roman"/>
          <w:i/>
          <w:sz w:val="28"/>
          <w:szCs w:val="28"/>
        </w:rPr>
        <w:t>«З підручником з трудового, бо його немає»</w:t>
      </w:r>
      <w:r w:rsidR="0045184C" w:rsidRPr="00764918">
        <w:rPr>
          <w:rFonts w:ascii="Times New Roman" w:eastAsia="Calibri" w:hAnsi="Times New Roman" w:cs="Times New Roman"/>
          <w:sz w:val="28"/>
          <w:szCs w:val="28"/>
        </w:rPr>
        <w:t xml:space="preserve">. Прикро, але </w:t>
      </w:r>
      <w:r w:rsidR="00FB500D" w:rsidRPr="00764918">
        <w:rPr>
          <w:rFonts w:ascii="Times New Roman" w:eastAsia="Calibri" w:hAnsi="Times New Roman" w:cs="Times New Roman"/>
          <w:sz w:val="28"/>
          <w:szCs w:val="28"/>
        </w:rPr>
        <w:t>лише 5</w:t>
      </w:r>
      <w:r w:rsidR="0045184C" w:rsidRPr="00764918">
        <w:rPr>
          <w:rFonts w:ascii="Times New Roman" w:eastAsia="Calibri" w:hAnsi="Times New Roman" w:cs="Times New Roman"/>
          <w:sz w:val="28"/>
          <w:szCs w:val="28"/>
        </w:rPr>
        <w:t xml:space="preserve"> д</w:t>
      </w:r>
      <w:r w:rsidR="00FB500D" w:rsidRPr="00764918">
        <w:rPr>
          <w:rFonts w:ascii="Times New Roman" w:eastAsia="Calibri" w:hAnsi="Times New Roman" w:cs="Times New Roman"/>
          <w:sz w:val="28"/>
          <w:szCs w:val="28"/>
        </w:rPr>
        <w:t>і</w:t>
      </w:r>
      <w:r w:rsidR="0045184C" w:rsidRPr="00764918">
        <w:rPr>
          <w:rFonts w:ascii="Times New Roman" w:eastAsia="Calibri" w:hAnsi="Times New Roman" w:cs="Times New Roman"/>
          <w:sz w:val="28"/>
          <w:szCs w:val="28"/>
        </w:rPr>
        <w:t>т</w:t>
      </w:r>
      <w:r w:rsidR="00FB500D" w:rsidRPr="00764918">
        <w:rPr>
          <w:rFonts w:ascii="Times New Roman" w:eastAsia="Calibri" w:hAnsi="Times New Roman" w:cs="Times New Roman"/>
          <w:sz w:val="28"/>
          <w:szCs w:val="28"/>
        </w:rPr>
        <w:t>ей</w:t>
      </w:r>
      <w:r w:rsidR="0045184C" w:rsidRPr="00764918">
        <w:rPr>
          <w:rFonts w:ascii="Times New Roman" w:eastAsia="Calibri" w:hAnsi="Times New Roman" w:cs="Times New Roman"/>
          <w:sz w:val="28"/>
          <w:szCs w:val="28"/>
        </w:rPr>
        <w:t xml:space="preserve"> вказал</w:t>
      </w:r>
      <w:r w:rsidR="00FB500D" w:rsidRPr="00764918">
        <w:rPr>
          <w:rFonts w:ascii="Times New Roman" w:eastAsia="Calibri" w:hAnsi="Times New Roman" w:cs="Times New Roman"/>
          <w:sz w:val="28"/>
          <w:szCs w:val="28"/>
        </w:rPr>
        <w:t>и</w:t>
      </w:r>
      <w:r w:rsidR="0045184C" w:rsidRPr="00764918">
        <w:rPr>
          <w:rFonts w:ascii="Times New Roman" w:eastAsia="Calibri" w:hAnsi="Times New Roman" w:cs="Times New Roman"/>
          <w:sz w:val="28"/>
          <w:szCs w:val="28"/>
        </w:rPr>
        <w:t>, що ї</w:t>
      </w:r>
      <w:r w:rsidR="00FB500D" w:rsidRPr="00764918">
        <w:rPr>
          <w:rFonts w:ascii="Times New Roman" w:eastAsia="Calibri" w:hAnsi="Times New Roman" w:cs="Times New Roman"/>
          <w:sz w:val="28"/>
          <w:szCs w:val="28"/>
        </w:rPr>
        <w:t>м</w:t>
      </w:r>
      <w:r w:rsidR="00126885" w:rsidRPr="00764918">
        <w:rPr>
          <w:rFonts w:ascii="Times New Roman" w:eastAsia="Calibri" w:hAnsi="Times New Roman" w:cs="Times New Roman"/>
          <w:sz w:val="28"/>
          <w:szCs w:val="28"/>
        </w:rPr>
        <w:t xml:space="preserve"> </w:t>
      </w:r>
      <w:r w:rsidR="0045184C" w:rsidRPr="00764918">
        <w:rPr>
          <w:rFonts w:ascii="Times New Roman" w:eastAsia="Calibri" w:hAnsi="Times New Roman" w:cs="Times New Roman"/>
          <w:sz w:val="28"/>
          <w:szCs w:val="28"/>
        </w:rPr>
        <w:t>подобається працювати з підручником з математики (див. Рис.</w:t>
      </w:r>
      <w:r w:rsidR="002349C1" w:rsidRPr="00764918">
        <w:rPr>
          <w:rFonts w:ascii="Times New Roman" w:eastAsia="Calibri" w:hAnsi="Times New Roman" w:cs="Times New Roman"/>
          <w:sz w:val="28"/>
          <w:szCs w:val="28"/>
        </w:rPr>
        <w:t xml:space="preserve"> </w:t>
      </w:r>
      <w:r w:rsidR="0045184C" w:rsidRPr="00764918">
        <w:rPr>
          <w:rFonts w:ascii="Times New Roman" w:eastAsia="Calibri" w:hAnsi="Times New Roman" w:cs="Times New Roman"/>
          <w:sz w:val="28"/>
          <w:szCs w:val="28"/>
        </w:rPr>
        <w:t>2.</w:t>
      </w:r>
      <w:r w:rsidR="00D16394" w:rsidRPr="00764918">
        <w:rPr>
          <w:rFonts w:ascii="Times New Roman" w:eastAsia="Calibri" w:hAnsi="Times New Roman" w:cs="Times New Roman"/>
          <w:sz w:val="28"/>
          <w:szCs w:val="28"/>
        </w:rPr>
        <w:t>4</w:t>
      </w:r>
      <w:r w:rsidR="0045184C" w:rsidRPr="00764918">
        <w:rPr>
          <w:rFonts w:ascii="Times New Roman" w:eastAsia="Calibri" w:hAnsi="Times New Roman" w:cs="Times New Roman"/>
          <w:sz w:val="28"/>
          <w:szCs w:val="28"/>
        </w:rPr>
        <w:t>).</w:t>
      </w:r>
    </w:p>
    <w:p w:rsidR="00533538" w:rsidRPr="00764918" w:rsidRDefault="00533538" w:rsidP="00533538">
      <w:pPr>
        <w:spacing w:after="0" w:line="360" w:lineRule="auto"/>
        <w:ind w:firstLine="709"/>
        <w:jc w:val="both"/>
        <w:rPr>
          <w:rFonts w:ascii="Times New Roman" w:eastAsia="Calibri" w:hAnsi="Times New Roman" w:cs="Times New Roman"/>
          <w:i/>
          <w:sz w:val="28"/>
          <w:szCs w:val="28"/>
        </w:rPr>
      </w:pPr>
      <w:r w:rsidRPr="00764918">
        <w:rPr>
          <w:rFonts w:ascii="Times New Roman" w:eastAsia="Calibri" w:hAnsi="Times New Roman" w:cs="Times New Roman"/>
          <w:sz w:val="28"/>
          <w:szCs w:val="28"/>
        </w:rPr>
        <w:t xml:space="preserve">Також нас цікавило питання, що ж сподобалося учням у електронному підручнику. Ми отримали такі відповіді: </w:t>
      </w:r>
      <w:r w:rsidRPr="00764918">
        <w:rPr>
          <w:rFonts w:ascii="Times New Roman" w:eastAsia="Calibri" w:hAnsi="Times New Roman" w:cs="Times New Roman"/>
          <w:i/>
          <w:sz w:val="28"/>
          <w:szCs w:val="28"/>
        </w:rPr>
        <w:t>«Подобається, що є можливість переходів з однієї сторінки на іншу, яскраві малюнки і можна переглянути відео», «Мені сподобалася рубрика «Цікаво»», «Сподобалася можливість перевірити свої знання і одразу отримати результат, а не чекати до наступного уроку», «Мало тексту, а є відео», «Хотілося б більше цікавих завдань», «Дуже сподобалося відео, особливо з сотами» тощо.</w:t>
      </w:r>
    </w:p>
    <w:p w:rsidR="00533538" w:rsidRPr="00764918" w:rsidRDefault="00533538" w:rsidP="004851B5">
      <w:pPr>
        <w:spacing w:after="0" w:line="360" w:lineRule="auto"/>
        <w:ind w:firstLine="709"/>
        <w:jc w:val="both"/>
        <w:rPr>
          <w:rFonts w:ascii="Times New Roman" w:eastAsia="Calibri" w:hAnsi="Times New Roman" w:cs="Times New Roman"/>
          <w:sz w:val="28"/>
          <w:szCs w:val="28"/>
        </w:rPr>
      </w:pPr>
    </w:p>
    <w:p w:rsidR="0072416F" w:rsidRPr="00764918" w:rsidRDefault="0045184C" w:rsidP="004851B5">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lastRenderedPageBreak/>
        <w:t xml:space="preserve"> </w:t>
      </w:r>
      <w:r w:rsidR="003A7705" w:rsidRPr="00764918">
        <w:rPr>
          <w:rFonts w:ascii="Times New Roman" w:eastAsia="Calibri" w:hAnsi="Times New Roman" w:cs="Times New Roman"/>
          <w:noProof/>
          <w:sz w:val="28"/>
          <w:szCs w:val="28"/>
          <w:lang w:eastAsia="uk-UA"/>
        </w:rPr>
        <w:drawing>
          <wp:inline distT="0" distB="0" distL="0" distR="0">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3EDC" w:rsidRPr="00764918" w:rsidRDefault="00433EDC" w:rsidP="00433EDC">
      <w:pPr>
        <w:spacing w:after="0" w:line="360" w:lineRule="auto"/>
        <w:jc w:val="center"/>
        <w:rPr>
          <w:rFonts w:ascii="Times New Roman" w:eastAsia="Calibri" w:hAnsi="Times New Roman" w:cs="Times New Roman"/>
          <w:color w:val="000000" w:themeColor="text1"/>
          <w:sz w:val="28"/>
          <w:szCs w:val="28"/>
          <w:lang w:eastAsia="ru-RU"/>
        </w:rPr>
      </w:pPr>
      <w:r w:rsidRPr="00764918">
        <w:rPr>
          <w:rFonts w:ascii="Times New Roman" w:eastAsia="Calibri" w:hAnsi="Times New Roman" w:cs="Times New Roman"/>
          <w:color w:val="000000" w:themeColor="text1"/>
          <w:sz w:val="28"/>
          <w:szCs w:val="28"/>
          <w:lang w:eastAsia="ru-RU"/>
        </w:rPr>
        <w:t>Рис. 2.</w:t>
      </w:r>
      <w:r w:rsidR="00D16394" w:rsidRPr="00764918">
        <w:rPr>
          <w:rFonts w:ascii="Times New Roman" w:eastAsia="Calibri" w:hAnsi="Times New Roman" w:cs="Times New Roman"/>
          <w:color w:val="000000" w:themeColor="text1"/>
          <w:sz w:val="28"/>
          <w:szCs w:val="28"/>
          <w:lang w:eastAsia="ru-RU"/>
        </w:rPr>
        <w:t>4</w:t>
      </w:r>
      <w:r w:rsidRPr="00764918">
        <w:rPr>
          <w:rFonts w:ascii="Times New Roman" w:eastAsia="Calibri" w:hAnsi="Times New Roman" w:cs="Times New Roman"/>
          <w:color w:val="000000" w:themeColor="text1"/>
          <w:sz w:val="28"/>
          <w:szCs w:val="28"/>
          <w:lang w:eastAsia="ru-RU"/>
        </w:rPr>
        <w:t>. Порівняльні дані вибору учнів підручників, абс.к.</w:t>
      </w:r>
    </w:p>
    <w:p w:rsidR="00533538" w:rsidRDefault="00533538" w:rsidP="004851B5">
      <w:pPr>
        <w:spacing w:after="0" w:line="360" w:lineRule="auto"/>
        <w:ind w:firstLine="709"/>
        <w:jc w:val="both"/>
        <w:rPr>
          <w:rFonts w:ascii="Times New Roman" w:eastAsia="Calibri" w:hAnsi="Times New Roman" w:cs="Times New Roman"/>
          <w:sz w:val="28"/>
          <w:szCs w:val="28"/>
        </w:rPr>
      </w:pPr>
    </w:p>
    <w:p w:rsidR="0045184C" w:rsidRPr="00764918" w:rsidRDefault="00180FA9" w:rsidP="004851B5">
      <w:pPr>
        <w:spacing w:after="0" w:line="360" w:lineRule="auto"/>
        <w:ind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szCs w:val="28"/>
        </w:rPr>
        <w:t>Таким чином, результати експрес опитування показують, що робота з електронним підручником стимулює дітей до навчання, сприяє формуванню інтересу, забезпечує позитивний емоційний фон.</w:t>
      </w:r>
    </w:p>
    <w:p w:rsidR="00BC0293" w:rsidRPr="00764918" w:rsidRDefault="00BC0293" w:rsidP="004851B5">
      <w:pPr>
        <w:spacing w:after="0" w:line="360" w:lineRule="auto"/>
        <w:ind w:firstLine="709"/>
        <w:jc w:val="both"/>
        <w:rPr>
          <w:rFonts w:ascii="Times New Roman" w:eastAsia="Calibri" w:hAnsi="Times New Roman" w:cs="Times New Roman"/>
          <w:sz w:val="28"/>
          <w:szCs w:val="28"/>
        </w:rPr>
      </w:pPr>
    </w:p>
    <w:p w:rsidR="00A83C9B" w:rsidRPr="00764918" w:rsidRDefault="00BC0293" w:rsidP="004851B5">
      <w:pPr>
        <w:spacing w:after="0" w:line="360" w:lineRule="auto"/>
        <w:ind w:firstLine="709"/>
        <w:jc w:val="both"/>
        <w:rPr>
          <w:rFonts w:ascii="Times New Roman" w:eastAsia="Calibri" w:hAnsi="Times New Roman" w:cs="Times New Roman"/>
          <w:b/>
          <w:sz w:val="28"/>
          <w:szCs w:val="28"/>
        </w:rPr>
      </w:pPr>
      <w:r w:rsidRPr="00764918">
        <w:rPr>
          <w:rFonts w:ascii="Times New Roman" w:eastAsia="Calibri" w:hAnsi="Times New Roman" w:cs="Times New Roman"/>
          <w:b/>
          <w:sz w:val="28"/>
          <w:szCs w:val="28"/>
        </w:rPr>
        <w:t>2.3. Перспективи використання електронних навчальних підручників</w:t>
      </w:r>
    </w:p>
    <w:p w:rsidR="00B01D9D" w:rsidRPr="00764918" w:rsidRDefault="00B01D9D"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Перспективи використання електронного підручника зумовлені його специфікою, що визнача</w:t>
      </w:r>
      <w:r w:rsidR="001959AD" w:rsidRPr="00764918">
        <w:rPr>
          <w:rFonts w:ascii="Times New Roman" w:eastAsia="Calibri" w:hAnsi="Times New Roman" w:cs="Times New Roman"/>
          <w:sz w:val="28"/>
        </w:rPr>
        <w:t>ю</w:t>
      </w:r>
      <w:r w:rsidRPr="00764918">
        <w:rPr>
          <w:rFonts w:ascii="Times New Roman" w:eastAsia="Calibri" w:hAnsi="Times New Roman" w:cs="Times New Roman"/>
          <w:sz w:val="28"/>
        </w:rPr>
        <w:t>ться такими можливостями</w:t>
      </w:r>
      <w:r w:rsidR="00C57817">
        <w:rPr>
          <w:rFonts w:ascii="Times New Roman" w:eastAsia="Calibri" w:hAnsi="Times New Roman" w:cs="Times New Roman"/>
          <w:sz w:val="28"/>
        </w:rPr>
        <w:t>.</w:t>
      </w:r>
      <w:r w:rsidRPr="00764918">
        <w:rPr>
          <w:rFonts w:ascii="Times New Roman" w:eastAsia="Calibri" w:hAnsi="Times New Roman" w:cs="Times New Roman"/>
          <w:sz w:val="28"/>
        </w:rPr>
        <w:t xml:space="preserve">  </w:t>
      </w:r>
    </w:p>
    <w:p w:rsidR="00B01D9D" w:rsidRPr="00764918" w:rsidRDefault="00B01D9D"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Електронний підручник забезпечує вищий рівень </w:t>
      </w:r>
      <w:r w:rsidR="00533538">
        <w:rPr>
          <w:rFonts w:ascii="Times New Roman" w:eastAsia="Calibri" w:hAnsi="Times New Roman" w:cs="Times New Roman"/>
          <w:sz w:val="28"/>
        </w:rPr>
        <w:t>візуалізації</w:t>
      </w:r>
      <w:r w:rsidRPr="00764918">
        <w:rPr>
          <w:rFonts w:ascii="Times New Roman" w:eastAsia="Calibri" w:hAnsi="Times New Roman" w:cs="Times New Roman"/>
          <w:sz w:val="28"/>
        </w:rPr>
        <w:t xml:space="preserve"> викладу матеріалу, ніж друкований. Це стає можливим за рахунок включення не лише текстової, а й графічної інформації, звуку, відеофрагментів, gif-анімації тощо</w:t>
      </w:r>
      <w:r w:rsidR="001959AD" w:rsidRPr="00764918">
        <w:rPr>
          <w:rFonts w:ascii="Times New Roman" w:eastAsia="Calibri" w:hAnsi="Times New Roman" w:cs="Times New Roman"/>
          <w:sz w:val="28"/>
        </w:rPr>
        <w:t xml:space="preserve">. </w:t>
      </w:r>
      <w:r w:rsidR="00456E81" w:rsidRPr="00764918">
        <w:rPr>
          <w:rFonts w:ascii="Times New Roman" w:eastAsia="Calibri" w:hAnsi="Times New Roman" w:cs="Times New Roman"/>
          <w:sz w:val="28"/>
        </w:rPr>
        <w:t xml:space="preserve">Реалізація цих можливостей робить </w:t>
      </w:r>
      <w:r w:rsidRPr="00764918">
        <w:rPr>
          <w:rFonts w:ascii="Times New Roman" w:eastAsia="Calibri" w:hAnsi="Times New Roman" w:cs="Times New Roman"/>
          <w:sz w:val="28"/>
        </w:rPr>
        <w:t xml:space="preserve">процес навчання продуктивнішим, адже  </w:t>
      </w:r>
      <w:r w:rsidR="00456E81" w:rsidRPr="00764918">
        <w:rPr>
          <w:rFonts w:ascii="Times New Roman" w:eastAsia="Calibri" w:hAnsi="Times New Roman" w:cs="Times New Roman"/>
          <w:sz w:val="28"/>
        </w:rPr>
        <w:t>а</w:t>
      </w:r>
      <w:r w:rsidRPr="00764918">
        <w:rPr>
          <w:rFonts w:ascii="Times New Roman" w:eastAsia="Calibri" w:hAnsi="Times New Roman" w:cs="Times New Roman"/>
          <w:sz w:val="28"/>
        </w:rPr>
        <w:t xml:space="preserve">удіовізуальне подання матеріалу </w:t>
      </w:r>
      <w:r w:rsidR="00814503" w:rsidRPr="00764918">
        <w:rPr>
          <w:rFonts w:ascii="Times New Roman" w:eastAsia="Calibri" w:hAnsi="Times New Roman" w:cs="Times New Roman"/>
          <w:sz w:val="28"/>
        </w:rPr>
        <w:t>сприяє</w:t>
      </w:r>
      <w:r w:rsidRPr="00764918">
        <w:rPr>
          <w:rFonts w:ascii="Times New Roman" w:eastAsia="Calibri" w:hAnsi="Times New Roman" w:cs="Times New Roman"/>
          <w:sz w:val="28"/>
        </w:rPr>
        <w:t xml:space="preserve"> </w:t>
      </w:r>
      <w:r w:rsidR="0037032D" w:rsidRPr="00764918">
        <w:rPr>
          <w:rFonts w:ascii="Times New Roman" w:eastAsia="Calibri" w:hAnsi="Times New Roman" w:cs="Times New Roman"/>
          <w:sz w:val="28"/>
        </w:rPr>
        <w:t xml:space="preserve">кращому </w:t>
      </w:r>
      <w:r w:rsidRPr="00764918">
        <w:rPr>
          <w:rFonts w:ascii="Times New Roman" w:eastAsia="Calibri" w:hAnsi="Times New Roman" w:cs="Times New Roman"/>
          <w:sz w:val="28"/>
        </w:rPr>
        <w:t>сприй</w:t>
      </w:r>
      <w:r w:rsidR="0037032D" w:rsidRPr="00764918">
        <w:rPr>
          <w:rFonts w:ascii="Times New Roman" w:eastAsia="Calibri" w:hAnsi="Times New Roman" w:cs="Times New Roman"/>
          <w:sz w:val="28"/>
        </w:rPr>
        <w:t>манню</w:t>
      </w:r>
      <w:r w:rsidRPr="00764918">
        <w:rPr>
          <w:rFonts w:ascii="Times New Roman" w:eastAsia="Calibri" w:hAnsi="Times New Roman" w:cs="Times New Roman"/>
          <w:sz w:val="28"/>
        </w:rPr>
        <w:t xml:space="preserve"> та </w:t>
      </w:r>
      <w:r w:rsidR="00456E81" w:rsidRPr="00764918">
        <w:rPr>
          <w:rFonts w:ascii="Times New Roman" w:eastAsia="Calibri" w:hAnsi="Times New Roman" w:cs="Times New Roman"/>
          <w:sz w:val="28"/>
        </w:rPr>
        <w:t>запам’ятовува</w:t>
      </w:r>
      <w:r w:rsidR="0037032D" w:rsidRPr="00764918">
        <w:rPr>
          <w:rFonts w:ascii="Times New Roman" w:eastAsia="Calibri" w:hAnsi="Times New Roman" w:cs="Times New Roman"/>
          <w:sz w:val="28"/>
        </w:rPr>
        <w:t>нню</w:t>
      </w:r>
      <w:r w:rsidR="00456E81" w:rsidRPr="00764918">
        <w:rPr>
          <w:rFonts w:ascii="Times New Roman" w:eastAsia="Calibri" w:hAnsi="Times New Roman" w:cs="Times New Roman"/>
          <w:sz w:val="28"/>
        </w:rPr>
        <w:t xml:space="preserve"> матеріал</w:t>
      </w:r>
      <w:r w:rsidR="0037032D" w:rsidRPr="00764918">
        <w:rPr>
          <w:rFonts w:ascii="Times New Roman" w:eastAsia="Calibri" w:hAnsi="Times New Roman" w:cs="Times New Roman"/>
          <w:sz w:val="28"/>
        </w:rPr>
        <w:t>у, бо він</w:t>
      </w:r>
      <w:r w:rsidR="00456E81" w:rsidRPr="00764918">
        <w:rPr>
          <w:rFonts w:ascii="Times New Roman" w:eastAsia="Calibri" w:hAnsi="Times New Roman" w:cs="Times New Roman"/>
          <w:sz w:val="28"/>
        </w:rPr>
        <w:t xml:space="preserve"> </w:t>
      </w:r>
      <w:r w:rsidR="0037032D" w:rsidRPr="00764918">
        <w:rPr>
          <w:rFonts w:ascii="Times New Roman" w:eastAsia="Calibri" w:hAnsi="Times New Roman" w:cs="Times New Roman"/>
          <w:sz w:val="28"/>
        </w:rPr>
        <w:t xml:space="preserve">стає більш асоціативним, образним та емоційним. </w:t>
      </w:r>
      <w:r w:rsidR="004954B3" w:rsidRPr="00764918">
        <w:rPr>
          <w:rFonts w:ascii="Times New Roman" w:eastAsia="Calibri" w:hAnsi="Times New Roman" w:cs="Times New Roman"/>
          <w:sz w:val="28"/>
        </w:rPr>
        <w:t>Т</w:t>
      </w:r>
      <w:r w:rsidRPr="00764918">
        <w:rPr>
          <w:rFonts w:ascii="Times New Roman" w:eastAsia="Calibri" w:hAnsi="Times New Roman" w:cs="Times New Roman"/>
          <w:sz w:val="28"/>
        </w:rPr>
        <w:t>аким чином</w:t>
      </w:r>
      <w:r w:rsidR="004954B3" w:rsidRPr="00764918">
        <w:rPr>
          <w:rFonts w:ascii="Times New Roman" w:eastAsia="Calibri" w:hAnsi="Times New Roman" w:cs="Times New Roman"/>
          <w:sz w:val="28"/>
        </w:rPr>
        <w:t>,</w:t>
      </w:r>
      <w:r w:rsidRPr="00764918">
        <w:rPr>
          <w:rFonts w:ascii="Times New Roman" w:eastAsia="Calibri" w:hAnsi="Times New Roman" w:cs="Times New Roman"/>
          <w:sz w:val="28"/>
        </w:rPr>
        <w:t xml:space="preserve"> використання електронного </w:t>
      </w:r>
      <w:r w:rsidR="00456E81" w:rsidRPr="00764918">
        <w:rPr>
          <w:rFonts w:ascii="Times New Roman" w:eastAsia="Calibri" w:hAnsi="Times New Roman" w:cs="Times New Roman"/>
          <w:sz w:val="28"/>
        </w:rPr>
        <w:t xml:space="preserve">підручника </w:t>
      </w:r>
      <w:r w:rsidRPr="00764918">
        <w:rPr>
          <w:rFonts w:ascii="Times New Roman" w:eastAsia="Calibri" w:hAnsi="Times New Roman" w:cs="Times New Roman"/>
          <w:sz w:val="28"/>
        </w:rPr>
        <w:t>може суттєво поліпшити процес формування знань та уявлень школярів.</w:t>
      </w:r>
    </w:p>
    <w:p w:rsidR="00B01D9D" w:rsidRPr="00764918" w:rsidRDefault="00B01D9D"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lastRenderedPageBreak/>
        <w:t xml:space="preserve"> </w:t>
      </w:r>
      <w:r w:rsidR="00456E81" w:rsidRPr="00764918">
        <w:rPr>
          <w:rFonts w:ascii="Times New Roman" w:eastAsia="Calibri" w:hAnsi="Times New Roman" w:cs="Times New Roman"/>
          <w:sz w:val="28"/>
        </w:rPr>
        <w:t>Одн</w:t>
      </w:r>
      <w:r w:rsidR="00A9189C" w:rsidRPr="00764918">
        <w:rPr>
          <w:rFonts w:ascii="Times New Roman" w:eastAsia="Calibri" w:hAnsi="Times New Roman" w:cs="Times New Roman"/>
          <w:sz w:val="28"/>
        </w:rPr>
        <w:t>ією</w:t>
      </w:r>
      <w:r w:rsidR="00456E81" w:rsidRPr="00764918">
        <w:rPr>
          <w:rFonts w:ascii="Times New Roman" w:eastAsia="Calibri" w:hAnsi="Times New Roman" w:cs="Times New Roman"/>
          <w:sz w:val="28"/>
        </w:rPr>
        <w:t xml:space="preserve"> з найвагоміших </w:t>
      </w:r>
      <w:r w:rsidRPr="00764918">
        <w:rPr>
          <w:rFonts w:ascii="Times New Roman" w:eastAsia="Calibri" w:hAnsi="Times New Roman" w:cs="Times New Roman"/>
          <w:sz w:val="28"/>
        </w:rPr>
        <w:t xml:space="preserve">переваг електронного </w:t>
      </w:r>
      <w:r w:rsidR="00456E81" w:rsidRPr="00764918">
        <w:rPr>
          <w:rFonts w:ascii="Times New Roman" w:eastAsia="Calibri" w:hAnsi="Times New Roman" w:cs="Times New Roman"/>
          <w:sz w:val="28"/>
        </w:rPr>
        <w:t>підручника</w:t>
      </w:r>
      <w:r w:rsidRPr="00764918">
        <w:rPr>
          <w:rFonts w:ascii="Times New Roman" w:eastAsia="Calibri" w:hAnsi="Times New Roman" w:cs="Times New Roman"/>
          <w:sz w:val="28"/>
        </w:rPr>
        <w:t xml:space="preserve"> є можливість інтерактивної взаємодії між користувачем і компонентами ресурсу. Рівень інтерактивності може змінюватися від простого переміщення по посиланнях до безпосередньої участі школяра в моделюванні, класифікації та групуванні явищ і процесів. Інтерактивність електронних </w:t>
      </w:r>
      <w:r w:rsidR="00456E81" w:rsidRPr="00764918">
        <w:rPr>
          <w:rFonts w:ascii="Times New Roman" w:eastAsia="Calibri" w:hAnsi="Times New Roman" w:cs="Times New Roman"/>
          <w:sz w:val="28"/>
        </w:rPr>
        <w:t>підручників</w:t>
      </w:r>
      <w:r w:rsidRPr="00764918">
        <w:rPr>
          <w:rFonts w:ascii="Times New Roman" w:eastAsia="Calibri" w:hAnsi="Times New Roman" w:cs="Times New Roman"/>
          <w:sz w:val="28"/>
        </w:rPr>
        <w:t xml:space="preserve"> дозволяє залучити учнів до активної роботи з матеріалом, спрямувати на самостійне оволодіння знаннями, швидко надавати необхідну інформацію за запитами.</w:t>
      </w:r>
    </w:p>
    <w:p w:rsidR="001959AD" w:rsidRPr="00764918" w:rsidRDefault="00456E81"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Електронний підручник</w:t>
      </w:r>
      <w:r w:rsidR="00B01D9D" w:rsidRPr="00764918">
        <w:rPr>
          <w:rFonts w:ascii="Times New Roman" w:eastAsia="Calibri" w:hAnsi="Times New Roman" w:cs="Times New Roman"/>
          <w:sz w:val="28"/>
        </w:rPr>
        <w:t xml:space="preserve"> побудован</w:t>
      </w:r>
      <w:r w:rsidR="00A9189C" w:rsidRPr="00764918">
        <w:rPr>
          <w:rFonts w:ascii="Times New Roman" w:eastAsia="Calibri" w:hAnsi="Times New Roman" w:cs="Times New Roman"/>
          <w:sz w:val="28"/>
        </w:rPr>
        <w:t>ий</w:t>
      </w:r>
      <w:r w:rsidR="00B01D9D" w:rsidRPr="00764918">
        <w:rPr>
          <w:rFonts w:ascii="Times New Roman" w:eastAsia="Calibri" w:hAnsi="Times New Roman" w:cs="Times New Roman"/>
          <w:sz w:val="28"/>
        </w:rPr>
        <w:t xml:space="preserve"> за гіпертекстовим принципом, </w:t>
      </w:r>
      <w:r w:rsidR="00A9189C" w:rsidRPr="00764918">
        <w:rPr>
          <w:rFonts w:ascii="Times New Roman" w:eastAsia="Calibri" w:hAnsi="Times New Roman" w:cs="Times New Roman"/>
          <w:sz w:val="28"/>
        </w:rPr>
        <w:t>що передбачає рівневе</w:t>
      </w:r>
      <w:r w:rsidR="00B01D9D" w:rsidRPr="00764918">
        <w:rPr>
          <w:rFonts w:ascii="Times New Roman" w:eastAsia="Calibri" w:hAnsi="Times New Roman" w:cs="Times New Roman"/>
          <w:sz w:val="28"/>
        </w:rPr>
        <w:t xml:space="preserve"> вивчення навчального матеріалу</w:t>
      </w:r>
      <w:r w:rsidR="00A9189C" w:rsidRPr="00764918">
        <w:rPr>
          <w:rFonts w:ascii="Times New Roman" w:eastAsia="Calibri" w:hAnsi="Times New Roman" w:cs="Times New Roman"/>
          <w:sz w:val="28"/>
        </w:rPr>
        <w:t>.</w:t>
      </w:r>
      <w:r w:rsidR="00B01D9D" w:rsidRPr="00764918">
        <w:rPr>
          <w:rFonts w:ascii="Times New Roman" w:eastAsia="Calibri" w:hAnsi="Times New Roman" w:cs="Times New Roman"/>
          <w:sz w:val="28"/>
        </w:rPr>
        <w:t xml:space="preserve"> Гіпертекстовий електронний посібник має ієрархічну структуру, яку можна представити у вигляді дерева. Складність цієї структури визначається конкретним дидактичним призначенням ресурсу, предметом вивчення, віковими особливостями учнів, рівнем їхньої підготовки тощо. </w:t>
      </w:r>
    </w:p>
    <w:p w:rsidR="00B01D9D" w:rsidRPr="00764918" w:rsidRDefault="001959AD"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О</w:t>
      </w:r>
      <w:r w:rsidR="00B01D9D" w:rsidRPr="00764918">
        <w:rPr>
          <w:rFonts w:ascii="Times New Roman" w:eastAsia="Calibri" w:hAnsi="Times New Roman" w:cs="Times New Roman"/>
          <w:sz w:val="28"/>
        </w:rPr>
        <w:t xml:space="preserve">бов’язковим елементом </w:t>
      </w:r>
      <w:r w:rsidRPr="00764918">
        <w:rPr>
          <w:rFonts w:ascii="Times New Roman" w:eastAsia="Calibri" w:hAnsi="Times New Roman" w:cs="Times New Roman"/>
          <w:sz w:val="28"/>
        </w:rPr>
        <w:t xml:space="preserve"> електронного підручника </w:t>
      </w:r>
      <w:r w:rsidR="00B01D9D" w:rsidRPr="00764918">
        <w:rPr>
          <w:rFonts w:ascii="Times New Roman" w:eastAsia="Calibri" w:hAnsi="Times New Roman" w:cs="Times New Roman"/>
          <w:sz w:val="28"/>
        </w:rPr>
        <w:t xml:space="preserve">є пошукова та навігаційна системи, за допомогою яких стає можливим пошук необхідних відомостей за ключовими словами у максимально короткий час, практично миттєве знаходження потрібного фрагменту тексту, а також переміщення між сторінками ресурсу по гіперпосиланням. </w:t>
      </w:r>
    </w:p>
    <w:p w:rsidR="00B01D9D" w:rsidRPr="00764918" w:rsidRDefault="00B01D9D" w:rsidP="00B01D9D">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Електронні </w:t>
      </w:r>
      <w:r w:rsidR="001959AD" w:rsidRPr="00764918">
        <w:rPr>
          <w:rFonts w:ascii="Times New Roman" w:eastAsia="Calibri" w:hAnsi="Times New Roman" w:cs="Times New Roman"/>
          <w:sz w:val="28"/>
        </w:rPr>
        <w:t>підручники</w:t>
      </w:r>
      <w:r w:rsidRPr="00764918">
        <w:rPr>
          <w:rFonts w:ascii="Times New Roman" w:eastAsia="Calibri" w:hAnsi="Times New Roman" w:cs="Times New Roman"/>
          <w:sz w:val="28"/>
        </w:rPr>
        <w:t xml:space="preserve"> є відкритими системами, тобто автор може доповнювати, змінювати, модифікувати його зміст відповідно до оновлення навчальних програм або інших змін.</w:t>
      </w:r>
    </w:p>
    <w:p w:rsidR="000408DF" w:rsidRDefault="004954B3" w:rsidP="00C36CB1">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Одним із вирішальних чинників модернізації системи освіти  є с</w:t>
      </w:r>
      <w:r w:rsidR="00C36CB1" w:rsidRPr="00764918">
        <w:rPr>
          <w:rFonts w:ascii="Times New Roman" w:eastAsia="Calibri" w:hAnsi="Times New Roman" w:cs="Times New Roman"/>
          <w:sz w:val="28"/>
        </w:rPr>
        <w:t>творення та використання нового покоління навчальної літератури, яке поєдн</w:t>
      </w:r>
      <w:r w:rsidRPr="00764918">
        <w:rPr>
          <w:rFonts w:ascii="Times New Roman" w:eastAsia="Calibri" w:hAnsi="Times New Roman" w:cs="Times New Roman"/>
          <w:sz w:val="28"/>
        </w:rPr>
        <w:t>уватиме</w:t>
      </w:r>
      <w:r w:rsidR="00C36CB1" w:rsidRPr="00764918">
        <w:rPr>
          <w:rFonts w:ascii="Times New Roman" w:eastAsia="Calibri" w:hAnsi="Times New Roman" w:cs="Times New Roman"/>
          <w:sz w:val="28"/>
        </w:rPr>
        <w:t xml:space="preserve"> досягнення сучасної педагогічної науки з можливостями інформаційно-комунікаційних технологій</w:t>
      </w:r>
      <w:r w:rsidRPr="00764918">
        <w:rPr>
          <w:rFonts w:ascii="Times New Roman" w:eastAsia="Calibri" w:hAnsi="Times New Roman" w:cs="Times New Roman"/>
          <w:sz w:val="28"/>
        </w:rPr>
        <w:t>.</w:t>
      </w:r>
      <w:r w:rsidR="00C36CB1" w:rsidRPr="00764918">
        <w:rPr>
          <w:rFonts w:ascii="Times New Roman" w:eastAsia="Calibri" w:hAnsi="Times New Roman" w:cs="Times New Roman"/>
          <w:sz w:val="28"/>
        </w:rPr>
        <w:t xml:space="preserve"> Досягнення цієї мети передбачає створення та використання у навчальному процесі не просто одиничних електронних </w:t>
      </w:r>
      <w:r w:rsidR="003342B6" w:rsidRPr="00764918">
        <w:rPr>
          <w:rFonts w:ascii="Times New Roman" w:eastAsia="Calibri" w:hAnsi="Times New Roman" w:cs="Times New Roman"/>
          <w:sz w:val="28"/>
        </w:rPr>
        <w:t>підручників</w:t>
      </w:r>
      <w:r w:rsidR="00C36CB1" w:rsidRPr="00764918">
        <w:rPr>
          <w:rFonts w:ascii="Times New Roman" w:eastAsia="Calibri" w:hAnsi="Times New Roman" w:cs="Times New Roman"/>
          <w:sz w:val="28"/>
        </w:rPr>
        <w:t>, а комплексного навчально-методичного середовища, реалізація якого можлива у вигляді веб-порталу [</w:t>
      </w:r>
      <w:r w:rsidR="00E15989">
        <w:rPr>
          <w:rFonts w:ascii="Times New Roman" w:eastAsia="Calibri" w:hAnsi="Times New Roman" w:cs="Times New Roman"/>
          <w:sz w:val="28"/>
        </w:rPr>
        <w:t>10</w:t>
      </w:r>
      <w:r w:rsidR="00C36CB1" w:rsidRPr="00764918">
        <w:rPr>
          <w:rFonts w:ascii="Times New Roman" w:eastAsia="Calibri" w:hAnsi="Times New Roman" w:cs="Times New Roman"/>
          <w:sz w:val="28"/>
        </w:rPr>
        <w:t xml:space="preserve">, с. 260]. </w:t>
      </w:r>
    </w:p>
    <w:p w:rsidR="00D16695" w:rsidRDefault="00982BA7" w:rsidP="00C36C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Також актуальність електронного підручника полягає в тому, що в сучасних реаліях цифровізації, суспільство переходить на електронні носії </w:t>
      </w:r>
      <w:r>
        <w:rPr>
          <w:rFonts w:ascii="Times New Roman" w:eastAsia="Calibri" w:hAnsi="Times New Roman" w:cs="Times New Roman"/>
          <w:sz w:val="28"/>
        </w:rPr>
        <w:lastRenderedPageBreak/>
        <w:t>інформації і онлайнове навчання. З розробкою нових технологій, стане</w:t>
      </w:r>
      <w:r w:rsidR="007013F1">
        <w:rPr>
          <w:rFonts w:ascii="Times New Roman" w:eastAsia="Calibri" w:hAnsi="Times New Roman" w:cs="Times New Roman"/>
          <w:sz w:val="28"/>
        </w:rPr>
        <w:t xml:space="preserve"> можливим віртуалізація освіти</w:t>
      </w:r>
      <w:r>
        <w:rPr>
          <w:rFonts w:ascii="Times New Roman" w:eastAsia="Calibri" w:hAnsi="Times New Roman" w:cs="Times New Roman"/>
          <w:sz w:val="28"/>
        </w:rPr>
        <w:t>. Вже зараз можливе застосування в</w:t>
      </w:r>
      <w:r w:rsidR="007013F1">
        <w:rPr>
          <w:rFonts w:ascii="Times New Roman" w:eastAsia="Calibri" w:hAnsi="Times New Roman" w:cs="Times New Roman"/>
          <w:sz w:val="28"/>
        </w:rPr>
        <w:t>іртуальної реальності в навчальному процесі</w:t>
      </w:r>
      <w:r>
        <w:rPr>
          <w:rFonts w:ascii="Times New Roman" w:eastAsia="Calibri" w:hAnsi="Times New Roman" w:cs="Times New Roman"/>
          <w:sz w:val="28"/>
        </w:rPr>
        <w:t xml:space="preserve">. </w:t>
      </w:r>
      <w:r w:rsidR="007013F1">
        <w:rPr>
          <w:rFonts w:ascii="Times New Roman" w:eastAsia="Calibri" w:hAnsi="Times New Roman" w:cs="Times New Roman"/>
          <w:sz w:val="28"/>
        </w:rPr>
        <w:t>У</w:t>
      </w:r>
      <w:r>
        <w:rPr>
          <w:rFonts w:ascii="Times New Roman" w:eastAsia="Calibri" w:hAnsi="Times New Roman" w:cs="Times New Roman"/>
          <w:sz w:val="28"/>
        </w:rPr>
        <w:t xml:space="preserve"> перспективі можлива розробка </w:t>
      </w:r>
      <w:r w:rsidR="00E15989">
        <w:rPr>
          <w:rFonts w:ascii="Times New Roman" w:eastAsia="Calibri" w:hAnsi="Times New Roman" w:cs="Times New Roman"/>
          <w:sz w:val="28"/>
        </w:rPr>
        <w:t xml:space="preserve">навчальних </w:t>
      </w:r>
      <w:r>
        <w:rPr>
          <w:rFonts w:ascii="Times New Roman" w:eastAsia="Calibri" w:hAnsi="Times New Roman" w:cs="Times New Roman"/>
          <w:sz w:val="28"/>
        </w:rPr>
        <w:t xml:space="preserve">3д моделей, які візуалізуються на екрані смартфону при зчитуванні </w:t>
      </w:r>
      <w:r>
        <w:rPr>
          <w:rFonts w:ascii="Times New Roman" w:eastAsia="Calibri" w:hAnsi="Times New Roman" w:cs="Times New Roman"/>
          <w:sz w:val="28"/>
          <w:lang w:val="en-US"/>
        </w:rPr>
        <w:t>QR</w:t>
      </w:r>
      <w:r w:rsidRPr="007013F1">
        <w:rPr>
          <w:rFonts w:ascii="Times New Roman" w:eastAsia="Calibri" w:hAnsi="Times New Roman" w:cs="Times New Roman"/>
          <w:sz w:val="28"/>
        </w:rPr>
        <w:t>-</w:t>
      </w:r>
      <w:r>
        <w:rPr>
          <w:rFonts w:ascii="Times New Roman" w:eastAsia="Calibri" w:hAnsi="Times New Roman" w:cs="Times New Roman"/>
          <w:sz w:val="28"/>
        </w:rPr>
        <w:t>коду</w:t>
      </w:r>
      <w:r w:rsidR="007013F1">
        <w:rPr>
          <w:rFonts w:ascii="Times New Roman" w:eastAsia="Calibri" w:hAnsi="Times New Roman" w:cs="Times New Roman"/>
          <w:sz w:val="28"/>
        </w:rPr>
        <w:t>.</w:t>
      </w:r>
      <w:r w:rsidR="00FA2CAC">
        <w:rPr>
          <w:rFonts w:ascii="Times New Roman" w:eastAsia="Calibri" w:hAnsi="Times New Roman" w:cs="Times New Roman"/>
          <w:sz w:val="28"/>
        </w:rPr>
        <w:t xml:space="preserve"> </w:t>
      </w:r>
    </w:p>
    <w:p w:rsidR="00C57817" w:rsidRPr="00982BA7" w:rsidRDefault="00C57817" w:rsidP="00C36C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Таким чином, електронний підручник має зайняти належне місце у навчальному процесі, оскільки </w:t>
      </w:r>
      <w:r w:rsidRPr="00C57817">
        <w:rPr>
          <w:rFonts w:ascii="Times New Roman" w:eastAsia="Calibri" w:hAnsi="Times New Roman" w:cs="Times New Roman"/>
          <w:sz w:val="28"/>
        </w:rPr>
        <w:t>є ефективними засоб</w:t>
      </w:r>
      <w:r>
        <w:rPr>
          <w:rFonts w:ascii="Times New Roman" w:eastAsia="Calibri" w:hAnsi="Times New Roman" w:cs="Times New Roman"/>
          <w:sz w:val="28"/>
        </w:rPr>
        <w:t>ом</w:t>
      </w:r>
      <w:r w:rsidRPr="00C57817">
        <w:rPr>
          <w:rFonts w:ascii="Times New Roman" w:eastAsia="Calibri" w:hAnsi="Times New Roman" w:cs="Times New Roman"/>
          <w:sz w:val="28"/>
        </w:rPr>
        <w:t xml:space="preserve"> для самостійної та дистанційної роботи учнів; </w:t>
      </w:r>
      <w:r>
        <w:rPr>
          <w:rFonts w:ascii="Times New Roman" w:eastAsia="Calibri" w:hAnsi="Times New Roman" w:cs="Times New Roman"/>
          <w:sz w:val="28"/>
        </w:rPr>
        <w:t xml:space="preserve">а </w:t>
      </w:r>
      <w:r w:rsidRPr="00C57817">
        <w:rPr>
          <w:rFonts w:ascii="Times New Roman" w:eastAsia="Calibri" w:hAnsi="Times New Roman" w:cs="Times New Roman"/>
          <w:sz w:val="28"/>
        </w:rPr>
        <w:t xml:space="preserve">під час уроку </w:t>
      </w:r>
      <w:r>
        <w:rPr>
          <w:rFonts w:ascii="Times New Roman" w:eastAsia="Calibri" w:hAnsi="Times New Roman" w:cs="Times New Roman"/>
          <w:sz w:val="28"/>
        </w:rPr>
        <w:t>він</w:t>
      </w:r>
      <w:r w:rsidRPr="00C57817">
        <w:rPr>
          <w:rFonts w:ascii="Times New Roman" w:eastAsia="Calibri" w:hAnsi="Times New Roman" w:cs="Times New Roman"/>
          <w:sz w:val="28"/>
        </w:rPr>
        <w:t xml:space="preserve"> мож</w:t>
      </w:r>
      <w:r>
        <w:rPr>
          <w:rFonts w:ascii="Times New Roman" w:eastAsia="Calibri" w:hAnsi="Times New Roman" w:cs="Times New Roman"/>
          <w:sz w:val="28"/>
        </w:rPr>
        <w:t>е</w:t>
      </w:r>
      <w:r w:rsidRPr="00C57817">
        <w:rPr>
          <w:rFonts w:ascii="Times New Roman" w:eastAsia="Calibri" w:hAnsi="Times New Roman" w:cs="Times New Roman"/>
          <w:sz w:val="28"/>
        </w:rPr>
        <w:t xml:space="preserve"> бути як основним джерелом знань, так і додатковим засобом наочності</w:t>
      </w:r>
      <w:r>
        <w:rPr>
          <w:rFonts w:ascii="Times New Roman" w:eastAsia="Calibri" w:hAnsi="Times New Roman" w:cs="Times New Roman"/>
          <w:sz w:val="28"/>
        </w:rPr>
        <w:t>.</w:t>
      </w:r>
    </w:p>
    <w:p w:rsidR="000408DF" w:rsidRDefault="000408DF">
      <w:pPr>
        <w:rPr>
          <w:rFonts w:ascii="Times New Roman" w:eastAsia="Calibri" w:hAnsi="Times New Roman" w:cs="Times New Roman"/>
          <w:sz w:val="28"/>
        </w:rPr>
      </w:pPr>
      <w:r>
        <w:rPr>
          <w:rFonts w:ascii="Times New Roman" w:eastAsia="Calibri" w:hAnsi="Times New Roman" w:cs="Times New Roman"/>
          <w:sz w:val="28"/>
        </w:rPr>
        <w:br w:type="page"/>
      </w:r>
    </w:p>
    <w:p w:rsidR="004851B5" w:rsidRPr="00764918" w:rsidRDefault="004851B5" w:rsidP="004851B5">
      <w:pPr>
        <w:spacing w:after="0" w:line="360" w:lineRule="auto"/>
        <w:ind w:firstLine="709"/>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lastRenderedPageBreak/>
        <w:t>ВИСНОВКИ</w:t>
      </w:r>
    </w:p>
    <w:p w:rsidR="00B01D9D" w:rsidRPr="00764918" w:rsidRDefault="00B01D9D" w:rsidP="00594257">
      <w:pPr>
        <w:spacing w:after="0" w:line="360" w:lineRule="auto"/>
        <w:ind w:firstLine="709"/>
        <w:jc w:val="both"/>
        <w:rPr>
          <w:rFonts w:ascii="Times New Roman" w:eastAsia="Calibri" w:hAnsi="Times New Roman" w:cs="Times New Roman"/>
          <w:color w:val="000000"/>
          <w:sz w:val="28"/>
          <w:szCs w:val="28"/>
        </w:rPr>
      </w:pPr>
    </w:p>
    <w:p w:rsidR="00BC0293" w:rsidRPr="00764918" w:rsidRDefault="00BC0293" w:rsidP="00594257">
      <w:pPr>
        <w:spacing w:after="0" w:line="360" w:lineRule="auto"/>
        <w:ind w:firstLine="709"/>
        <w:jc w:val="both"/>
        <w:rPr>
          <w:rFonts w:ascii="Times New Roman" w:eastAsia="Calibri" w:hAnsi="Times New Roman" w:cs="Times New Roman"/>
          <w:color w:val="000000"/>
          <w:sz w:val="28"/>
          <w:szCs w:val="28"/>
        </w:rPr>
      </w:pPr>
      <w:r w:rsidRPr="00764918">
        <w:rPr>
          <w:rFonts w:ascii="Times New Roman" w:eastAsia="Calibri" w:hAnsi="Times New Roman" w:cs="Times New Roman"/>
          <w:color w:val="000000"/>
          <w:sz w:val="28"/>
          <w:szCs w:val="28"/>
        </w:rPr>
        <w:t>На основі аналізу психолого-педагогічної літератури та результатів дослідно-експериментальної роботи нами зроблено такі висновки:</w:t>
      </w:r>
    </w:p>
    <w:p w:rsidR="007875A2" w:rsidRPr="00764918" w:rsidRDefault="007875A2" w:rsidP="00594257">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Електронний підручник – це </w:t>
      </w:r>
      <w:r w:rsidRPr="00764918">
        <w:rPr>
          <w:rFonts w:ascii="Times New Roman" w:eastAsia="Calibri" w:hAnsi="Times New Roman" w:cs="Times New Roman"/>
          <w:sz w:val="28"/>
          <w:szCs w:val="28"/>
        </w:rPr>
        <w:t>електронне навчальне видання із систематизованим викладом навчального матеріалу, що відповідає освітній програмі, містить цифрові об’єкти різних форматів та забезпечує інтерактивну взаємодію</w:t>
      </w:r>
      <w:r w:rsidR="002D1FD4" w:rsidRPr="00764918">
        <w:rPr>
          <w:rFonts w:ascii="Times New Roman" w:eastAsia="Calibri" w:hAnsi="Times New Roman" w:cs="Times New Roman"/>
          <w:sz w:val="28"/>
          <w:szCs w:val="28"/>
        </w:rPr>
        <w:t>.</w:t>
      </w:r>
    </w:p>
    <w:p w:rsidR="00525178" w:rsidRPr="00764918" w:rsidRDefault="00525178" w:rsidP="00594257">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Якість електронних підручників значною мірою </w:t>
      </w:r>
      <w:r w:rsidR="00125FE9" w:rsidRPr="00764918">
        <w:rPr>
          <w:rFonts w:ascii="Times New Roman" w:eastAsia="Calibri" w:hAnsi="Times New Roman" w:cs="Times New Roman"/>
          <w:sz w:val="28"/>
        </w:rPr>
        <w:t>залежить від</w:t>
      </w:r>
      <w:r w:rsidRPr="00764918">
        <w:rPr>
          <w:rFonts w:ascii="Times New Roman" w:eastAsia="Calibri" w:hAnsi="Times New Roman" w:cs="Times New Roman"/>
          <w:sz w:val="28"/>
        </w:rPr>
        <w:t xml:space="preserve"> обґрунтування</w:t>
      </w:r>
      <w:r w:rsidR="00125FE9" w:rsidRPr="00764918">
        <w:rPr>
          <w:rFonts w:ascii="Times New Roman" w:eastAsia="Calibri" w:hAnsi="Times New Roman" w:cs="Times New Roman"/>
          <w:sz w:val="28"/>
        </w:rPr>
        <w:t xml:space="preserve"> </w:t>
      </w:r>
      <w:r w:rsidRPr="00764918">
        <w:rPr>
          <w:rFonts w:ascii="Times New Roman" w:eastAsia="Calibri" w:hAnsi="Times New Roman" w:cs="Times New Roman"/>
          <w:sz w:val="28"/>
        </w:rPr>
        <w:t>їх функцій та структури. У науковій та педагогічній літературі немає чітко визначених критеріїв щодо функцій та структури електронних підручників, тому ми провели самостійний функціональний аналіз цього виду шкільної навчальної літератури та встановили, що його провідними функціями є такі: інформаційна, розвивальна, виховна, мотиваційна, інтерактивна.</w:t>
      </w:r>
    </w:p>
    <w:p w:rsidR="000B519E" w:rsidRPr="00764918" w:rsidRDefault="00125FE9" w:rsidP="000B519E">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У структурі електронного підручника відображено основні структурні компоненти навчального видання (навчальні тексти, ілюстративний матеріал, апарат організації засвоєння та апарат орієнтування).</w:t>
      </w:r>
      <w:r w:rsidR="000B519E" w:rsidRPr="00764918">
        <w:rPr>
          <w:rFonts w:ascii="Times New Roman" w:eastAsia="Calibri" w:hAnsi="Times New Roman" w:cs="Times New Roman"/>
          <w:sz w:val="28"/>
        </w:rPr>
        <w:t xml:space="preserve"> При цьому позатекстові компоненти, на нашу думку, в електронному підручнику відігра</w:t>
      </w:r>
      <w:r w:rsidR="00670E18" w:rsidRPr="00764918">
        <w:rPr>
          <w:rFonts w:ascii="Times New Roman" w:eastAsia="Calibri" w:hAnsi="Times New Roman" w:cs="Times New Roman"/>
          <w:sz w:val="28"/>
        </w:rPr>
        <w:t>ють</w:t>
      </w:r>
      <w:r w:rsidR="000B519E" w:rsidRPr="00764918">
        <w:rPr>
          <w:rFonts w:ascii="Times New Roman" w:eastAsia="Calibri" w:hAnsi="Times New Roman" w:cs="Times New Roman"/>
          <w:sz w:val="28"/>
        </w:rPr>
        <w:t xml:space="preserve"> домінуючу роль.</w:t>
      </w:r>
    </w:p>
    <w:p w:rsidR="00125FE9" w:rsidRPr="00764918" w:rsidRDefault="00125FE9" w:rsidP="00125FE9">
      <w:pPr>
        <w:pStyle w:val="a3"/>
        <w:spacing w:after="0" w:line="360" w:lineRule="auto"/>
        <w:ind w:left="0" w:firstLine="709"/>
        <w:jc w:val="both"/>
        <w:rPr>
          <w:rFonts w:ascii="Times New Roman" w:eastAsia="Calibri" w:hAnsi="Times New Roman" w:cs="Times New Roman"/>
          <w:sz w:val="28"/>
          <w:szCs w:val="28"/>
        </w:rPr>
      </w:pPr>
      <w:r w:rsidRPr="00764918">
        <w:rPr>
          <w:rFonts w:ascii="Times New Roman" w:eastAsia="Calibri" w:hAnsi="Times New Roman" w:cs="Times New Roman"/>
          <w:sz w:val="28"/>
        </w:rPr>
        <w:t>Проектування і розробка електронних підручників повинна базуватися на врахуванні загально-дидактичних принципів (цілеспрямованості, науковості, систематичності і послідовності, доступності, свідомості та активності тощо)  і специфічних принципів (</w:t>
      </w:r>
      <w:r w:rsidRPr="00764918">
        <w:rPr>
          <w:rFonts w:ascii="Times New Roman" w:eastAsia="Calibri" w:hAnsi="Times New Roman" w:cs="Times New Roman"/>
          <w:sz w:val="28"/>
          <w:szCs w:val="28"/>
        </w:rPr>
        <w:t>гіпертекстовість, мультимедійність, інтегрованість, конструктивність та інтерактивність</w:t>
      </w:r>
      <w:r w:rsidRPr="00764918">
        <w:rPr>
          <w:rFonts w:ascii="Times New Roman" w:eastAsia="Calibri" w:hAnsi="Times New Roman" w:cs="Times New Roman"/>
          <w:sz w:val="28"/>
        </w:rPr>
        <w:t xml:space="preserve">). </w:t>
      </w:r>
      <w:r w:rsidR="001743F5">
        <w:rPr>
          <w:rFonts w:ascii="Times New Roman" w:eastAsia="Calibri" w:hAnsi="Times New Roman" w:cs="Times New Roman"/>
          <w:sz w:val="28"/>
          <w:szCs w:val="28"/>
        </w:rPr>
        <w:t>Н</w:t>
      </w:r>
      <w:r w:rsidRPr="00764918">
        <w:rPr>
          <w:rFonts w:ascii="Times New Roman" w:eastAsia="Calibri" w:hAnsi="Times New Roman" w:cs="Times New Roman"/>
          <w:sz w:val="28"/>
          <w:szCs w:val="28"/>
        </w:rPr>
        <w:t>айбільш суттєвою ознакою, що відрізня</w:t>
      </w:r>
      <w:r w:rsidR="001743F5">
        <w:rPr>
          <w:rFonts w:ascii="Times New Roman" w:eastAsia="Calibri" w:hAnsi="Times New Roman" w:cs="Times New Roman"/>
          <w:sz w:val="28"/>
          <w:szCs w:val="28"/>
        </w:rPr>
        <w:t>є</w:t>
      </w:r>
      <w:r w:rsidRPr="00764918">
        <w:rPr>
          <w:rFonts w:ascii="Times New Roman" w:eastAsia="Calibri" w:hAnsi="Times New Roman" w:cs="Times New Roman"/>
          <w:sz w:val="28"/>
          <w:szCs w:val="28"/>
        </w:rPr>
        <w:t xml:space="preserve"> електронні засоби від друкованих</w:t>
      </w:r>
      <w:r w:rsidR="001743F5">
        <w:rPr>
          <w:rFonts w:ascii="Times New Roman" w:eastAsia="Calibri" w:hAnsi="Times New Roman" w:cs="Times New Roman"/>
          <w:sz w:val="28"/>
          <w:szCs w:val="28"/>
        </w:rPr>
        <w:t xml:space="preserve"> є</w:t>
      </w:r>
      <w:r w:rsidR="001743F5" w:rsidRPr="001743F5">
        <w:rPr>
          <w:rFonts w:ascii="Times New Roman" w:eastAsia="Calibri" w:hAnsi="Times New Roman" w:cs="Times New Roman"/>
          <w:sz w:val="28"/>
          <w:szCs w:val="28"/>
        </w:rPr>
        <w:t xml:space="preserve"> </w:t>
      </w:r>
      <w:r w:rsidR="001743F5" w:rsidRPr="00764918">
        <w:rPr>
          <w:rFonts w:ascii="Times New Roman" w:eastAsia="Calibri" w:hAnsi="Times New Roman" w:cs="Times New Roman"/>
          <w:sz w:val="28"/>
          <w:szCs w:val="28"/>
        </w:rPr>
        <w:t>інтерактивність</w:t>
      </w:r>
      <w:r w:rsidR="001743F5">
        <w:rPr>
          <w:rFonts w:ascii="Times New Roman" w:eastAsia="Calibri" w:hAnsi="Times New Roman" w:cs="Times New Roman"/>
          <w:sz w:val="28"/>
          <w:szCs w:val="28"/>
        </w:rPr>
        <w:t>.</w:t>
      </w:r>
    </w:p>
    <w:p w:rsidR="00B44030" w:rsidRPr="00764918" w:rsidRDefault="00B44030" w:rsidP="00594257">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Доцільність використання електронного підручника </w:t>
      </w:r>
      <w:r w:rsidR="001959AD" w:rsidRPr="00764918">
        <w:rPr>
          <w:rFonts w:ascii="Times New Roman" w:eastAsia="Calibri" w:hAnsi="Times New Roman" w:cs="Times New Roman"/>
          <w:sz w:val="28"/>
        </w:rPr>
        <w:t>з</w:t>
      </w:r>
      <w:r w:rsidRPr="00764918">
        <w:rPr>
          <w:rFonts w:ascii="Times New Roman" w:eastAsia="Calibri" w:hAnsi="Times New Roman" w:cs="Times New Roman"/>
          <w:sz w:val="28"/>
        </w:rPr>
        <w:t xml:space="preserve">умовлена його специфікою, що визначається такими </w:t>
      </w:r>
      <w:r w:rsidR="002D1FD4" w:rsidRPr="00764918">
        <w:rPr>
          <w:rFonts w:ascii="Times New Roman" w:eastAsia="Calibri" w:hAnsi="Times New Roman" w:cs="Times New Roman"/>
          <w:sz w:val="28"/>
        </w:rPr>
        <w:t>можливос</w:t>
      </w:r>
      <w:r w:rsidRPr="00764918">
        <w:rPr>
          <w:rFonts w:ascii="Times New Roman" w:eastAsia="Calibri" w:hAnsi="Times New Roman" w:cs="Times New Roman"/>
          <w:sz w:val="28"/>
        </w:rPr>
        <w:t xml:space="preserve">тями:  </w:t>
      </w:r>
    </w:p>
    <w:p w:rsidR="00B44030" w:rsidRPr="00764918" w:rsidRDefault="00B44030" w:rsidP="00594257">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забезпечує якісно новий рівень сприймання інформації, завдяки використанню візуалізації;</w:t>
      </w:r>
    </w:p>
    <w:p w:rsidR="00D6180B" w:rsidRPr="00764918" w:rsidRDefault="00D6180B" w:rsidP="00594257">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lastRenderedPageBreak/>
        <w:t>створює перспективу для формування самоконтролю як важливої якості особистості;</w:t>
      </w:r>
    </w:p>
    <w:p w:rsidR="00B44030" w:rsidRPr="00764918" w:rsidRDefault="00B44030" w:rsidP="005D1A80">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сприяє розвитку мотивації до навчання (процес пошуку інформації стає емоційно значущим для дитини, інтерфейс посібника стимулює пізнавальну та оцінну діяльність школяра); </w:t>
      </w:r>
    </w:p>
    <w:p w:rsidR="00B44030" w:rsidRPr="00764918" w:rsidRDefault="00B44030" w:rsidP="00B44030">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створює позитивний емоційний фон навчання в умовах цікавого цифрового середовища, де дії школяра досягають певної розкутості; </w:t>
      </w:r>
    </w:p>
    <w:p w:rsidR="00D6180B" w:rsidRPr="00764918" w:rsidRDefault="00D6180B" w:rsidP="00B44030">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формує інформаційну компетентність й інформаційну культуру учнів</w:t>
      </w:r>
      <w:r w:rsidR="002D1FD4" w:rsidRPr="00764918">
        <w:rPr>
          <w:rFonts w:ascii="Times New Roman" w:eastAsia="Calibri" w:hAnsi="Times New Roman" w:cs="Times New Roman"/>
          <w:sz w:val="28"/>
        </w:rPr>
        <w:t>;</w:t>
      </w:r>
    </w:p>
    <w:p w:rsidR="002D1FD4" w:rsidRPr="00764918" w:rsidRDefault="002A7FF8" w:rsidP="00B44030">
      <w:pPr>
        <w:pStyle w:val="a3"/>
        <w:numPr>
          <w:ilvl w:val="0"/>
          <w:numId w:val="12"/>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може забезпечувати</w:t>
      </w:r>
      <w:r w:rsidRPr="00764918">
        <w:rPr>
          <w:rFonts w:ascii="Times New Roman" w:eastAsia="Times New Roman" w:hAnsi="Times New Roman" w:cs="Times New Roman"/>
          <w:sz w:val="28"/>
          <w:szCs w:val="28"/>
          <w:lang w:eastAsia="uk-UA"/>
        </w:rPr>
        <w:t xml:space="preserve"> комфортне навчальне середовище дітям з проблемами зору </w:t>
      </w:r>
      <w:r w:rsidR="008C6C34" w:rsidRPr="00764918">
        <w:rPr>
          <w:rFonts w:ascii="Times New Roman" w:eastAsia="Times New Roman" w:hAnsi="Times New Roman" w:cs="Times New Roman"/>
          <w:sz w:val="28"/>
          <w:szCs w:val="28"/>
          <w:lang w:eastAsia="uk-UA"/>
        </w:rPr>
        <w:t xml:space="preserve"> (за рахунок використання аудіо можливостей) </w:t>
      </w:r>
      <w:r w:rsidR="002D1FD4" w:rsidRPr="00764918">
        <w:rPr>
          <w:rFonts w:ascii="Times New Roman" w:eastAsia="Calibri" w:hAnsi="Times New Roman" w:cs="Times New Roman"/>
          <w:sz w:val="28"/>
        </w:rPr>
        <w:t>в умовах формування інклюзивного освітнього середовища</w:t>
      </w:r>
      <w:r w:rsidR="008C6C34" w:rsidRPr="00764918">
        <w:rPr>
          <w:rFonts w:ascii="Times New Roman" w:eastAsia="Calibri" w:hAnsi="Times New Roman" w:cs="Times New Roman"/>
          <w:sz w:val="28"/>
        </w:rPr>
        <w:t>.</w:t>
      </w:r>
    </w:p>
    <w:p w:rsidR="00B56C30" w:rsidRPr="00764918" w:rsidRDefault="001E676A" w:rsidP="00B56C30">
      <w:pPr>
        <w:spacing w:after="0" w:line="360" w:lineRule="auto"/>
        <w:ind w:firstLine="709"/>
        <w:jc w:val="both"/>
        <w:rPr>
          <w:rFonts w:ascii="Times New Roman" w:eastAsia="Calibri" w:hAnsi="Times New Roman" w:cs="Times New Roman"/>
          <w:sz w:val="28"/>
          <w:szCs w:val="28"/>
        </w:rPr>
      </w:pPr>
      <w:r w:rsidRPr="00764918">
        <w:rPr>
          <w:rFonts w:ascii="Times New Roman" w:eastAsia="Times New Roman" w:hAnsi="Times New Roman" w:cs="Times New Roman"/>
          <w:sz w:val="28"/>
          <w:szCs w:val="28"/>
          <w:lang w:eastAsia="uk-UA"/>
        </w:rPr>
        <w:t>Моделювання електронного підручника базується на врахуванні принципів квантування, повноти, наочності, навігації, керованості, адаптації, редагування, які були враховані при побудові електронного підручника з математики.</w:t>
      </w:r>
      <w:r w:rsidR="00B56C30" w:rsidRPr="00764918">
        <w:rPr>
          <w:rFonts w:ascii="Times New Roman" w:eastAsia="Calibri" w:hAnsi="Times New Roman" w:cs="Times New Roman"/>
          <w:sz w:val="28"/>
        </w:rPr>
        <w:t xml:space="preserve"> Можливості сучасного програмування дали змогу забезпечити чітку структуру уроків електронного підручника, інформаційну насиченість, зрозумілий інтерфейс, приємний дизайн та емоціогенність. Кожен урок  містить: навігаційне меню, яке дає змогу переміщатися між основними його сторінками – «Головна», «Пригадайте», «Познайомтеся», «Повправляйтеся», «Перевірте свої знання» і рубрику «Це цікаво!» (зовнішні посилання на цікаві ресурси). </w:t>
      </w:r>
    </w:p>
    <w:p w:rsidR="000E4B6B" w:rsidRPr="00764918" w:rsidRDefault="000E4B6B" w:rsidP="000E4B6B">
      <w:pPr>
        <w:pStyle w:val="a3"/>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Аналіз та узагальнення власного досвіду використання електронного підручника на уроках математики дає підстави дійти висновку про те, що такий вид навчальної літератури сприяє підвищенню рівня мотивації до вивчення предмету і роботи </w:t>
      </w:r>
      <w:r w:rsidR="000F42C0" w:rsidRPr="00764918">
        <w:rPr>
          <w:rFonts w:ascii="Times New Roman" w:eastAsia="Calibri" w:hAnsi="Times New Roman" w:cs="Times New Roman"/>
          <w:sz w:val="28"/>
        </w:rPr>
        <w:t xml:space="preserve">з підручником, що позитивно впливає </w:t>
      </w:r>
      <w:r w:rsidR="001959AD" w:rsidRPr="00764918">
        <w:rPr>
          <w:rFonts w:ascii="Times New Roman" w:eastAsia="Calibri" w:hAnsi="Times New Roman" w:cs="Times New Roman"/>
          <w:sz w:val="28"/>
        </w:rPr>
        <w:t xml:space="preserve">загалом </w:t>
      </w:r>
      <w:r w:rsidR="000F42C0" w:rsidRPr="00764918">
        <w:rPr>
          <w:rFonts w:ascii="Times New Roman" w:eastAsia="Calibri" w:hAnsi="Times New Roman" w:cs="Times New Roman"/>
          <w:sz w:val="28"/>
        </w:rPr>
        <w:t>на ставлення до навчальної діяльності.</w:t>
      </w:r>
      <w:r w:rsidRPr="00764918">
        <w:rPr>
          <w:rFonts w:ascii="Times New Roman" w:eastAsia="Calibri" w:hAnsi="Times New Roman" w:cs="Times New Roman"/>
          <w:sz w:val="28"/>
        </w:rPr>
        <w:t xml:space="preserve"> </w:t>
      </w:r>
    </w:p>
    <w:p w:rsidR="000408DF" w:rsidRDefault="00B44030" w:rsidP="00B44030">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Підсумовуючи викладене вище, зазначимо, що електронний підручник не є повним аналогом друкованого видання. Він наділений принципово новими </w:t>
      </w:r>
      <w:r w:rsidRPr="00764918">
        <w:rPr>
          <w:rFonts w:ascii="Times New Roman" w:eastAsia="Calibri" w:hAnsi="Times New Roman" w:cs="Times New Roman"/>
          <w:sz w:val="28"/>
        </w:rPr>
        <w:lastRenderedPageBreak/>
        <w:t>можливостями в порівнянні з традиційними підручниками, об’єднуючи в собі комп’ютерні та педагогічні технології. Застосування електронних підручників в процесі навчання сприяє підвищенню мотивації до навчання, інтересу до роботи з сучасними технологіями, розвиває інформаційну грамотність</w:t>
      </w:r>
      <w:r w:rsidR="000F42C0" w:rsidRPr="00764918">
        <w:rPr>
          <w:rFonts w:ascii="Times New Roman" w:eastAsia="Calibri" w:hAnsi="Times New Roman" w:cs="Times New Roman"/>
          <w:sz w:val="28"/>
        </w:rPr>
        <w:t>, сприяє формуванню пізнавального інтересу.</w:t>
      </w:r>
      <w:r w:rsidRPr="00764918">
        <w:rPr>
          <w:rFonts w:ascii="Times New Roman" w:eastAsia="Calibri" w:hAnsi="Times New Roman" w:cs="Times New Roman"/>
          <w:sz w:val="28"/>
        </w:rPr>
        <w:t xml:space="preserve"> </w:t>
      </w:r>
    </w:p>
    <w:p w:rsidR="000408DF" w:rsidRDefault="000408DF">
      <w:pPr>
        <w:rPr>
          <w:rFonts w:ascii="Times New Roman" w:eastAsia="Calibri" w:hAnsi="Times New Roman" w:cs="Times New Roman"/>
          <w:sz w:val="28"/>
        </w:rPr>
      </w:pPr>
      <w:r>
        <w:rPr>
          <w:rFonts w:ascii="Times New Roman" w:eastAsia="Calibri" w:hAnsi="Times New Roman" w:cs="Times New Roman"/>
          <w:sz w:val="28"/>
        </w:rPr>
        <w:br w:type="page"/>
      </w:r>
    </w:p>
    <w:p w:rsidR="00783110" w:rsidRPr="00764918" w:rsidRDefault="007A4125" w:rsidP="00783110">
      <w:pPr>
        <w:spacing w:after="0" w:line="360" w:lineRule="auto"/>
        <w:ind w:firstLine="709"/>
        <w:jc w:val="center"/>
        <w:rPr>
          <w:rFonts w:ascii="Times New Roman" w:eastAsia="Calibri" w:hAnsi="Times New Roman" w:cs="Times New Roman"/>
          <w:b/>
          <w:sz w:val="28"/>
          <w:szCs w:val="28"/>
        </w:rPr>
      </w:pPr>
      <w:r w:rsidRPr="00764918">
        <w:rPr>
          <w:rFonts w:ascii="Times New Roman" w:eastAsia="Calibri" w:hAnsi="Times New Roman" w:cs="Times New Roman"/>
          <w:b/>
          <w:sz w:val="28"/>
          <w:szCs w:val="28"/>
        </w:rPr>
        <w:lastRenderedPageBreak/>
        <w:t>СПИСОК ВИКОРИСТАНИХ ДЖЕРЕЛ</w:t>
      </w:r>
    </w:p>
    <w:p w:rsidR="005B78EF" w:rsidRPr="00764918" w:rsidRDefault="005B78EF" w:rsidP="00B75A8C">
      <w:pPr>
        <w:pStyle w:val="a3"/>
        <w:spacing w:after="0" w:line="360" w:lineRule="auto"/>
        <w:ind w:left="0" w:firstLine="709"/>
        <w:jc w:val="center"/>
        <w:rPr>
          <w:rFonts w:ascii="Times New Roman" w:eastAsia="Calibri" w:hAnsi="Times New Roman" w:cs="Times New Roman"/>
          <w:b/>
          <w:sz w:val="28"/>
          <w:szCs w:val="28"/>
        </w:rPr>
      </w:pPr>
    </w:p>
    <w:p w:rsidR="00084753" w:rsidRPr="00764918" w:rsidRDefault="00084753" w:rsidP="00C30050">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hAnsi="Times New Roman" w:cs="Times New Roman"/>
          <w:sz w:val="28"/>
          <w:szCs w:val="28"/>
        </w:rPr>
        <w:t>Вембер В. П. Методичні основи проектування та використання електронного підручника з інформатики для загальноосвітньої школи : автореферат дис. ... канд. пед. наук : 13.00.02 - теорія та методика навчання (інформатика) / В. П. Вембер ; НПУ ім. М. П. Драгоманова ; Наук. кер. д-р пед. наук Морзе Н.В. 25.08.11. К., 2008. 20 с.</w:t>
      </w:r>
    </w:p>
    <w:p w:rsidR="00084753" w:rsidRPr="00764918" w:rsidRDefault="00084753" w:rsidP="00C30050">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Волинський В. П. Вимоги до розробки електронних підручників Біологія і хімія в школі. 2011. № 3. С. 21–23. </w:t>
      </w:r>
    </w:p>
    <w:p w:rsidR="00084753" w:rsidRPr="00764918" w:rsidRDefault="00084753" w:rsidP="00C30050">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Волинський В. П. Інформаційні функції, роль і призначення електронних підручників. </w:t>
      </w:r>
      <w:r w:rsidRPr="00764918">
        <w:rPr>
          <w:rFonts w:ascii="Times New Roman" w:eastAsia="Calibri" w:hAnsi="Times New Roman" w:cs="Times New Roman"/>
          <w:i/>
          <w:sz w:val="28"/>
        </w:rPr>
        <w:t>Проблеми сучасного підручника : зб. наук. праць</w:t>
      </w:r>
      <w:r w:rsidRPr="00764918">
        <w:rPr>
          <w:rFonts w:ascii="Times New Roman" w:eastAsia="Calibri" w:hAnsi="Times New Roman" w:cs="Times New Roman"/>
          <w:sz w:val="28"/>
        </w:rPr>
        <w:t xml:space="preserve">. К. : Ін-т педагогіки НАПН України, 2010. С. 113–120. </w:t>
      </w:r>
    </w:p>
    <w:p w:rsidR="00084753" w:rsidRPr="00764918" w:rsidRDefault="00084753" w:rsidP="0018772F">
      <w:pPr>
        <w:pStyle w:val="a3"/>
        <w:numPr>
          <w:ilvl w:val="0"/>
          <w:numId w:val="10"/>
        </w:numPr>
        <w:spacing w:after="0" w:line="360" w:lineRule="auto"/>
        <w:ind w:left="0" w:firstLine="709"/>
        <w:jc w:val="both"/>
        <w:rPr>
          <w:rStyle w:val="a6"/>
          <w:rFonts w:ascii="Times New Roman" w:hAnsi="Times New Roman" w:cs="Times New Roman"/>
          <w:color w:val="auto"/>
          <w:sz w:val="28"/>
          <w:szCs w:val="28"/>
          <w:u w:val="none"/>
        </w:rPr>
      </w:pPr>
      <w:r w:rsidRPr="00764918">
        <w:rPr>
          <w:rFonts w:ascii="Times New Roman" w:hAnsi="Times New Roman" w:cs="Times New Roman"/>
          <w:sz w:val="28"/>
          <w:szCs w:val="28"/>
        </w:rPr>
        <w:t xml:space="preserve">Греба Р. Е-підручник – це не просто PDF (від 09.10.2018) </w:t>
      </w:r>
      <w:hyperlink r:id="rId17" w:history="1">
        <w:r w:rsidRPr="00764918">
          <w:rPr>
            <w:rStyle w:val="a6"/>
            <w:rFonts w:ascii="Times New Roman" w:hAnsi="Times New Roman" w:cs="Times New Roman"/>
            <w:sz w:val="28"/>
            <w:szCs w:val="28"/>
          </w:rPr>
          <w:t>URL:https://pedpresa.ua/195171-e-pidruchnyk-tse-ne-prosto-pdf.html</w:t>
        </w:r>
      </w:hyperlink>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Гриценчук О. О. Електронний підручник і його роль у процесі інформатизації освіти. </w:t>
      </w:r>
      <w:r w:rsidRPr="00764918">
        <w:rPr>
          <w:rFonts w:ascii="Times New Roman" w:eastAsia="Calibri" w:hAnsi="Times New Roman" w:cs="Times New Roman"/>
          <w:i/>
          <w:sz w:val="28"/>
        </w:rPr>
        <w:t>Інформаційні технології і засоби навчання : зб. наук. праць.</w:t>
      </w:r>
      <w:r w:rsidRPr="00764918">
        <w:rPr>
          <w:rFonts w:ascii="Times New Roman" w:eastAsia="Calibri" w:hAnsi="Times New Roman" w:cs="Times New Roman"/>
          <w:sz w:val="28"/>
        </w:rPr>
        <w:t xml:space="preserve"> К. : Ін-т засобів навчання АПН України, 2005. С. 255–261. </w:t>
      </w:r>
    </w:p>
    <w:p w:rsidR="00084753" w:rsidRPr="00764918" w:rsidRDefault="00084753" w:rsidP="0018772F">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hAnsi="Times New Roman" w:cs="Times New Roman"/>
          <w:sz w:val="28"/>
          <w:szCs w:val="28"/>
        </w:rPr>
        <w:t xml:space="preserve">Деркач Н. Я. Електронний підручник – підручник нового покоління. URL: </w:t>
      </w:r>
      <w:hyperlink r:id="rId18" w:history="1">
        <w:r w:rsidRPr="00764918">
          <w:rPr>
            <w:rStyle w:val="a6"/>
            <w:rFonts w:ascii="Times New Roman" w:hAnsi="Times New Roman" w:cs="Times New Roman"/>
            <w:sz w:val="28"/>
            <w:szCs w:val="28"/>
          </w:rPr>
          <w:t>https://vseosvita.ua/library/elektronnij-pidrucnik-pidrucnik-novogo-pokolinna-348.html</w:t>
        </w:r>
      </w:hyperlink>
    </w:p>
    <w:p w:rsidR="00084753" w:rsidRDefault="00084753" w:rsidP="00AA24A6">
      <w:pPr>
        <w:pStyle w:val="a3"/>
        <w:numPr>
          <w:ilvl w:val="0"/>
          <w:numId w:val="10"/>
        </w:numPr>
        <w:spacing w:after="0" w:line="360" w:lineRule="auto"/>
        <w:ind w:left="0" w:firstLine="709"/>
        <w:jc w:val="both"/>
        <w:rPr>
          <w:rFonts w:ascii="Times New Roman" w:eastAsia="Calibri" w:hAnsi="Times New Roman" w:cs="Times New Roman"/>
          <w:sz w:val="28"/>
          <w:szCs w:val="28"/>
        </w:rPr>
      </w:pPr>
      <w:r w:rsidRPr="00AA24A6">
        <w:rPr>
          <w:rFonts w:ascii="Times New Roman" w:eastAsia="Calibri" w:hAnsi="Times New Roman" w:cs="Times New Roman"/>
          <w:sz w:val="28"/>
          <w:szCs w:val="28"/>
        </w:rPr>
        <w:t>Діденко</w:t>
      </w:r>
      <w:r>
        <w:rPr>
          <w:rFonts w:ascii="Times New Roman" w:eastAsia="Calibri" w:hAnsi="Times New Roman" w:cs="Times New Roman"/>
          <w:sz w:val="28"/>
          <w:szCs w:val="28"/>
        </w:rPr>
        <w:t xml:space="preserve"> О. В. Актуальні питання розробки і впровадження електронних підручників у систему професійно-технічної освіти. </w:t>
      </w:r>
      <w:r w:rsidRPr="00AA24A6">
        <w:rPr>
          <w:rFonts w:ascii="Times New Roman" w:eastAsia="Calibri" w:hAnsi="Times New Roman" w:cs="Times New Roman"/>
          <w:sz w:val="28"/>
          <w:szCs w:val="28"/>
        </w:rPr>
        <w:t xml:space="preserve"> </w:t>
      </w:r>
      <w:r w:rsidRPr="00764918">
        <w:rPr>
          <w:rFonts w:ascii="Times New Roman" w:eastAsia="Calibri" w:hAnsi="Times New Roman" w:cs="Times New Roman"/>
          <w:sz w:val="28"/>
        </w:rPr>
        <w:t>URL:</w:t>
      </w:r>
      <w:r>
        <w:rPr>
          <w:rFonts w:ascii="Times New Roman" w:eastAsia="Calibri" w:hAnsi="Times New Roman" w:cs="Times New Roman"/>
          <w:sz w:val="28"/>
        </w:rPr>
        <w:t xml:space="preserve"> </w:t>
      </w:r>
      <w:hyperlink r:id="rId19" w:history="1">
        <w:r w:rsidRPr="00992CD5">
          <w:rPr>
            <w:rStyle w:val="a6"/>
            <w:rFonts w:ascii="Times New Roman" w:eastAsia="Calibri" w:hAnsi="Times New Roman" w:cs="Times New Roman"/>
            <w:sz w:val="28"/>
            <w:szCs w:val="28"/>
          </w:rPr>
          <w:t>https://core.ac.uk/reader/32307443</w:t>
        </w:r>
      </w:hyperlink>
    </w:p>
    <w:p w:rsidR="00084753" w:rsidRPr="00764918" w:rsidRDefault="00084753" w:rsidP="0018772F">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hAnsi="Times New Roman" w:cs="Times New Roman"/>
          <w:sz w:val="28"/>
          <w:szCs w:val="28"/>
        </w:rPr>
        <w:t xml:space="preserve">Експеримент з впровадження електронного підручника і електронної платформи  Проект плану реалізації Версія 1.1, станом на 19032018.URL: </w:t>
      </w:r>
      <w:hyperlink r:id="rId20" w:history="1">
        <w:r w:rsidRPr="00764918">
          <w:rPr>
            <w:rStyle w:val="a6"/>
            <w:rFonts w:ascii="Times New Roman" w:hAnsi="Times New Roman" w:cs="Times New Roman"/>
            <w:sz w:val="28"/>
            <w:szCs w:val="28"/>
          </w:rPr>
          <w:t>https://mon.gov.ua/storage/app/media/news/Новини/2018/04/18/experiment_project_paper_19032018.pdf</w:t>
        </w:r>
      </w:hyperlink>
    </w:p>
    <w:p w:rsidR="00084753" w:rsidRPr="00764918" w:rsidRDefault="00084753" w:rsidP="0018772F">
      <w:pPr>
        <w:pStyle w:val="a3"/>
        <w:numPr>
          <w:ilvl w:val="0"/>
          <w:numId w:val="10"/>
        </w:numPr>
        <w:spacing w:after="0" w:line="360" w:lineRule="auto"/>
        <w:ind w:left="0" w:firstLine="709"/>
        <w:jc w:val="both"/>
        <w:rPr>
          <w:rStyle w:val="a6"/>
          <w:rFonts w:ascii="Times New Roman" w:hAnsi="Times New Roman" w:cs="Times New Roman"/>
          <w:color w:val="auto"/>
          <w:sz w:val="28"/>
          <w:szCs w:val="28"/>
          <w:u w:val="none"/>
        </w:rPr>
      </w:pPr>
      <w:r w:rsidRPr="00764918">
        <w:rPr>
          <w:rFonts w:ascii="Times New Roman" w:hAnsi="Times New Roman" w:cs="Times New Roman"/>
          <w:sz w:val="28"/>
          <w:szCs w:val="28"/>
        </w:rPr>
        <w:t>Електронний підручник. URL:</w:t>
      </w:r>
      <w:r w:rsidRPr="00764918">
        <w:t xml:space="preserve"> </w:t>
      </w:r>
      <w:hyperlink r:id="rId21" w:history="1">
        <w:r w:rsidRPr="00764918">
          <w:rPr>
            <w:rStyle w:val="a6"/>
            <w:rFonts w:ascii="Times New Roman" w:hAnsi="Times New Roman" w:cs="Times New Roman"/>
            <w:sz w:val="28"/>
            <w:szCs w:val="28"/>
          </w:rPr>
          <w:t>https://imzo.gov.ua/elektronnyj-pidruchnyk/</w:t>
        </w:r>
      </w:hyperlink>
    </w:p>
    <w:p w:rsidR="00084753" w:rsidRPr="00764918" w:rsidRDefault="00084753" w:rsidP="006507FF">
      <w:pPr>
        <w:pStyle w:val="a3"/>
        <w:numPr>
          <w:ilvl w:val="0"/>
          <w:numId w:val="10"/>
        </w:numPr>
        <w:spacing w:after="0" w:line="360" w:lineRule="auto"/>
        <w:ind w:left="0" w:firstLine="709"/>
        <w:jc w:val="both"/>
        <w:rPr>
          <w:rStyle w:val="a6"/>
          <w:rFonts w:ascii="Times New Roman" w:hAnsi="Times New Roman" w:cs="Times New Roman"/>
          <w:color w:val="auto"/>
          <w:sz w:val="28"/>
          <w:szCs w:val="28"/>
          <w:u w:val="none"/>
        </w:rPr>
      </w:pPr>
      <w:r w:rsidRPr="00764918">
        <w:rPr>
          <w:rFonts w:ascii="Times New Roman" w:hAnsi="Times New Roman" w:cs="Times New Roman"/>
          <w:sz w:val="28"/>
          <w:szCs w:val="28"/>
        </w:rPr>
        <w:lastRenderedPageBreak/>
        <w:t xml:space="preserve">Єсіна О. Г. Електронні підручники: переваги та недоліки використання </w:t>
      </w:r>
      <w:r w:rsidRPr="00764918">
        <w:rPr>
          <w:rFonts w:ascii="Times New Roman" w:hAnsi="Times New Roman" w:cs="Times New Roman"/>
          <w:i/>
          <w:sz w:val="28"/>
          <w:szCs w:val="28"/>
        </w:rPr>
        <w:t>Вісник соціально-економічних досліджень</w:t>
      </w:r>
      <w:r w:rsidRPr="00764918">
        <w:rPr>
          <w:rFonts w:ascii="Times New Roman" w:hAnsi="Times New Roman" w:cs="Times New Roman"/>
          <w:sz w:val="28"/>
          <w:szCs w:val="28"/>
        </w:rPr>
        <w:t xml:space="preserve">. 2012. Вип. 1. № 44. С. 255–260. URL: </w:t>
      </w:r>
      <w:hyperlink r:id="rId22" w:history="1">
        <w:r w:rsidRPr="00764918">
          <w:rPr>
            <w:rStyle w:val="a6"/>
            <w:rFonts w:ascii="Times New Roman" w:hAnsi="Times New Roman" w:cs="Times New Roman"/>
            <w:sz w:val="28"/>
            <w:szCs w:val="28"/>
          </w:rPr>
          <w:t>http://nbuv.gov.ua/UJRN/Vsed_2012_1_28</w:t>
        </w:r>
      </w:hyperlink>
    </w:p>
    <w:p w:rsidR="00084753" w:rsidRPr="00764918" w:rsidRDefault="00084753" w:rsidP="006507FF">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hAnsi="Times New Roman" w:cs="Times New Roman"/>
          <w:sz w:val="28"/>
          <w:szCs w:val="28"/>
        </w:rPr>
        <w:t xml:space="preserve">Жосан О. Е. Шкільна навчальна література: теорія і практика : довідник. Кіровоград : КЗ «КОІППО імені Василя Сухомлинського»; Імекс-ЛТД, 2014. 156 с. </w:t>
      </w:r>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hAnsi="Times New Roman" w:cs="Times New Roman"/>
          <w:sz w:val="28"/>
          <w:szCs w:val="28"/>
        </w:rPr>
        <w:t>Закон України «Про освіту» (Документ 2145-</w:t>
      </w:r>
      <w:r w:rsidRPr="00764918">
        <w:rPr>
          <w:rFonts w:ascii="Times New Roman" w:hAnsi="Times New Roman" w:cs="Times New Roman"/>
          <w:bCs/>
          <w:sz w:val="28"/>
          <w:szCs w:val="28"/>
        </w:rPr>
        <w:t xml:space="preserve">VIIІ, чинний, поточна редакція від 16.01.2020, підстава - </w:t>
      </w:r>
      <w:hyperlink r:id="rId23" w:tgtFrame="_blank" w:history="1">
        <w:r w:rsidRPr="00764918">
          <w:rPr>
            <w:rFonts w:ascii="Times New Roman" w:hAnsi="Times New Roman" w:cs="Times New Roman"/>
            <w:sz w:val="28"/>
            <w:szCs w:val="28"/>
          </w:rPr>
          <w:t>392-IX</w:t>
        </w:r>
      </w:hyperlink>
      <w:r w:rsidRPr="00764918">
        <w:rPr>
          <w:rFonts w:ascii="Times New Roman" w:hAnsi="Times New Roman" w:cs="Times New Roman"/>
          <w:sz w:val="28"/>
          <w:szCs w:val="28"/>
        </w:rPr>
        <w:t>)</w:t>
      </w:r>
      <w:r w:rsidRPr="00764918">
        <w:t xml:space="preserve"> </w:t>
      </w:r>
      <w:r w:rsidRPr="00764918">
        <w:rPr>
          <w:rFonts w:ascii="Times New Roman" w:hAnsi="Times New Roman" w:cs="Times New Roman"/>
          <w:sz w:val="28"/>
          <w:szCs w:val="28"/>
        </w:rPr>
        <w:t xml:space="preserve">URL: </w:t>
      </w:r>
      <w:hyperlink r:id="rId24" w:history="1">
        <w:r w:rsidRPr="00764918">
          <w:rPr>
            <w:rStyle w:val="a6"/>
            <w:rFonts w:ascii="Times New Roman" w:hAnsi="Times New Roman" w:cs="Times New Roman"/>
            <w:sz w:val="28"/>
            <w:szCs w:val="28"/>
          </w:rPr>
          <w:t>https://zakon.rada.gov.ua/laws/show/2145-19</w:t>
        </w:r>
      </w:hyperlink>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Заторський Р.А., Дудка О.М., Власій О.О. Роль інформаційно-комунікаційних технологій у візуалізації вивчення математики. </w:t>
      </w:r>
      <w:r w:rsidRPr="00764918">
        <w:rPr>
          <w:rFonts w:ascii="Times New Roman" w:eastAsia="Calibri" w:hAnsi="Times New Roman" w:cs="Times New Roman"/>
          <w:i/>
          <w:sz w:val="28"/>
        </w:rPr>
        <w:t>Фізико-математична освіта : науковий журнал</w:t>
      </w:r>
      <w:r w:rsidRPr="00764918">
        <w:rPr>
          <w:rFonts w:ascii="Times New Roman" w:eastAsia="Calibri" w:hAnsi="Times New Roman" w:cs="Times New Roman"/>
          <w:sz w:val="28"/>
        </w:rPr>
        <w:t>. 2017. Випуск 3(13). С. 39-44. URL:</w:t>
      </w:r>
      <w:r w:rsidRPr="00764918">
        <w:t xml:space="preserve"> </w:t>
      </w:r>
      <w:hyperlink r:id="rId25" w:history="1">
        <w:r w:rsidRPr="00764918">
          <w:rPr>
            <w:rStyle w:val="a6"/>
            <w:rFonts w:ascii="Times New Roman" w:eastAsia="Calibri" w:hAnsi="Times New Roman" w:cs="Times New Roman"/>
            <w:sz w:val="28"/>
          </w:rPr>
          <w:t>https://cyberleninka.ru/article/n/rol-informatsiyno-komunikatsiynih-tehnologiy-u-vizualizatsiyi-vivchennya-matematiki</w:t>
        </w:r>
      </w:hyperlink>
    </w:p>
    <w:p w:rsidR="00084753" w:rsidRPr="00764918" w:rsidRDefault="00084753" w:rsidP="006507FF">
      <w:pPr>
        <w:pStyle w:val="a3"/>
        <w:numPr>
          <w:ilvl w:val="0"/>
          <w:numId w:val="10"/>
        </w:numPr>
        <w:spacing w:after="0" w:line="360" w:lineRule="auto"/>
        <w:ind w:left="0" w:firstLine="709"/>
        <w:rPr>
          <w:rFonts w:ascii="Times New Roman" w:hAnsi="Times New Roman" w:cs="Times New Roman"/>
          <w:sz w:val="28"/>
          <w:szCs w:val="28"/>
        </w:rPr>
      </w:pPr>
      <w:r w:rsidRPr="00764918">
        <w:rPr>
          <w:rFonts w:ascii="Times New Roman" w:hAnsi="Times New Roman" w:cs="Times New Roman"/>
          <w:sz w:val="28"/>
          <w:szCs w:val="28"/>
        </w:rPr>
        <w:t xml:space="preserve">Зуев Д. Д. Школьный учебник. М. : Педагогика, 1983. 240 с. </w:t>
      </w:r>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Кодлюк Я. П. Теорія і практика підручникотворення в початковій освіті : підруч. для магістрантів та студ. пед. ф-тів. К. : Інформаційно-аналітична агенція «Наш час», 2006. 368 с. </w:t>
      </w:r>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Кузбит  І. М. </w:t>
      </w:r>
      <w:r w:rsidRPr="00764918">
        <w:rPr>
          <w:rFonts w:ascii="Times New Roman" w:eastAsia="Calibri" w:hAnsi="Times New Roman" w:cs="Times New Roman"/>
          <w:sz w:val="28"/>
        </w:rPr>
        <w:tab/>
        <w:t xml:space="preserve">Створення та використання електронних посібників у навчальному процесі. </w:t>
      </w:r>
      <w:r w:rsidRPr="00764918">
        <w:rPr>
          <w:rFonts w:ascii="Times New Roman" w:eastAsia="Calibri" w:hAnsi="Times New Roman" w:cs="Times New Roman"/>
          <w:i/>
          <w:sz w:val="28"/>
        </w:rPr>
        <w:t>Комп’ютер у школі та сім’ї.</w:t>
      </w:r>
      <w:r w:rsidRPr="00764918">
        <w:rPr>
          <w:rFonts w:ascii="Times New Roman" w:eastAsia="Calibri" w:hAnsi="Times New Roman" w:cs="Times New Roman"/>
          <w:sz w:val="28"/>
        </w:rPr>
        <w:t xml:space="preserve"> 2009. № 1. С. 18–20. </w:t>
      </w:r>
    </w:p>
    <w:p w:rsidR="00084753" w:rsidRPr="00764918" w:rsidRDefault="00084753" w:rsidP="0018772F">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hAnsi="Times New Roman" w:cs="Times New Roman"/>
          <w:color w:val="000000"/>
          <w:sz w:val="28"/>
          <w:szCs w:val="28"/>
          <w:shd w:val="clear" w:color="auto" w:fill="FFFFFF"/>
        </w:rPr>
        <w:t>Про оголошення 2020/2021 навчального року Роком математичної освіти в Україні. Указ Президента України № 31/2020 від 30.01.20 року.</w:t>
      </w:r>
      <w:r w:rsidRPr="00764918">
        <w:rPr>
          <w:rFonts w:ascii="Arial" w:hAnsi="Arial" w:cs="Arial"/>
          <w:color w:val="000000"/>
          <w:sz w:val="42"/>
          <w:szCs w:val="42"/>
          <w:shd w:val="clear" w:color="auto" w:fill="FFFFFF"/>
        </w:rPr>
        <w:t xml:space="preserve"> </w:t>
      </w:r>
      <w:r w:rsidRPr="00764918">
        <w:rPr>
          <w:rFonts w:ascii="Times New Roman" w:hAnsi="Times New Roman" w:cs="Times New Roman"/>
          <w:sz w:val="28"/>
          <w:szCs w:val="28"/>
        </w:rPr>
        <w:t>URL: osvita.ua/legislation/Ser_osv/69943/</w:t>
      </w:r>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Семеніхіна О.В., Друшляк М.Г. Принцип когнітивної візуалізації  і його використання в навчанні математики. </w:t>
      </w:r>
      <w:r w:rsidRPr="00764918">
        <w:rPr>
          <w:rFonts w:ascii="Times New Roman" w:eastAsia="Calibri" w:hAnsi="Times New Roman" w:cs="Times New Roman"/>
          <w:i/>
          <w:sz w:val="28"/>
        </w:rPr>
        <w:t xml:space="preserve">Фізико-математична освіта : науковий журнал. </w:t>
      </w:r>
      <w:r w:rsidRPr="00764918">
        <w:rPr>
          <w:rFonts w:ascii="Times New Roman" w:eastAsia="Calibri" w:hAnsi="Times New Roman" w:cs="Times New Roman"/>
          <w:sz w:val="28"/>
        </w:rPr>
        <w:t>2017. Випуск 3(13). С. 136-140. URL:</w:t>
      </w:r>
      <w:r w:rsidRPr="00764918">
        <w:t xml:space="preserve"> </w:t>
      </w:r>
      <w:hyperlink r:id="rId26" w:history="1">
        <w:r w:rsidRPr="00764918">
          <w:rPr>
            <w:rStyle w:val="a6"/>
            <w:rFonts w:ascii="Times New Roman" w:eastAsia="Calibri" w:hAnsi="Times New Roman" w:cs="Times New Roman"/>
            <w:sz w:val="28"/>
          </w:rPr>
          <w:t>https://cyberleninka.ru/article/n/printsip-kognitivnoyi-vizualizatsiyi-i-yogo-vikoristannya-u-navchanni-matematiki</w:t>
        </w:r>
      </w:hyperlink>
    </w:p>
    <w:p w:rsidR="00084753" w:rsidRPr="00764918" w:rsidRDefault="00084753" w:rsidP="0018772F">
      <w:pPr>
        <w:pStyle w:val="a3"/>
        <w:numPr>
          <w:ilvl w:val="0"/>
          <w:numId w:val="10"/>
        </w:numPr>
        <w:spacing w:after="0" w:line="360" w:lineRule="auto"/>
        <w:ind w:left="0" w:firstLine="709"/>
        <w:jc w:val="both"/>
        <w:rPr>
          <w:rFonts w:ascii="Times New Roman" w:hAnsi="Times New Roman" w:cs="Times New Roman"/>
          <w:sz w:val="28"/>
          <w:szCs w:val="28"/>
        </w:rPr>
      </w:pPr>
      <w:r w:rsidRPr="00764918">
        <w:rPr>
          <w:rFonts w:ascii="Times New Roman" w:eastAsia="Calibri" w:hAnsi="Times New Roman" w:cs="Times New Roman"/>
          <w:sz w:val="28"/>
        </w:rPr>
        <w:lastRenderedPageBreak/>
        <w:t xml:space="preserve">Трубачева С. Е. Дидактичні особливості компетентнісно зорієнтованого підручника для основної школи. </w:t>
      </w:r>
      <w:r w:rsidRPr="00764918">
        <w:rPr>
          <w:rFonts w:ascii="Times New Roman" w:eastAsia="Calibri" w:hAnsi="Times New Roman" w:cs="Times New Roman"/>
          <w:i/>
          <w:sz w:val="28"/>
        </w:rPr>
        <w:t>Проблеми сучасного підручника: зб. наук. праць</w:t>
      </w:r>
      <w:r w:rsidRPr="00764918">
        <w:rPr>
          <w:rFonts w:ascii="Times New Roman" w:eastAsia="Calibri" w:hAnsi="Times New Roman" w:cs="Times New Roman"/>
          <w:sz w:val="28"/>
        </w:rPr>
        <w:t xml:space="preserve">. К. : Пед. думка, 2016. № 16. С. 424–432. URL: </w:t>
      </w:r>
      <w:hyperlink r:id="rId27" w:history="1">
        <w:r w:rsidRPr="00764918">
          <w:rPr>
            <w:rStyle w:val="a6"/>
            <w:rFonts w:ascii="Times New Roman" w:eastAsia="Calibri" w:hAnsi="Times New Roman" w:cs="Times New Roman"/>
            <w:sz w:val="28"/>
          </w:rPr>
          <w:t>http://nbuv.gov.ua/UJRN/psp_2016_16_40</w:t>
        </w:r>
      </w:hyperlink>
    </w:p>
    <w:p w:rsidR="00084753" w:rsidRPr="00764918" w:rsidRDefault="00084753" w:rsidP="0018772F">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Удовиченко О. З досвіду створення електронного підручника як засобу підтримки навчального процесу. </w:t>
      </w:r>
      <w:r w:rsidRPr="00764918">
        <w:rPr>
          <w:rFonts w:ascii="Times New Roman" w:eastAsia="Calibri" w:hAnsi="Times New Roman" w:cs="Times New Roman"/>
          <w:i/>
          <w:sz w:val="28"/>
        </w:rPr>
        <w:t>Фізико-математична освіта.</w:t>
      </w:r>
      <w:r w:rsidRPr="00764918">
        <w:rPr>
          <w:rFonts w:ascii="Times New Roman" w:eastAsia="Calibri" w:hAnsi="Times New Roman" w:cs="Times New Roman"/>
          <w:sz w:val="28"/>
        </w:rPr>
        <w:t xml:space="preserve"> Суми : СумДПУ ім. А.С.Макаренка, 2014. № 1 (2). С. 27-32. </w:t>
      </w:r>
    </w:p>
    <w:p w:rsidR="00084753" w:rsidRPr="00764918" w:rsidRDefault="00084753" w:rsidP="00167772">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Фіцула М. М. Педагогіка: навч. посіб. 3-тє вид., перероб. і допов. Т.: Навч. кн.: Богдан, 2008. 232 с.</w:t>
      </w:r>
    </w:p>
    <w:p w:rsidR="00084753" w:rsidRPr="00764918" w:rsidRDefault="00084753" w:rsidP="00167772">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Чайка В. М. Основи дидактики: Навч. посіб. для студ. вищих пед. навч. закладів. К.: Академвидав, 2011. 240 с. </w:t>
      </w:r>
    </w:p>
    <w:p w:rsidR="00084753" w:rsidRPr="00764918" w:rsidRDefault="00084753" w:rsidP="00167772">
      <w:pPr>
        <w:pStyle w:val="a3"/>
        <w:numPr>
          <w:ilvl w:val="0"/>
          <w:numId w:val="10"/>
        </w:numPr>
        <w:spacing w:after="0" w:line="360" w:lineRule="auto"/>
        <w:ind w:left="0" w:firstLine="709"/>
        <w:jc w:val="both"/>
        <w:rPr>
          <w:rFonts w:ascii="Times New Roman" w:eastAsia="Calibri" w:hAnsi="Times New Roman" w:cs="Times New Roman"/>
          <w:sz w:val="28"/>
        </w:rPr>
      </w:pPr>
      <w:r w:rsidRPr="00764918">
        <w:rPr>
          <w:rFonts w:ascii="Times New Roman" w:eastAsia="Calibri" w:hAnsi="Times New Roman" w:cs="Times New Roman"/>
          <w:sz w:val="28"/>
        </w:rPr>
        <w:t xml:space="preserve">Чорноус О. В. Розроблення і створення сценарію електронного підручника. </w:t>
      </w:r>
      <w:r w:rsidRPr="00764918">
        <w:rPr>
          <w:rFonts w:ascii="Times New Roman" w:eastAsia="Calibri" w:hAnsi="Times New Roman" w:cs="Times New Roman"/>
          <w:i/>
          <w:sz w:val="28"/>
        </w:rPr>
        <w:t>Проблеми сучасного підручника</w:t>
      </w:r>
      <w:r w:rsidRPr="00764918">
        <w:rPr>
          <w:rFonts w:ascii="Times New Roman" w:eastAsia="Calibri" w:hAnsi="Times New Roman" w:cs="Times New Roman"/>
          <w:sz w:val="28"/>
        </w:rPr>
        <w:t xml:space="preserve"> : зб. наук. праць. К. : Педагогічна думка, 2010. Вип. 10. С. 122–128. </w:t>
      </w:r>
    </w:p>
    <w:p w:rsidR="00504EA3" w:rsidRDefault="00084753" w:rsidP="00167772">
      <w:pPr>
        <w:pStyle w:val="a3"/>
        <w:numPr>
          <w:ilvl w:val="0"/>
          <w:numId w:val="10"/>
        </w:numPr>
        <w:spacing w:after="0" w:line="360" w:lineRule="auto"/>
        <w:ind w:left="0" w:firstLine="709"/>
        <w:jc w:val="both"/>
        <w:rPr>
          <w:rStyle w:val="a6"/>
          <w:rFonts w:ascii="Times New Roman" w:eastAsia="Calibri" w:hAnsi="Times New Roman" w:cs="Times New Roman"/>
          <w:sz w:val="28"/>
        </w:rPr>
      </w:pPr>
      <w:r w:rsidRPr="00764918">
        <w:rPr>
          <w:rFonts w:ascii="Times New Roman" w:eastAsia="Calibri" w:hAnsi="Times New Roman" w:cs="Times New Roman"/>
          <w:sz w:val="28"/>
        </w:rPr>
        <w:t xml:space="preserve">Ястребов Н. І. Електронний підручник – компонент сучасного освітнього середовища. </w:t>
      </w:r>
      <w:r w:rsidRPr="00764918">
        <w:rPr>
          <w:rFonts w:ascii="Times New Roman" w:eastAsia="Calibri" w:hAnsi="Times New Roman" w:cs="Times New Roman"/>
          <w:i/>
          <w:sz w:val="28"/>
        </w:rPr>
        <w:t>Вісник Національного технічного університету України «Київський політехнічний інституту»</w:t>
      </w:r>
      <w:r w:rsidRPr="00764918">
        <w:rPr>
          <w:rFonts w:ascii="Times New Roman" w:eastAsia="Calibri" w:hAnsi="Times New Roman" w:cs="Times New Roman"/>
          <w:sz w:val="28"/>
        </w:rPr>
        <w:t xml:space="preserve">. 2010. № 40. С. 161–164. URL: </w:t>
      </w:r>
      <w:hyperlink r:id="rId28" w:history="1">
        <w:r w:rsidRPr="00764918">
          <w:rPr>
            <w:rStyle w:val="a6"/>
            <w:rFonts w:ascii="Times New Roman" w:eastAsia="Calibri" w:hAnsi="Times New Roman" w:cs="Times New Roman"/>
            <w:sz w:val="28"/>
          </w:rPr>
          <w:t>https://cyberleninka.ru/article/n/elektronniy-pidruchnik-komponent-suchasnogo-osvitnogo-seredovischa/viewer</w:t>
        </w:r>
      </w:hyperlink>
    </w:p>
    <w:p w:rsidR="00504EA3" w:rsidRDefault="00504EA3">
      <w:pPr>
        <w:rPr>
          <w:rStyle w:val="a6"/>
          <w:rFonts w:ascii="Times New Roman" w:eastAsia="Calibri" w:hAnsi="Times New Roman" w:cs="Times New Roman"/>
          <w:sz w:val="28"/>
        </w:rPr>
      </w:pPr>
      <w:r>
        <w:rPr>
          <w:rStyle w:val="a6"/>
          <w:rFonts w:ascii="Times New Roman" w:eastAsia="Calibri" w:hAnsi="Times New Roman" w:cs="Times New Roman"/>
          <w:sz w:val="28"/>
        </w:rPr>
        <w:br w:type="page"/>
      </w:r>
    </w:p>
    <w:p w:rsidR="00B20672" w:rsidRPr="00AA24A6" w:rsidRDefault="00B75A8C" w:rsidP="00AA24A6">
      <w:pPr>
        <w:spacing w:after="0" w:line="360" w:lineRule="auto"/>
        <w:jc w:val="center"/>
        <w:rPr>
          <w:rFonts w:ascii="Times New Roman" w:eastAsia="Calibri" w:hAnsi="Times New Roman" w:cs="Times New Roman"/>
          <w:b/>
          <w:sz w:val="28"/>
          <w:szCs w:val="28"/>
        </w:rPr>
      </w:pPr>
      <w:bookmarkStart w:id="0" w:name="_GoBack"/>
      <w:bookmarkEnd w:id="0"/>
      <w:r w:rsidRPr="00AA24A6">
        <w:rPr>
          <w:rFonts w:ascii="Times New Roman" w:eastAsia="Calibri" w:hAnsi="Times New Roman" w:cs="Times New Roman"/>
          <w:b/>
          <w:sz w:val="28"/>
          <w:szCs w:val="28"/>
        </w:rPr>
        <w:lastRenderedPageBreak/>
        <w:t>ДОДАТКИ</w:t>
      </w:r>
    </w:p>
    <w:p w:rsidR="00F22A06" w:rsidRPr="00764918" w:rsidRDefault="00FD27DA" w:rsidP="00F22A06">
      <w:pPr>
        <w:pStyle w:val="a3"/>
        <w:spacing w:after="0" w:line="360" w:lineRule="auto"/>
        <w:ind w:left="0" w:firstLine="709"/>
        <w:jc w:val="right"/>
        <w:rPr>
          <w:rFonts w:ascii="Times New Roman" w:eastAsia="Calibri" w:hAnsi="Times New Roman" w:cs="Times New Roman"/>
          <w:b/>
          <w:sz w:val="28"/>
          <w:szCs w:val="28"/>
        </w:rPr>
      </w:pPr>
      <w:r w:rsidRPr="00764918">
        <w:rPr>
          <w:rFonts w:ascii="Times New Roman" w:eastAsia="Calibri" w:hAnsi="Times New Roman" w:cs="Times New Roman"/>
          <w:i/>
          <w:sz w:val="28"/>
          <w:szCs w:val="28"/>
        </w:rPr>
        <w:t>Д</w:t>
      </w:r>
      <w:r w:rsidR="00247930" w:rsidRPr="00764918">
        <w:rPr>
          <w:rFonts w:ascii="Times New Roman" w:eastAsia="Calibri" w:hAnsi="Times New Roman" w:cs="Times New Roman"/>
          <w:i/>
          <w:sz w:val="28"/>
          <w:szCs w:val="28"/>
        </w:rPr>
        <w:t>одаток А</w:t>
      </w:r>
      <w:r w:rsidR="00F22A06" w:rsidRPr="00764918">
        <w:rPr>
          <w:rFonts w:ascii="Times New Roman" w:eastAsia="Calibri" w:hAnsi="Times New Roman" w:cs="Times New Roman"/>
          <w:b/>
          <w:sz w:val="28"/>
          <w:szCs w:val="28"/>
        </w:rPr>
        <w:t xml:space="preserve"> </w:t>
      </w:r>
    </w:p>
    <w:p w:rsidR="00F22A06" w:rsidRPr="00764918" w:rsidRDefault="00AA24A6" w:rsidP="00F22A06">
      <w:pPr>
        <w:pStyle w:val="a3"/>
        <w:spacing w:after="0" w:line="360" w:lineRule="auto"/>
        <w:ind w:left="0" w:firstLine="709"/>
        <w:jc w:val="center"/>
        <w:rPr>
          <w:rFonts w:ascii="Times New Roman" w:eastAsia="Calibri" w:hAnsi="Times New Roman" w:cs="Times New Roman"/>
          <w:b/>
          <w:sz w:val="28"/>
          <w:szCs w:val="28"/>
        </w:rPr>
      </w:pPr>
      <w:r w:rsidRPr="00764918">
        <w:rPr>
          <w:rFonts w:ascii="Calibri" w:eastAsia="Calibri" w:hAnsi="Calibri" w:cs="Times New Roman"/>
          <w:noProof/>
          <w:lang w:eastAsia="uk-UA"/>
        </w:rPr>
        <w:drawing>
          <wp:anchor distT="0" distB="0" distL="114300" distR="114300" simplePos="0" relativeHeight="251666944" behindDoc="0" locked="0" layoutInCell="1" allowOverlap="1" wp14:anchorId="312D097B" wp14:editId="27D18150">
            <wp:simplePos x="0" y="0"/>
            <wp:positionH relativeFrom="column">
              <wp:posOffset>3175</wp:posOffset>
            </wp:positionH>
            <wp:positionV relativeFrom="paragraph">
              <wp:posOffset>568325</wp:posOffset>
            </wp:positionV>
            <wp:extent cx="6120130" cy="5428615"/>
            <wp:effectExtent l="0" t="0" r="0" b="63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ловна.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5428615"/>
                    </a:xfrm>
                    <a:prstGeom prst="rect">
                      <a:avLst/>
                    </a:prstGeom>
                  </pic:spPr>
                </pic:pic>
              </a:graphicData>
            </a:graphic>
          </wp:anchor>
        </w:drawing>
      </w:r>
      <w:r w:rsidR="00F22A06" w:rsidRPr="00764918">
        <w:rPr>
          <w:rFonts w:ascii="Times New Roman" w:eastAsia="Calibri" w:hAnsi="Times New Roman" w:cs="Times New Roman"/>
          <w:b/>
          <w:sz w:val="28"/>
          <w:szCs w:val="28"/>
        </w:rPr>
        <w:t xml:space="preserve">Урок на тему </w:t>
      </w:r>
      <w:r w:rsidR="001F6B91" w:rsidRPr="001F6B91">
        <w:rPr>
          <w:rFonts w:ascii="Times New Roman" w:eastAsia="Calibri" w:hAnsi="Times New Roman" w:cs="Times New Roman"/>
          <w:b/>
          <w:sz w:val="28"/>
          <w:szCs w:val="28"/>
        </w:rPr>
        <w:t>«Об’єм прямокутного паралелепіпеда»</w:t>
      </w:r>
    </w:p>
    <w:p w:rsidR="00247930" w:rsidRPr="00764918" w:rsidRDefault="00AA24A6" w:rsidP="001F6B91">
      <w:pPr>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br w:type="page"/>
      </w:r>
      <w:r w:rsidR="00247930" w:rsidRPr="00764918">
        <w:rPr>
          <w:rFonts w:ascii="Calibri" w:eastAsia="Calibri" w:hAnsi="Calibri" w:cs="Times New Roman"/>
          <w:noProof/>
          <w:lang w:eastAsia="uk-UA"/>
        </w:rPr>
        <w:drawing>
          <wp:anchor distT="0" distB="0" distL="114300" distR="114300" simplePos="0" relativeHeight="251668480" behindDoc="0" locked="0" layoutInCell="1" allowOverlap="1" wp14:anchorId="2B5A946F" wp14:editId="4CFD2CE8">
            <wp:simplePos x="0" y="0"/>
            <wp:positionH relativeFrom="column">
              <wp:posOffset>3785</wp:posOffset>
            </wp:positionH>
            <wp:positionV relativeFrom="paragraph">
              <wp:posOffset>-53217</wp:posOffset>
            </wp:positionV>
            <wp:extent cx="6120130" cy="7771594"/>
            <wp:effectExtent l="0" t="0" r="0" b="127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гадайте.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7771594"/>
                    </a:xfrm>
                    <a:prstGeom prst="rect">
                      <a:avLst/>
                    </a:prstGeom>
                  </pic:spPr>
                </pic:pic>
              </a:graphicData>
            </a:graphic>
            <wp14:sizeRelH relativeFrom="page">
              <wp14:pctWidth>0</wp14:pctWidth>
            </wp14:sizeRelH>
            <wp14:sizeRelV relativeFrom="page">
              <wp14:pctHeight>0</wp14:pctHeight>
            </wp14:sizeRelV>
          </wp:anchor>
        </w:drawing>
      </w:r>
    </w:p>
    <w:p w:rsidR="00247930" w:rsidRPr="00764918" w:rsidRDefault="00247930" w:rsidP="00B20672">
      <w:pPr>
        <w:pStyle w:val="a3"/>
        <w:spacing w:after="0" w:line="360" w:lineRule="auto"/>
        <w:ind w:left="0" w:firstLine="709"/>
        <w:jc w:val="right"/>
        <w:rPr>
          <w:rFonts w:ascii="Times New Roman" w:eastAsia="Calibri" w:hAnsi="Times New Roman" w:cs="Times New Roman"/>
          <w:i/>
          <w:sz w:val="28"/>
          <w:szCs w:val="28"/>
        </w:rPr>
      </w:pPr>
      <w:r w:rsidRPr="00764918">
        <w:rPr>
          <w:noProof/>
          <w:lang w:eastAsia="uk-UA"/>
        </w:rPr>
        <w:lastRenderedPageBreak/>
        <w:drawing>
          <wp:inline distT="0" distB="0" distL="0" distR="0" wp14:anchorId="65FC89CF" wp14:editId="243FAE3B">
            <wp:extent cx="5669915" cy="9612630"/>
            <wp:effectExtent l="0" t="0" r="698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знайомтесь.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915" cy="9612630"/>
                    </a:xfrm>
                    <a:prstGeom prst="rect">
                      <a:avLst/>
                    </a:prstGeom>
                  </pic:spPr>
                </pic:pic>
              </a:graphicData>
            </a:graphic>
          </wp:inline>
        </w:drawing>
      </w:r>
    </w:p>
    <w:p w:rsidR="00225DED" w:rsidRDefault="00247930" w:rsidP="00225DED">
      <w:pPr>
        <w:pStyle w:val="a3"/>
        <w:spacing w:after="0" w:line="360" w:lineRule="auto"/>
        <w:ind w:left="0" w:firstLine="709"/>
        <w:jc w:val="center"/>
        <w:rPr>
          <w:rFonts w:ascii="Times New Roman" w:eastAsia="Calibri" w:hAnsi="Times New Roman" w:cs="Times New Roman"/>
          <w:i/>
          <w:sz w:val="28"/>
          <w:szCs w:val="28"/>
        </w:rPr>
      </w:pPr>
      <w:r w:rsidRPr="00764918">
        <w:rPr>
          <w:noProof/>
          <w:lang w:eastAsia="uk-UA"/>
        </w:rPr>
        <w:lastRenderedPageBreak/>
        <w:drawing>
          <wp:anchor distT="0" distB="0" distL="114300" distR="114300" simplePos="0" relativeHeight="251667968" behindDoc="0" locked="0" layoutInCell="1" allowOverlap="1">
            <wp:simplePos x="0" y="0"/>
            <wp:positionH relativeFrom="column">
              <wp:posOffset>-25</wp:posOffset>
            </wp:positionH>
            <wp:positionV relativeFrom="paragraph">
              <wp:posOffset>-6350</wp:posOffset>
            </wp:positionV>
            <wp:extent cx="6120130" cy="71653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вправляйтесь.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7165340"/>
                    </a:xfrm>
                    <a:prstGeom prst="rect">
                      <a:avLst/>
                    </a:prstGeom>
                  </pic:spPr>
                </pic:pic>
              </a:graphicData>
            </a:graphic>
          </wp:anchor>
        </w:drawing>
      </w:r>
      <w:r w:rsidR="00225DED">
        <w:rPr>
          <w:rFonts w:ascii="Times New Roman" w:eastAsia="Calibri" w:hAnsi="Times New Roman" w:cs="Times New Roman"/>
          <w:i/>
          <w:sz w:val="28"/>
          <w:szCs w:val="28"/>
        </w:rPr>
        <w:br w:type="page"/>
      </w:r>
    </w:p>
    <w:p w:rsidR="00225DED" w:rsidRDefault="00225DED" w:rsidP="00225DED">
      <w:pPr>
        <w:pStyle w:val="a3"/>
        <w:spacing w:after="0" w:line="360" w:lineRule="auto"/>
        <w:ind w:left="0" w:firstLine="709"/>
        <w:rPr>
          <w:rFonts w:ascii="Times New Roman" w:eastAsia="Calibri" w:hAnsi="Times New Roman" w:cs="Times New Roman"/>
          <w:i/>
          <w:sz w:val="28"/>
          <w:szCs w:val="28"/>
        </w:rPr>
      </w:pPr>
      <w:r w:rsidRPr="00764918">
        <w:rPr>
          <w:rFonts w:ascii="Calibri" w:eastAsia="Calibri" w:hAnsi="Calibri" w:cs="Times New Roman"/>
          <w:noProof/>
          <w:lang w:eastAsia="uk-UA"/>
        </w:rPr>
        <w:lastRenderedPageBreak/>
        <w:drawing>
          <wp:anchor distT="0" distB="0" distL="114300" distR="114300" simplePos="0" relativeHeight="251668992" behindDoc="0" locked="0" layoutInCell="1" allowOverlap="1">
            <wp:simplePos x="0" y="0"/>
            <wp:positionH relativeFrom="column">
              <wp:posOffset>3785</wp:posOffset>
            </wp:positionH>
            <wp:positionV relativeFrom="paragraph">
              <wp:posOffset>-5715</wp:posOffset>
            </wp:positionV>
            <wp:extent cx="6120000" cy="5428800"/>
            <wp:effectExtent l="0" t="0" r="0" b="63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цікав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0" cy="542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i/>
          <w:sz w:val="28"/>
          <w:szCs w:val="28"/>
        </w:rPr>
        <w:br w:type="page"/>
      </w:r>
    </w:p>
    <w:p w:rsidR="00472A29" w:rsidRDefault="00472A29" w:rsidP="00B20672">
      <w:pPr>
        <w:pStyle w:val="a3"/>
        <w:spacing w:after="0" w:line="360" w:lineRule="auto"/>
        <w:ind w:left="0" w:firstLine="709"/>
        <w:jc w:val="right"/>
        <w:rPr>
          <w:rFonts w:ascii="Times New Roman" w:eastAsia="Calibri" w:hAnsi="Times New Roman" w:cs="Times New Roman"/>
          <w:i/>
          <w:sz w:val="28"/>
          <w:szCs w:val="28"/>
        </w:rPr>
      </w:pPr>
      <w:r>
        <w:rPr>
          <w:rFonts w:ascii="Times New Roman" w:eastAsia="Calibri" w:hAnsi="Times New Roman" w:cs="Times New Roman"/>
          <w:i/>
          <w:noProof/>
          <w:sz w:val="28"/>
          <w:szCs w:val="28"/>
          <w:lang w:eastAsia="uk-UA"/>
        </w:rPr>
        <w:lastRenderedPageBreak/>
        <w:drawing>
          <wp:anchor distT="0" distB="0" distL="114300" distR="114300" simplePos="0" relativeHeight="251670016" behindDoc="0" locked="0" layoutInCell="1" allowOverlap="1">
            <wp:simplePos x="0" y="0"/>
            <wp:positionH relativeFrom="column">
              <wp:posOffset>-38735</wp:posOffset>
            </wp:positionH>
            <wp:positionV relativeFrom="paragraph">
              <wp:posOffset>-101600</wp:posOffset>
            </wp:positionV>
            <wp:extent cx="5994400" cy="9423400"/>
            <wp:effectExtent l="0" t="0" r="6350" b="6350"/>
            <wp:wrapTopAndBottom/>
            <wp:docPr id="12" name="Рисунок 12" descr="D:\Документи\олімпіада\заверух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олімпіада\заверуха\unnam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4400" cy="942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A8C" w:rsidRPr="00764918" w:rsidRDefault="00422BE5" w:rsidP="00B20672">
      <w:pPr>
        <w:pStyle w:val="a3"/>
        <w:spacing w:after="0" w:line="360" w:lineRule="auto"/>
        <w:ind w:left="0" w:firstLine="709"/>
        <w:jc w:val="right"/>
        <w:rPr>
          <w:rFonts w:ascii="Times New Roman" w:eastAsia="Calibri" w:hAnsi="Times New Roman" w:cs="Times New Roman"/>
          <w:b/>
          <w:i/>
          <w:sz w:val="28"/>
          <w:szCs w:val="28"/>
        </w:rPr>
      </w:pPr>
      <w:r w:rsidRPr="00764918">
        <w:rPr>
          <w:rFonts w:ascii="Times New Roman" w:eastAsia="Calibri" w:hAnsi="Times New Roman" w:cs="Times New Roman"/>
          <w:i/>
          <w:sz w:val="28"/>
          <w:szCs w:val="28"/>
        </w:rPr>
        <w:lastRenderedPageBreak/>
        <w:t>Д</w:t>
      </w:r>
      <w:r w:rsidR="00B20672" w:rsidRPr="00764918">
        <w:rPr>
          <w:rFonts w:ascii="Times New Roman" w:eastAsia="Calibri" w:hAnsi="Times New Roman" w:cs="Times New Roman"/>
          <w:i/>
          <w:sz w:val="28"/>
          <w:szCs w:val="28"/>
        </w:rPr>
        <w:t xml:space="preserve">одаток </w:t>
      </w:r>
      <w:r w:rsidR="00FD27DA" w:rsidRPr="00764918">
        <w:rPr>
          <w:rFonts w:ascii="Times New Roman" w:eastAsia="Calibri" w:hAnsi="Times New Roman" w:cs="Times New Roman"/>
          <w:i/>
          <w:sz w:val="28"/>
          <w:szCs w:val="28"/>
        </w:rPr>
        <w:t>Б</w:t>
      </w:r>
    </w:p>
    <w:p w:rsidR="00B75A8C" w:rsidRPr="00764918" w:rsidRDefault="00E52A69" w:rsidP="00B75A8C">
      <w:pPr>
        <w:pStyle w:val="a3"/>
        <w:spacing w:after="0" w:line="360" w:lineRule="auto"/>
        <w:ind w:left="0" w:firstLine="709"/>
        <w:jc w:val="center"/>
        <w:rPr>
          <w:rFonts w:ascii="Times New Roman" w:eastAsia="Calibri" w:hAnsi="Times New Roman" w:cs="Times New Roman"/>
          <w:b/>
          <w:i/>
          <w:sz w:val="28"/>
          <w:szCs w:val="28"/>
        </w:rPr>
      </w:pPr>
      <w:r w:rsidRPr="00764918">
        <w:rPr>
          <w:rFonts w:ascii="Times New Roman" w:eastAsia="Calibri" w:hAnsi="Times New Roman" w:cs="Times New Roman"/>
          <w:b/>
          <w:i/>
          <w:sz w:val="28"/>
          <w:szCs w:val="28"/>
        </w:rPr>
        <w:t>Експрес опитування щодо використання електронного підручника</w:t>
      </w:r>
    </w:p>
    <w:p w:rsidR="00B20672" w:rsidRPr="00764918" w:rsidRDefault="00B20672" w:rsidP="00B75A8C">
      <w:pPr>
        <w:pStyle w:val="a3"/>
        <w:spacing w:after="0" w:line="360" w:lineRule="auto"/>
        <w:ind w:left="0" w:firstLine="709"/>
        <w:jc w:val="center"/>
        <w:rPr>
          <w:rFonts w:ascii="Times New Roman" w:eastAsia="Calibri" w:hAnsi="Times New Roman" w:cs="Times New Roman"/>
          <w:b/>
          <w:i/>
          <w:sz w:val="28"/>
          <w:szCs w:val="28"/>
        </w:rPr>
      </w:pPr>
    </w:p>
    <w:p w:rsidR="00BE0564" w:rsidRPr="00764918" w:rsidRDefault="00E52A69" w:rsidP="00A92EFE">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 xml:space="preserve">Чи подобається тобі вчитися? </w:t>
      </w:r>
      <w:r w:rsidR="00B20672" w:rsidRPr="00764918">
        <w:rPr>
          <w:rFonts w:ascii="Times New Roman" w:eastAsia="Calibri" w:hAnsi="Times New Roman" w:cs="Times New Roman"/>
          <w:sz w:val="28"/>
          <w:szCs w:val="28"/>
        </w:rPr>
        <w:t>(Оціни від 1 до 5, де 1 – не подобається, 5 – дуже подобається).</w:t>
      </w:r>
    </w:p>
    <w:p w:rsidR="00B20672" w:rsidRPr="00764918" w:rsidRDefault="00B20672" w:rsidP="00B20672">
      <w:pPr>
        <w:pStyle w:val="a3"/>
        <w:spacing w:after="0" w:line="360" w:lineRule="auto"/>
        <w:ind w:left="1145"/>
        <w:jc w:val="both"/>
        <w:rPr>
          <w:rFonts w:ascii="Times New Roman" w:hAnsi="Times New Roman" w:cs="Times New Roman"/>
          <w:sz w:val="28"/>
          <w:szCs w:val="28"/>
        </w:rPr>
      </w:pPr>
      <w:r w:rsidRPr="00764918">
        <w:rPr>
          <w:rFonts w:ascii="Times New Roman" w:hAnsi="Times New Roman" w:cs="Times New Roman"/>
          <w:noProof/>
          <w:sz w:val="28"/>
          <w:szCs w:val="28"/>
          <w:lang w:eastAsia="uk-UA"/>
        </w:rPr>
        <mc:AlternateContent>
          <mc:Choice Requires="wpg">
            <w:drawing>
              <wp:anchor distT="0" distB="0" distL="114300" distR="114300" simplePos="0" relativeHeight="251648512" behindDoc="0" locked="0" layoutInCell="1" allowOverlap="1" wp14:anchorId="78F22B78" wp14:editId="7D7A9ACB">
                <wp:simplePos x="0" y="0"/>
                <wp:positionH relativeFrom="column">
                  <wp:posOffset>1224915</wp:posOffset>
                </wp:positionH>
                <wp:positionV relativeFrom="paragraph">
                  <wp:posOffset>59055</wp:posOffset>
                </wp:positionV>
                <wp:extent cx="3705225" cy="561975"/>
                <wp:effectExtent l="0" t="0" r="28575" b="28575"/>
                <wp:wrapNone/>
                <wp:docPr id="22" name="Группа 22"/>
                <wp:cNvGraphicFramePr/>
                <a:graphic xmlns:a="http://schemas.openxmlformats.org/drawingml/2006/main">
                  <a:graphicData uri="http://schemas.microsoft.com/office/word/2010/wordprocessingGroup">
                    <wpg:wgp>
                      <wpg:cNvGrpSpPr/>
                      <wpg:grpSpPr>
                        <a:xfrm>
                          <a:off x="0" y="0"/>
                          <a:ext cx="3705225" cy="561975"/>
                          <a:chOff x="0" y="0"/>
                          <a:chExt cx="3705225" cy="609600"/>
                        </a:xfrm>
                      </wpg:grpSpPr>
                      <wps:wsp>
                        <wps:cNvPr id="23" name="Овал 23"/>
                        <wps:cNvSpPr/>
                        <wps:spPr>
                          <a:xfrm>
                            <a:off x="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800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158115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23622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3086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F22B78" id="Группа 22" o:spid="_x0000_s1026" style="position:absolute;left:0;text-align:left;margin-left:96.45pt;margin-top:4.65pt;width:291.75pt;height:44.25pt;z-index:251648512;mso-height-relative:margin" coordsize="3705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">
                <v:oval id="Овал 23" o:spid="_x0000_s1027" style="position:absolute;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v:textbox>
                </v:oval>
                <v:oval id="Овал 24" o:spid="_x0000_s1028" style="position:absolute;left:800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v:textbox>
                </v:oval>
                <v:oval id="Овал 25" o:spid="_x0000_s1029" style="position:absolute;left:1581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v:textbox>
                </v:oval>
                <v:oval id="Овал 26" o:spid="_x0000_s1030" style="position:absolute;left:23622;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v:textbox>
                </v:oval>
                <v:oval id="Овал 27" o:spid="_x0000_s1031" style="position:absolute;left:3086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v:textbox>
                </v:oval>
              </v:group>
            </w:pict>
          </mc:Fallback>
        </mc:AlternateContent>
      </w:r>
    </w:p>
    <w:p w:rsidR="00B20672" w:rsidRPr="00764918" w:rsidRDefault="00B20672" w:rsidP="00B20672">
      <w:pPr>
        <w:pStyle w:val="a3"/>
        <w:spacing w:after="0" w:line="360" w:lineRule="auto"/>
        <w:ind w:left="1145"/>
        <w:jc w:val="both"/>
        <w:rPr>
          <w:rFonts w:ascii="Times New Roman" w:hAnsi="Times New Roman" w:cs="Times New Roman"/>
          <w:sz w:val="28"/>
          <w:szCs w:val="28"/>
        </w:rPr>
      </w:pPr>
    </w:p>
    <w:p w:rsidR="00B20672" w:rsidRPr="00764918" w:rsidRDefault="00B20672" w:rsidP="00B20672">
      <w:pPr>
        <w:pStyle w:val="a3"/>
        <w:rPr>
          <w:rFonts w:ascii="Times New Roman" w:eastAsia="Calibri" w:hAnsi="Times New Roman" w:cs="Times New Roman"/>
          <w:sz w:val="28"/>
          <w:szCs w:val="28"/>
        </w:rPr>
      </w:pPr>
    </w:p>
    <w:p w:rsidR="00E52A69" w:rsidRPr="00764918" w:rsidRDefault="00E52A69" w:rsidP="00A92EFE">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Чи ти використовуєш підручник</w:t>
      </w:r>
      <w:r w:rsidR="002023A3" w:rsidRPr="00764918">
        <w:rPr>
          <w:rFonts w:ascii="Times New Roman" w:eastAsia="Calibri" w:hAnsi="Times New Roman" w:cs="Times New Roman"/>
          <w:sz w:val="28"/>
          <w:szCs w:val="28"/>
        </w:rPr>
        <w:t>и</w:t>
      </w:r>
      <w:r w:rsidRPr="00764918">
        <w:rPr>
          <w:rFonts w:ascii="Times New Roman" w:eastAsia="Calibri" w:hAnsi="Times New Roman" w:cs="Times New Roman"/>
          <w:sz w:val="28"/>
          <w:szCs w:val="28"/>
        </w:rPr>
        <w:t>?</w:t>
      </w:r>
      <w:r w:rsidR="00B20672" w:rsidRPr="00764918">
        <w:rPr>
          <w:rFonts w:ascii="Times New Roman" w:eastAsia="Calibri" w:hAnsi="Times New Roman" w:cs="Times New Roman"/>
          <w:sz w:val="28"/>
          <w:szCs w:val="28"/>
        </w:rPr>
        <w:t xml:space="preserve"> (так/ні)</w:t>
      </w:r>
    </w:p>
    <w:p w:rsidR="005A058B" w:rsidRPr="00764918" w:rsidRDefault="005A058B" w:rsidP="00A92EFE">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 xml:space="preserve">Чи подобається тобі працювати з підручниками (так/ні). </w:t>
      </w:r>
      <w:r w:rsidR="000E65EC" w:rsidRPr="00764918">
        <w:rPr>
          <w:rFonts w:ascii="Times New Roman" w:eastAsia="Calibri" w:hAnsi="Times New Roman" w:cs="Times New Roman"/>
          <w:sz w:val="28"/>
          <w:szCs w:val="28"/>
        </w:rPr>
        <w:t>Напиши</w:t>
      </w:r>
      <w:r w:rsidRPr="00764918">
        <w:rPr>
          <w:rFonts w:ascii="Times New Roman" w:eastAsia="Calibri" w:hAnsi="Times New Roman" w:cs="Times New Roman"/>
          <w:sz w:val="28"/>
          <w:szCs w:val="28"/>
        </w:rPr>
        <w:t xml:space="preserve"> з яких предметів</w:t>
      </w:r>
      <w:r w:rsidR="00CB67AA" w:rsidRPr="00764918">
        <w:rPr>
          <w:rFonts w:ascii="Times New Roman" w:eastAsia="Calibri" w:hAnsi="Times New Roman" w:cs="Times New Roman"/>
          <w:sz w:val="28"/>
          <w:szCs w:val="28"/>
        </w:rPr>
        <w:t xml:space="preserve"> подобається працювати з підручником</w:t>
      </w:r>
      <w:r w:rsidRPr="00764918">
        <w:rPr>
          <w:rFonts w:ascii="Times New Roman" w:eastAsia="Calibri" w:hAnsi="Times New Roman" w:cs="Times New Roman"/>
          <w:sz w:val="28"/>
          <w:szCs w:val="28"/>
        </w:rPr>
        <w:t>?</w:t>
      </w:r>
    </w:p>
    <w:p w:rsidR="005A058B" w:rsidRPr="00764918" w:rsidRDefault="005A058B" w:rsidP="005A058B">
      <w:pPr>
        <w:pStyle w:val="a3"/>
        <w:spacing w:after="0" w:line="360" w:lineRule="auto"/>
        <w:ind w:left="1145"/>
        <w:jc w:val="both"/>
        <w:rPr>
          <w:rFonts w:ascii="Times New Roman" w:hAnsi="Times New Roman" w:cs="Times New Roman"/>
          <w:sz w:val="28"/>
          <w:szCs w:val="28"/>
        </w:rPr>
      </w:pPr>
      <w:r w:rsidRPr="00764918">
        <w:rPr>
          <w:rFonts w:ascii="Times New Roman" w:eastAsia="Calibri" w:hAnsi="Times New Roman" w:cs="Times New Roman"/>
          <w:sz w:val="28"/>
          <w:szCs w:val="28"/>
        </w:rPr>
        <w:t>________________________________________________________________________________________________________________________</w:t>
      </w:r>
    </w:p>
    <w:p w:rsidR="00B20672" w:rsidRPr="00764918" w:rsidRDefault="00E52A69" w:rsidP="00B20672">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Тобі сподобалося працювати з електронним підручником з математики? (Оціни від 1 до 5, де 1 – не сподобалося, 5 – дуже сподобалося).</w:t>
      </w:r>
    </w:p>
    <w:p w:rsidR="00B20672" w:rsidRPr="00764918" w:rsidRDefault="00B20672" w:rsidP="00B20672">
      <w:pPr>
        <w:spacing w:after="0" w:line="360" w:lineRule="auto"/>
        <w:jc w:val="both"/>
        <w:rPr>
          <w:rFonts w:ascii="Times New Roman" w:hAnsi="Times New Roman" w:cs="Times New Roman"/>
          <w:sz w:val="28"/>
          <w:szCs w:val="28"/>
        </w:rPr>
      </w:pPr>
      <w:r w:rsidRPr="00764918">
        <w:rPr>
          <w:rFonts w:ascii="Times New Roman" w:hAnsi="Times New Roman" w:cs="Times New Roman"/>
          <w:noProof/>
          <w:sz w:val="28"/>
          <w:szCs w:val="28"/>
          <w:lang w:eastAsia="uk-UA"/>
        </w:rPr>
        <mc:AlternateContent>
          <mc:Choice Requires="wpg">
            <w:drawing>
              <wp:anchor distT="0" distB="0" distL="114300" distR="114300" simplePos="0" relativeHeight="251646464" behindDoc="0" locked="0" layoutInCell="1" allowOverlap="1">
                <wp:simplePos x="0" y="0"/>
                <wp:positionH relativeFrom="column">
                  <wp:posOffset>1072515</wp:posOffset>
                </wp:positionH>
                <wp:positionV relativeFrom="paragraph">
                  <wp:posOffset>152400</wp:posOffset>
                </wp:positionV>
                <wp:extent cx="3705225" cy="609600"/>
                <wp:effectExtent l="0" t="0" r="28575" b="19050"/>
                <wp:wrapNone/>
                <wp:docPr id="15" name="Группа 15"/>
                <wp:cNvGraphicFramePr/>
                <a:graphic xmlns:a="http://schemas.openxmlformats.org/drawingml/2006/main">
                  <a:graphicData uri="http://schemas.microsoft.com/office/word/2010/wordprocessingGroup">
                    <wpg:wgp>
                      <wpg:cNvGrpSpPr/>
                      <wpg:grpSpPr>
                        <a:xfrm>
                          <a:off x="0" y="0"/>
                          <a:ext cx="3705225" cy="609600"/>
                          <a:chOff x="0" y="0"/>
                          <a:chExt cx="3705225" cy="609600"/>
                        </a:xfrm>
                      </wpg:grpSpPr>
                      <wps:wsp>
                        <wps:cNvPr id="4" name="Овал 4"/>
                        <wps:cNvSpPr/>
                        <wps:spPr>
                          <a:xfrm>
                            <a:off x="0" y="0"/>
                            <a:ext cx="619125" cy="609600"/>
                          </a:xfrm>
                          <a:prstGeom prst="ellipse">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800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158115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23622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3086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 o:spid="_x0000_s1032" style="position:absolute;left:0;text-align:left;margin-left:84.45pt;margin-top:12pt;width:291.75pt;height:48pt;z-index:251646464" coordsize="3705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">
                <v:oval id="Овал 4" o:spid="_x0000_s1033" style="position:absolute;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" fillcolor="white [3212]" strokecolor="#17365d [2415]"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v:textbox>
                </v:oval>
                <v:oval id="Овал 6" o:spid="_x0000_s1034" style="position:absolute;left:800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v:textbox>
                </v:oval>
                <v:oval id="Овал 9" o:spid="_x0000_s1035" style="position:absolute;left:1581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v:textbox>
                </v:oval>
                <v:oval id="Овал 10" o:spid="_x0000_s1036" style="position:absolute;left:23622;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v:textbox>
                </v:oval>
                <v:oval id="Овал 14" o:spid="_x0000_s1037" style="position:absolute;left:3086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v:textbox>
                </v:oval>
              </v:group>
            </w:pict>
          </mc:Fallback>
        </mc:AlternateContent>
      </w:r>
    </w:p>
    <w:p w:rsidR="00B20672" w:rsidRPr="00764918" w:rsidRDefault="00B20672" w:rsidP="00B20672">
      <w:pPr>
        <w:spacing w:after="0" w:line="360" w:lineRule="auto"/>
        <w:jc w:val="both"/>
        <w:rPr>
          <w:rFonts w:ascii="Times New Roman" w:hAnsi="Times New Roman" w:cs="Times New Roman"/>
          <w:sz w:val="28"/>
          <w:szCs w:val="28"/>
        </w:rPr>
      </w:pPr>
    </w:p>
    <w:p w:rsidR="00E52A69" w:rsidRPr="00764918" w:rsidRDefault="00E52A69" w:rsidP="00E52A69">
      <w:pPr>
        <w:pStyle w:val="a3"/>
        <w:tabs>
          <w:tab w:val="left" w:pos="1965"/>
        </w:tabs>
        <w:spacing w:after="0" w:line="360" w:lineRule="auto"/>
        <w:ind w:left="1145"/>
        <w:jc w:val="center"/>
        <w:rPr>
          <w:rFonts w:ascii="Times New Roman" w:hAnsi="Times New Roman" w:cs="Times New Roman"/>
          <w:sz w:val="28"/>
          <w:szCs w:val="28"/>
        </w:rPr>
      </w:pPr>
      <w:r w:rsidRPr="00764918">
        <w:rPr>
          <w:rFonts w:ascii="Times New Roman" w:hAnsi="Times New Roman" w:cs="Times New Roman"/>
          <w:sz w:val="28"/>
          <w:szCs w:val="28"/>
        </w:rPr>
        <w:t xml:space="preserve">     </w:t>
      </w:r>
    </w:p>
    <w:p w:rsidR="00E52A69" w:rsidRPr="00764918" w:rsidRDefault="00E52A69" w:rsidP="00A92EFE">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 xml:space="preserve">Чи хотів ти б працювати з ним ще? (Оціни від 1 до 5, де 1 – не </w:t>
      </w:r>
      <w:r w:rsidR="00E860A8" w:rsidRPr="00764918">
        <w:rPr>
          <w:rFonts w:ascii="Times New Roman" w:eastAsia="Calibri" w:hAnsi="Times New Roman" w:cs="Times New Roman"/>
          <w:sz w:val="28"/>
          <w:szCs w:val="28"/>
        </w:rPr>
        <w:t>хотів</w:t>
      </w:r>
      <w:r w:rsidRPr="00764918">
        <w:rPr>
          <w:rFonts w:ascii="Times New Roman" w:eastAsia="Calibri" w:hAnsi="Times New Roman" w:cs="Times New Roman"/>
          <w:sz w:val="28"/>
          <w:szCs w:val="28"/>
        </w:rPr>
        <w:t>, 5 –</w:t>
      </w:r>
      <w:r w:rsidR="005A058B" w:rsidRPr="00764918">
        <w:rPr>
          <w:rFonts w:ascii="Times New Roman" w:eastAsia="Calibri" w:hAnsi="Times New Roman" w:cs="Times New Roman"/>
          <w:sz w:val="28"/>
          <w:szCs w:val="28"/>
        </w:rPr>
        <w:t>дуже</w:t>
      </w:r>
      <w:r w:rsidRPr="00764918">
        <w:rPr>
          <w:rFonts w:ascii="Times New Roman" w:eastAsia="Calibri" w:hAnsi="Times New Roman" w:cs="Times New Roman"/>
          <w:sz w:val="28"/>
          <w:szCs w:val="28"/>
        </w:rPr>
        <w:t xml:space="preserve"> </w:t>
      </w:r>
      <w:r w:rsidR="00E860A8" w:rsidRPr="00764918">
        <w:rPr>
          <w:rFonts w:ascii="Times New Roman" w:eastAsia="Calibri" w:hAnsi="Times New Roman" w:cs="Times New Roman"/>
          <w:sz w:val="28"/>
          <w:szCs w:val="28"/>
        </w:rPr>
        <w:t>хотів</w:t>
      </w:r>
      <w:r w:rsidRPr="00764918">
        <w:rPr>
          <w:rFonts w:ascii="Times New Roman" w:eastAsia="Calibri" w:hAnsi="Times New Roman" w:cs="Times New Roman"/>
          <w:sz w:val="28"/>
          <w:szCs w:val="28"/>
        </w:rPr>
        <w:t>)</w:t>
      </w:r>
    </w:p>
    <w:p w:rsidR="00B20672" w:rsidRPr="00764918" w:rsidRDefault="00B20672" w:rsidP="00B20672">
      <w:pPr>
        <w:spacing w:after="0" w:line="360" w:lineRule="auto"/>
        <w:jc w:val="both"/>
        <w:rPr>
          <w:rFonts w:ascii="Times New Roman" w:hAnsi="Times New Roman" w:cs="Times New Roman"/>
          <w:sz w:val="28"/>
          <w:szCs w:val="28"/>
        </w:rPr>
      </w:pPr>
      <w:r w:rsidRPr="00764918">
        <w:rPr>
          <w:rFonts w:ascii="Times New Roman" w:hAnsi="Times New Roman" w:cs="Times New Roman"/>
          <w:noProof/>
          <w:sz w:val="28"/>
          <w:szCs w:val="28"/>
          <w:lang w:eastAsia="uk-UA"/>
        </w:rPr>
        <mc:AlternateContent>
          <mc:Choice Requires="wpg">
            <w:drawing>
              <wp:anchor distT="0" distB="0" distL="114300" distR="114300" simplePos="0" relativeHeight="251647488" behindDoc="0" locked="0" layoutInCell="1" allowOverlap="1" wp14:anchorId="102CF2FD" wp14:editId="27729FD0">
                <wp:simplePos x="0" y="0"/>
                <wp:positionH relativeFrom="column">
                  <wp:posOffset>1072515</wp:posOffset>
                </wp:positionH>
                <wp:positionV relativeFrom="paragraph">
                  <wp:posOffset>161925</wp:posOffset>
                </wp:positionV>
                <wp:extent cx="3657600" cy="609600"/>
                <wp:effectExtent l="0" t="0" r="19050" b="19050"/>
                <wp:wrapNone/>
                <wp:docPr id="16" name="Группа 16"/>
                <wp:cNvGraphicFramePr/>
                <a:graphic xmlns:a="http://schemas.openxmlformats.org/drawingml/2006/main">
                  <a:graphicData uri="http://schemas.microsoft.com/office/word/2010/wordprocessingGroup">
                    <wpg:wgp>
                      <wpg:cNvGrpSpPr/>
                      <wpg:grpSpPr>
                        <a:xfrm>
                          <a:off x="0" y="0"/>
                          <a:ext cx="3657600" cy="609600"/>
                          <a:chOff x="47625" y="0"/>
                          <a:chExt cx="3657600" cy="609600"/>
                        </a:xfrm>
                      </wpg:grpSpPr>
                      <wps:wsp>
                        <wps:cNvPr id="17" name="Овал 17"/>
                        <wps:cNvSpPr/>
                        <wps:spPr>
                          <a:xfrm>
                            <a:off x="47625" y="0"/>
                            <a:ext cx="571500"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Овал 18"/>
                        <wps:cNvSpPr/>
                        <wps:spPr>
                          <a:xfrm>
                            <a:off x="800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158115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wps:cNvSpPr/>
                        <wps:spPr>
                          <a:xfrm>
                            <a:off x="23622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Овал 21"/>
                        <wps:cNvSpPr/>
                        <wps:spPr>
                          <a:xfrm>
                            <a:off x="3086100" y="0"/>
                            <a:ext cx="619125" cy="609600"/>
                          </a:xfrm>
                          <a:prstGeom prst="ellipse">
                            <a:avLst/>
                          </a:prstGeom>
                          <a:solidFill>
                            <a:sysClr val="window" lastClr="FFFFFF"/>
                          </a:solidFill>
                          <a:ln w="25400" cap="flat" cmpd="sng" algn="ctr">
                            <a:solidFill>
                              <a:srgbClr val="1F497D">
                                <a:lumMod val="75000"/>
                              </a:srgbClr>
                            </a:solidFill>
                            <a:prstDash val="solid"/>
                          </a:ln>
                          <a:effectLst/>
                        </wps:spPr>
                        <wps:txb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2CF2FD" id="Группа 16" o:spid="_x0000_s1038" style="position:absolute;left:0;text-align:left;margin-left:84.45pt;margin-top:12.75pt;width:4in;height:48pt;z-index:251647488;mso-width-relative:margin" coordorigin="476" coordsize="3657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">
                <v:oval id="Овал 17" o:spid="_x0000_s1039" style="position:absolute;left:476;width:571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w:t>
                        </w:r>
                      </w:p>
                    </w:txbxContent>
                  </v:textbox>
                </v:oval>
                <v:oval id="Овал 18" o:spid="_x0000_s1040" style="position:absolute;left:800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w:t>
                        </w:r>
                      </w:p>
                    </w:txbxContent>
                  </v:textbox>
                </v:oval>
                <v:oval id="Овал 19" o:spid="_x0000_s1041" style="position:absolute;left:1581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p>
                    </w:txbxContent>
                  </v:textbox>
                </v:oval>
                <v:oval id="Овал 20" o:spid="_x0000_s1042" style="position:absolute;left:23622;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p>
                    </w:txbxContent>
                  </v:textbox>
                </v:oval>
                <v:oval id="Овал 21" o:spid="_x0000_s1043" style="position:absolute;left:30861;width:61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" fillcolor="window" strokecolor="#17375e" strokeweight="2pt">
                  <v:textbox>
                    <w:txbxContent>
                      <w:p w:rsidR="00247930" w:rsidRPr="00E52A69" w:rsidRDefault="00247930" w:rsidP="00B20672">
                        <w:pPr>
                          <w:jc w:val="center"/>
                          <w:rPr>
                            <w:rFonts w:ascii="Times New Roman" w:hAnsi="Times New Roman" w:cs="Times New Roman"/>
                          </w:rPr>
                        </w:pPr>
                        <w:r>
                          <w:rPr>
                            <w:rFonts w:ascii="Times New Roman" w:hAnsi="Times New Roman" w:cs="Times New Roman"/>
                            <w:b/>
                            <w:caps/>
                            <w:color w:val="244061" w:themeColor="accent1" w:themeShade="8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p>
                    </w:txbxContent>
                  </v:textbox>
                </v:oval>
              </v:group>
            </w:pict>
          </mc:Fallback>
        </mc:AlternateContent>
      </w:r>
    </w:p>
    <w:p w:rsidR="00B20672" w:rsidRPr="00764918" w:rsidRDefault="00B20672" w:rsidP="00B20672">
      <w:pPr>
        <w:spacing w:after="0" w:line="360" w:lineRule="auto"/>
        <w:jc w:val="both"/>
        <w:rPr>
          <w:rFonts w:ascii="Times New Roman" w:hAnsi="Times New Roman" w:cs="Times New Roman"/>
          <w:sz w:val="28"/>
          <w:szCs w:val="28"/>
        </w:rPr>
      </w:pPr>
    </w:p>
    <w:p w:rsidR="00B20672" w:rsidRPr="00764918" w:rsidRDefault="00B20672" w:rsidP="00B20672">
      <w:pPr>
        <w:spacing w:after="0" w:line="360" w:lineRule="auto"/>
        <w:jc w:val="both"/>
        <w:rPr>
          <w:rFonts w:ascii="Times New Roman" w:hAnsi="Times New Roman" w:cs="Times New Roman"/>
          <w:sz w:val="28"/>
          <w:szCs w:val="28"/>
        </w:rPr>
      </w:pPr>
    </w:p>
    <w:p w:rsidR="00E52A69" w:rsidRPr="00764918" w:rsidRDefault="00E52A69" w:rsidP="00A92EFE">
      <w:pPr>
        <w:pStyle w:val="a3"/>
        <w:numPr>
          <w:ilvl w:val="0"/>
          <w:numId w:val="9"/>
        </w:numPr>
        <w:spacing w:after="0" w:line="360" w:lineRule="auto"/>
        <w:jc w:val="both"/>
        <w:rPr>
          <w:rFonts w:ascii="Times New Roman" w:hAnsi="Times New Roman" w:cs="Times New Roman"/>
          <w:sz w:val="28"/>
          <w:szCs w:val="28"/>
        </w:rPr>
      </w:pPr>
      <w:r w:rsidRPr="00764918">
        <w:rPr>
          <w:rFonts w:ascii="Times New Roman" w:eastAsia="Calibri" w:hAnsi="Times New Roman" w:cs="Times New Roman"/>
          <w:sz w:val="28"/>
          <w:szCs w:val="28"/>
        </w:rPr>
        <w:t>Що тобі найбільше сподобалося у електронному підручнику?</w:t>
      </w:r>
      <w:r w:rsidR="00E860A8" w:rsidRPr="00764918">
        <w:rPr>
          <w:rFonts w:ascii="Times New Roman" w:eastAsia="Calibri" w:hAnsi="Times New Roman" w:cs="Times New Roman"/>
          <w:sz w:val="28"/>
          <w:szCs w:val="28"/>
        </w:rPr>
        <w:t xml:space="preserve"> ________________________________________________________________________________________________________________________</w:t>
      </w:r>
    </w:p>
    <w:p w:rsidR="00E860A8" w:rsidRPr="00764918" w:rsidRDefault="00E860A8" w:rsidP="00E860A8">
      <w:pPr>
        <w:pStyle w:val="a3"/>
        <w:rPr>
          <w:rFonts w:ascii="Times New Roman" w:hAnsi="Times New Roman" w:cs="Times New Roman"/>
          <w:sz w:val="28"/>
          <w:szCs w:val="28"/>
        </w:rPr>
      </w:pPr>
    </w:p>
    <w:p w:rsidR="00225DED" w:rsidRDefault="00C67F99" w:rsidP="00C67F99">
      <w:pPr>
        <w:spacing w:after="0" w:line="360" w:lineRule="auto"/>
        <w:jc w:val="right"/>
        <w:rPr>
          <w:rFonts w:ascii="Times New Roman" w:hAnsi="Times New Roman" w:cs="Times New Roman"/>
          <w:sz w:val="28"/>
          <w:szCs w:val="28"/>
        </w:rPr>
      </w:pPr>
      <w:r w:rsidRPr="00764918">
        <w:rPr>
          <w:rFonts w:ascii="Times New Roman" w:hAnsi="Times New Roman" w:cs="Times New Roman"/>
          <w:sz w:val="28"/>
          <w:szCs w:val="28"/>
        </w:rPr>
        <w:t xml:space="preserve">Дякуємо за </w:t>
      </w:r>
      <w:r w:rsidR="005A058B" w:rsidRPr="00764918">
        <w:rPr>
          <w:rFonts w:ascii="Times New Roman" w:hAnsi="Times New Roman" w:cs="Times New Roman"/>
          <w:sz w:val="28"/>
          <w:szCs w:val="28"/>
        </w:rPr>
        <w:t>співпрацю</w:t>
      </w:r>
      <w:r w:rsidRPr="00764918">
        <w:rPr>
          <w:rFonts w:ascii="Times New Roman" w:hAnsi="Times New Roman" w:cs="Times New Roman"/>
          <w:sz w:val="28"/>
          <w:szCs w:val="28"/>
        </w:rPr>
        <w:t>!</w:t>
      </w:r>
    </w:p>
    <w:p w:rsidR="00225DED" w:rsidRDefault="00225DED">
      <w:pPr>
        <w:rPr>
          <w:rFonts w:ascii="Times New Roman" w:hAnsi="Times New Roman" w:cs="Times New Roman"/>
          <w:sz w:val="28"/>
          <w:szCs w:val="28"/>
        </w:rPr>
      </w:pPr>
      <w:r>
        <w:rPr>
          <w:rFonts w:ascii="Times New Roman" w:hAnsi="Times New Roman" w:cs="Times New Roman"/>
          <w:sz w:val="28"/>
          <w:szCs w:val="28"/>
        </w:rPr>
        <w:br w:type="page"/>
      </w:r>
    </w:p>
    <w:p w:rsidR="000F42C0" w:rsidRPr="00764918" w:rsidRDefault="000F42C0" w:rsidP="000F42C0">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764918">
        <w:rPr>
          <w:rFonts w:ascii="Times New Roman" w:eastAsia="Times New Roman" w:hAnsi="Times New Roman" w:cs="Times New Roman"/>
          <w:b/>
          <w:bCs/>
          <w:sz w:val="28"/>
          <w:szCs w:val="28"/>
          <w:lang w:eastAsia="ru-RU"/>
        </w:rPr>
        <w:lastRenderedPageBreak/>
        <w:t>АНОТАЦІЯ</w:t>
      </w:r>
    </w:p>
    <w:p w:rsidR="000F42C0" w:rsidRPr="00764918" w:rsidRDefault="000F42C0" w:rsidP="000F42C0">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0F42C0" w:rsidRPr="00764918" w:rsidRDefault="000F42C0" w:rsidP="000F42C0">
      <w:pPr>
        <w:spacing w:after="0" w:line="360" w:lineRule="auto"/>
        <w:ind w:firstLine="709"/>
        <w:jc w:val="center"/>
        <w:rPr>
          <w:rFonts w:ascii="Times New Roman" w:eastAsia="Calibri" w:hAnsi="Times New Roman" w:cs="Times New Roman"/>
          <w:b/>
          <w:sz w:val="28"/>
          <w:szCs w:val="28"/>
        </w:rPr>
      </w:pPr>
      <w:r w:rsidRPr="00764918">
        <w:rPr>
          <w:rFonts w:ascii="Times New Roman" w:eastAsia="Times New Roman" w:hAnsi="Times New Roman" w:cs="Times New Roman"/>
          <w:b/>
          <w:bCs/>
          <w:sz w:val="28"/>
          <w:szCs w:val="28"/>
          <w:lang w:eastAsia="ru-RU"/>
        </w:rPr>
        <w:t>ДИДАКТИЧНІ ОСНОВИ ПОБУДОВИ ЕЛЕКТРОННОГО ПІДРУЧНИКА З МАТЕМАТИКИ</w:t>
      </w:r>
    </w:p>
    <w:p w:rsidR="005861A0" w:rsidRPr="00764918" w:rsidRDefault="000F42C0" w:rsidP="005861A0">
      <w:pPr>
        <w:spacing w:after="0" w:line="360" w:lineRule="auto"/>
        <w:ind w:firstLine="709"/>
        <w:jc w:val="both"/>
        <w:rPr>
          <w:rFonts w:ascii="Times New Roman" w:eastAsia="Calibri" w:hAnsi="Times New Roman" w:cs="Times New Roman"/>
          <w:sz w:val="28"/>
        </w:rPr>
      </w:pPr>
      <w:r w:rsidRPr="00764918">
        <w:rPr>
          <w:rFonts w:ascii="Times New Roman" w:eastAsia="Times New Roman" w:hAnsi="Times New Roman" w:cs="Times New Roman"/>
          <w:sz w:val="28"/>
          <w:szCs w:val="28"/>
          <w:lang w:eastAsia="ru-RU"/>
        </w:rPr>
        <w:t xml:space="preserve">У роботі </w:t>
      </w:r>
      <w:r w:rsidR="00FC605C" w:rsidRPr="00764918">
        <w:rPr>
          <w:rFonts w:ascii="Times New Roman" w:eastAsia="Calibri" w:hAnsi="Times New Roman" w:cs="Times New Roman"/>
          <w:sz w:val="28"/>
        </w:rPr>
        <w:t>представлено результати дослідження дидактичних основ побудови електронн</w:t>
      </w:r>
      <w:r w:rsidR="00125FE9" w:rsidRPr="00764918">
        <w:rPr>
          <w:rFonts w:ascii="Times New Roman" w:eastAsia="Calibri" w:hAnsi="Times New Roman" w:cs="Times New Roman"/>
          <w:sz w:val="28"/>
        </w:rPr>
        <w:t>ого</w:t>
      </w:r>
      <w:r w:rsidR="00FC605C" w:rsidRPr="00764918">
        <w:rPr>
          <w:rFonts w:ascii="Times New Roman" w:eastAsia="Calibri" w:hAnsi="Times New Roman" w:cs="Times New Roman"/>
          <w:sz w:val="28"/>
        </w:rPr>
        <w:t xml:space="preserve"> підручників з математики, а саме: </w:t>
      </w:r>
      <w:r w:rsidR="005861A0" w:rsidRPr="00764918">
        <w:rPr>
          <w:rFonts w:ascii="Times New Roman" w:eastAsia="Calibri" w:hAnsi="Times New Roman" w:cs="Times New Roman"/>
          <w:sz w:val="28"/>
        </w:rPr>
        <w:t>розкрито сутність електронного підручника; виокремлено його провідні функції (інформаційну, розвивальну, мотиваційну, виховну, інтерактивну); обґрунтовано  можливості електронного підручника з математики</w:t>
      </w:r>
      <w:r w:rsidR="001743F5">
        <w:rPr>
          <w:rFonts w:ascii="Times New Roman" w:eastAsia="Calibri" w:hAnsi="Times New Roman" w:cs="Times New Roman"/>
          <w:sz w:val="28"/>
        </w:rPr>
        <w:t>.</w:t>
      </w:r>
      <w:r w:rsidR="005861A0" w:rsidRPr="00764918">
        <w:rPr>
          <w:rFonts w:ascii="Times New Roman" w:eastAsia="Calibri" w:hAnsi="Times New Roman" w:cs="Times New Roman"/>
          <w:sz w:val="28"/>
        </w:rPr>
        <w:t xml:space="preserve"> Відповідно до визначених дидактичних основ побудови електронного підручника представлено власний досвід створення та викорис</w:t>
      </w:r>
      <w:r w:rsidR="001743F5">
        <w:rPr>
          <w:rFonts w:ascii="Times New Roman" w:eastAsia="Calibri" w:hAnsi="Times New Roman" w:cs="Times New Roman"/>
          <w:sz w:val="28"/>
        </w:rPr>
        <w:t xml:space="preserve">тання електронного підручника  </w:t>
      </w:r>
      <w:r w:rsidR="005861A0" w:rsidRPr="00764918">
        <w:rPr>
          <w:rFonts w:ascii="Times New Roman" w:eastAsia="Calibri" w:hAnsi="Times New Roman" w:cs="Times New Roman"/>
          <w:sz w:val="28"/>
        </w:rPr>
        <w:t>на уроках математики у 5 класі.</w:t>
      </w:r>
    </w:p>
    <w:p w:rsidR="005861A0" w:rsidRPr="00764918" w:rsidRDefault="000F42C0" w:rsidP="00FC605C">
      <w:pPr>
        <w:spacing w:after="0" w:line="360" w:lineRule="auto"/>
        <w:ind w:firstLine="709"/>
        <w:jc w:val="both"/>
        <w:rPr>
          <w:rFonts w:ascii="Times New Roman" w:eastAsia="Calibri" w:hAnsi="Times New Roman" w:cs="Times New Roman"/>
          <w:sz w:val="28"/>
        </w:rPr>
      </w:pPr>
      <w:r w:rsidRPr="00764918">
        <w:rPr>
          <w:rFonts w:ascii="Times New Roman" w:eastAsia="Calibri" w:hAnsi="Times New Roman" w:cs="Times New Roman"/>
          <w:b/>
          <w:sz w:val="28"/>
        </w:rPr>
        <w:t xml:space="preserve">Ключові слова: </w:t>
      </w:r>
      <w:r w:rsidRPr="00764918">
        <w:rPr>
          <w:rFonts w:ascii="Times New Roman" w:eastAsia="Calibri" w:hAnsi="Times New Roman" w:cs="Times New Roman"/>
          <w:sz w:val="28"/>
        </w:rPr>
        <w:t xml:space="preserve">електронний підручник, </w:t>
      </w:r>
      <w:r w:rsidRPr="00764918">
        <w:rPr>
          <w:rFonts w:ascii="Times New Roman" w:eastAsia="Calibri" w:hAnsi="Times New Roman" w:cs="Times New Roman"/>
          <w:sz w:val="28"/>
          <w:szCs w:val="28"/>
        </w:rPr>
        <w:t>математика,</w:t>
      </w:r>
      <w:r w:rsidRPr="00764918">
        <w:rPr>
          <w:rFonts w:ascii="Times New Roman" w:eastAsia="Calibri" w:hAnsi="Times New Roman" w:cs="Times New Roman"/>
          <w:sz w:val="28"/>
        </w:rPr>
        <w:t xml:space="preserve"> </w:t>
      </w:r>
      <w:r w:rsidR="005861A0" w:rsidRPr="00764918">
        <w:rPr>
          <w:rFonts w:ascii="Times New Roman" w:eastAsia="Calibri" w:hAnsi="Times New Roman" w:cs="Times New Roman"/>
          <w:sz w:val="28"/>
        </w:rPr>
        <w:t>функції електронного підручника, структура електронного підручника, візуалізація.</w:t>
      </w:r>
    </w:p>
    <w:sectPr w:rsidR="005861A0" w:rsidRPr="00764918" w:rsidSect="00764918">
      <w:headerReference w:type="default" r:id="rId3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76B" w:rsidRDefault="00BD676B" w:rsidP="00E514F4">
      <w:pPr>
        <w:spacing w:after="0" w:line="240" w:lineRule="auto"/>
      </w:pPr>
      <w:r>
        <w:separator/>
      </w:r>
    </w:p>
  </w:endnote>
  <w:endnote w:type="continuationSeparator" w:id="0">
    <w:p w:rsidR="00BD676B" w:rsidRDefault="00BD676B" w:rsidP="00E5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76B" w:rsidRDefault="00BD676B" w:rsidP="00E514F4">
      <w:pPr>
        <w:spacing w:after="0" w:line="240" w:lineRule="auto"/>
      </w:pPr>
      <w:r>
        <w:separator/>
      </w:r>
    </w:p>
  </w:footnote>
  <w:footnote w:type="continuationSeparator" w:id="0">
    <w:p w:rsidR="00BD676B" w:rsidRDefault="00BD676B" w:rsidP="00E51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8820"/>
      <w:docPartObj>
        <w:docPartGallery w:val="Page Numbers (Top of Page)"/>
        <w:docPartUnique/>
      </w:docPartObj>
    </w:sdtPr>
    <w:sdtEndPr>
      <w:rPr>
        <w:rFonts w:ascii="Times New Roman" w:hAnsi="Times New Roman" w:cs="Times New Roman"/>
        <w:color w:val="000000" w:themeColor="text1"/>
        <w:sz w:val="28"/>
        <w:szCs w:val="28"/>
      </w:rPr>
    </w:sdtEndPr>
    <w:sdtContent>
      <w:p w:rsidR="00247930" w:rsidRPr="00BE0B23" w:rsidRDefault="00247930">
        <w:pPr>
          <w:pStyle w:val="a7"/>
          <w:jc w:val="right"/>
          <w:rPr>
            <w:rFonts w:ascii="Times New Roman" w:hAnsi="Times New Roman" w:cs="Times New Roman"/>
            <w:color w:val="000000" w:themeColor="text1"/>
            <w:sz w:val="28"/>
            <w:szCs w:val="28"/>
          </w:rPr>
        </w:pPr>
        <w:r w:rsidRPr="00BE0B23">
          <w:rPr>
            <w:rFonts w:ascii="Times New Roman" w:hAnsi="Times New Roman" w:cs="Times New Roman"/>
            <w:color w:val="000000" w:themeColor="text1"/>
            <w:sz w:val="28"/>
            <w:szCs w:val="28"/>
          </w:rPr>
          <w:fldChar w:fldCharType="begin"/>
        </w:r>
        <w:r w:rsidRPr="00BE0B23">
          <w:rPr>
            <w:rFonts w:ascii="Times New Roman" w:hAnsi="Times New Roman" w:cs="Times New Roman"/>
            <w:color w:val="000000" w:themeColor="text1"/>
            <w:sz w:val="28"/>
            <w:szCs w:val="28"/>
          </w:rPr>
          <w:instrText>PAGE   \* MERGEFORMAT</w:instrText>
        </w:r>
        <w:r w:rsidRPr="00BE0B23">
          <w:rPr>
            <w:rFonts w:ascii="Times New Roman" w:hAnsi="Times New Roman" w:cs="Times New Roman"/>
            <w:color w:val="000000" w:themeColor="text1"/>
            <w:sz w:val="28"/>
            <w:szCs w:val="28"/>
          </w:rPr>
          <w:fldChar w:fldCharType="separate"/>
        </w:r>
        <w:r w:rsidR="00504EA3" w:rsidRPr="00504EA3">
          <w:rPr>
            <w:rFonts w:ascii="Times New Roman" w:hAnsi="Times New Roman" w:cs="Times New Roman"/>
            <w:noProof/>
            <w:color w:val="000000" w:themeColor="text1"/>
            <w:sz w:val="28"/>
            <w:szCs w:val="28"/>
            <w:lang w:val="ru-RU"/>
          </w:rPr>
          <w:t>32</w:t>
        </w:r>
        <w:r w:rsidRPr="00BE0B23">
          <w:rPr>
            <w:rFonts w:ascii="Times New Roman" w:hAnsi="Times New Roman" w:cs="Times New Roman"/>
            <w:color w:val="000000" w:themeColor="text1"/>
            <w:sz w:val="28"/>
            <w:szCs w:val="28"/>
          </w:rPr>
          <w:fldChar w:fldCharType="end"/>
        </w:r>
      </w:p>
    </w:sdtContent>
  </w:sdt>
  <w:p w:rsidR="00247930" w:rsidRDefault="0024793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28F"/>
    <w:multiLevelType w:val="hybridMultilevel"/>
    <w:tmpl w:val="FD0409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03F6155E"/>
    <w:multiLevelType w:val="hybridMultilevel"/>
    <w:tmpl w:val="F2C0353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4CD5619"/>
    <w:multiLevelType w:val="hybridMultilevel"/>
    <w:tmpl w:val="F0C2F482"/>
    <w:lvl w:ilvl="0" w:tplc="4E20A7A4">
      <w:start w:val="19"/>
      <w:numFmt w:val="decimal"/>
      <w:lvlText w:val="%1."/>
      <w:lvlJc w:val="left"/>
      <w:pPr>
        <w:ind w:left="375" w:hanging="375"/>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BCC38B7"/>
    <w:multiLevelType w:val="hybridMultilevel"/>
    <w:tmpl w:val="1832801E"/>
    <w:lvl w:ilvl="0" w:tplc="E6108050">
      <w:start w:val="1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E47DA0"/>
    <w:multiLevelType w:val="hybridMultilevel"/>
    <w:tmpl w:val="8BA24B20"/>
    <w:lvl w:ilvl="0" w:tplc="F8B492E4">
      <w:numFmt w:val="bullet"/>
      <w:lvlText w:val="–"/>
      <w:lvlJc w:val="left"/>
      <w:pPr>
        <w:ind w:left="1744" w:hanging="1035"/>
      </w:pPr>
      <w:rPr>
        <w:rFonts w:ascii="Times New Roman" w:eastAsia="Calibri" w:hAnsi="Times New Roman" w:cs="Times New Roman" w:hint="default"/>
      </w:rPr>
    </w:lvl>
    <w:lvl w:ilvl="1" w:tplc="7DE2E6B8">
      <w:numFmt w:val="bullet"/>
      <w:lvlText w:val=""/>
      <w:lvlJc w:val="left"/>
      <w:pPr>
        <w:ind w:left="2479" w:hanging="1050"/>
      </w:pPr>
      <w:rPr>
        <w:rFonts w:ascii="Wingdings" w:eastAsia="Calibri" w:hAnsi="Wingdings" w:cs="Times New Roman"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12C66459"/>
    <w:multiLevelType w:val="hybridMultilevel"/>
    <w:tmpl w:val="D26CF3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E3F0712"/>
    <w:multiLevelType w:val="hybridMultilevel"/>
    <w:tmpl w:val="F620F390"/>
    <w:lvl w:ilvl="0" w:tplc="E6108050">
      <w:start w:val="15"/>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FA6599F"/>
    <w:multiLevelType w:val="hybridMultilevel"/>
    <w:tmpl w:val="D4566572"/>
    <w:lvl w:ilvl="0" w:tplc="E6108050">
      <w:start w:val="15"/>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0B87B4A"/>
    <w:multiLevelType w:val="hybridMultilevel"/>
    <w:tmpl w:val="40067DDC"/>
    <w:lvl w:ilvl="0" w:tplc="BA2A6A3E">
      <w:start w:val="56"/>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E5C3C81"/>
    <w:multiLevelType w:val="hybridMultilevel"/>
    <w:tmpl w:val="2F4007CA"/>
    <w:lvl w:ilvl="0" w:tplc="BFB8853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32B919B7"/>
    <w:multiLevelType w:val="hybridMultilevel"/>
    <w:tmpl w:val="76D08A80"/>
    <w:lvl w:ilvl="0" w:tplc="F418FE6E">
      <w:start w:val="1"/>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11" w15:restartNumberingAfterBreak="0">
    <w:nsid w:val="35DF6AF7"/>
    <w:multiLevelType w:val="hybridMultilevel"/>
    <w:tmpl w:val="494EA6F4"/>
    <w:lvl w:ilvl="0" w:tplc="0422000F">
      <w:start w:val="1"/>
      <w:numFmt w:val="decimal"/>
      <w:lvlText w:val="%1."/>
      <w:lvlJc w:val="left"/>
      <w:pPr>
        <w:ind w:left="927"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12" w15:restartNumberingAfterBreak="0">
    <w:nsid w:val="419818DD"/>
    <w:multiLevelType w:val="hybridMultilevel"/>
    <w:tmpl w:val="494EA6F4"/>
    <w:lvl w:ilvl="0" w:tplc="0422000F">
      <w:start w:val="1"/>
      <w:numFmt w:val="decimal"/>
      <w:lvlText w:val="%1."/>
      <w:lvlJc w:val="left"/>
      <w:pPr>
        <w:ind w:left="927"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13" w15:restartNumberingAfterBreak="0">
    <w:nsid w:val="46F90DC4"/>
    <w:multiLevelType w:val="hybridMultilevel"/>
    <w:tmpl w:val="AFEA4160"/>
    <w:lvl w:ilvl="0" w:tplc="E6108050">
      <w:start w:val="1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4045DAC"/>
    <w:multiLevelType w:val="hybridMultilevel"/>
    <w:tmpl w:val="9E5E1B3C"/>
    <w:lvl w:ilvl="0" w:tplc="E6108050">
      <w:start w:val="15"/>
      <w:numFmt w:val="bullet"/>
      <w:lvlText w:val="–"/>
      <w:lvlJc w:val="left"/>
      <w:pPr>
        <w:ind w:left="1429" w:hanging="360"/>
      </w:pPr>
      <w:rPr>
        <w:rFonts w:ascii="Times New Roman" w:eastAsia="Times New Roman" w:hAnsi="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C135BDE"/>
    <w:multiLevelType w:val="hybridMultilevel"/>
    <w:tmpl w:val="E57078A6"/>
    <w:lvl w:ilvl="0" w:tplc="E6108050">
      <w:start w:val="15"/>
      <w:numFmt w:val="bullet"/>
      <w:lvlText w:val="–"/>
      <w:lvlJc w:val="left"/>
      <w:pPr>
        <w:ind w:left="720" w:hanging="360"/>
      </w:pPr>
      <w:rPr>
        <w:rFonts w:ascii="Times New Roman" w:eastAsia="Times New Roman" w:hAnsi="Times New Roman" w:hint="default"/>
      </w:rPr>
    </w:lvl>
    <w:lvl w:ilvl="1" w:tplc="E6108050">
      <w:start w:val="15"/>
      <w:numFmt w:val="bullet"/>
      <w:lvlText w:val="–"/>
      <w:lvlJc w:val="left"/>
      <w:pPr>
        <w:ind w:left="1440" w:hanging="360"/>
      </w:pPr>
      <w:rPr>
        <w:rFonts w:ascii="Times New Roman" w:eastAsia="Times New Roman" w:hAnsi="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D3C5D96"/>
    <w:multiLevelType w:val="multilevel"/>
    <w:tmpl w:val="04F0ACFC"/>
    <w:lvl w:ilvl="0">
      <w:start w:val="1"/>
      <w:numFmt w:val="decimal"/>
      <w:lvlText w:val="%1."/>
      <w:lvlJc w:val="left"/>
      <w:pPr>
        <w:ind w:left="450" w:hanging="450"/>
      </w:pPr>
      <w:rPr>
        <w:rFonts w:hint="default"/>
      </w:rPr>
    </w:lvl>
    <w:lvl w:ilvl="1">
      <w:start w:val="3"/>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7" w15:restartNumberingAfterBreak="0">
    <w:nsid w:val="6EB847EA"/>
    <w:multiLevelType w:val="hybridMultilevel"/>
    <w:tmpl w:val="F510ECB8"/>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18" w15:restartNumberingAfterBreak="0">
    <w:nsid w:val="731713B0"/>
    <w:multiLevelType w:val="hybridMultilevel"/>
    <w:tmpl w:val="DB3C169A"/>
    <w:lvl w:ilvl="0" w:tplc="91BEC13C">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9" w15:restartNumberingAfterBreak="0">
    <w:nsid w:val="7EDA351F"/>
    <w:multiLevelType w:val="multilevel"/>
    <w:tmpl w:val="553446E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0"/>
  </w:num>
  <w:num w:numId="3">
    <w:abstractNumId w:val="2"/>
  </w:num>
  <w:num w:numId="4">
    <w:abstractNumId w:val="8"/>
  </w:num>
  <w:num w:numId="5">
    <w:abstractNumId w:val="12"/>
  </w:num>
  <w:num w:numId="6">
    <w:abstractNumId w:val="12"/>
    <w:lvlOverride w:ilvl="0">
      <w:lvl w:ilvl="0" w:tplc="0422000F">
        <w:start w:val="1"/>
        <w:numFmt w:val="decimal"/>
        <w:lvlText w:val="%1."/>
        <w:lvlJc w:val="left"/>
        <w:pPr>
          <w:ind w:left="1145" w:hanging="360"/>
        </w:pPr>
        <w:rPr>
          <w:rFonts w:hint="default"/>
        </w:rPr>
      </w:lvl>
    </w:lvlOverride>
    <w:lvlOverride w:ilvl="1">
      <w:lvl w:ilvl="1" w:tplc="04220019" w:tentative="1">
        <w:start w:val="1"/>
        <w:numFmt w:val="lowerLetter"/>
        <w:lvlText w:val="%2."/>
        <w:lvlJc w:val="left"/>
        <w:pPr>
          <w:ind w:left="1440" w:hanging="360"/>
        </w:pPr>
      </w:lvl>
    </w:lvlOverride>
    <w:lvlOverride w:ilvl="2">
      <w:lvl w:ilvl="2" w:tplc="0422001B" w:tentative="1">
        <w:start w:val="1"/>
        <w:numFmt w:val="lowerRoman"/>
        <w:lvlText w:val="%3."/>
        <w:lvlJc w:val="right"/>
        <w:pPr>
          <w:ind w:left="2160" w:hanging="180"/>
        </w:pPr>
      </w:lvl>
    </w:lvlOverride>
    <w:lvlOverride w:ilvl="3">
      <w:lvl w:ilvl="3" w:tplc="0422000F" w:tentative="1">
        <w:start w:val="1"/>
        <w:numFmt w:val="decimal"/>
        <w:lvlText w:val="%4."/>
        <w:lvlJc w:val="left"/>
        <w:pPr>
          <w:ind w:left="2880" w:hanging="360"/>
        </w:pPr>
      </w:lvl>
    </w:lvlOverride>
    <w:lvlOverride w:ilvl="4">
      <w:lvl w:ilvl="4" w:tplc="04220019" w:tentative="1">
        <w:start w:val="1"/>
        <w:numFmt w:val="lowerLetter"/>
        <w:lvlText w:val="%5."/>
        <w:lvlJc w:val="left"/>
        <w:pPr>
          <w:ind w:left="3600" w:hanging="360"/>
        </w:pPr>
      </w:lvl>
    </w:lvlOverride>
    <w:lvlOverride w:ilvl="5">
      <w:lvl w:ilvl="5" w:tplc="0422001B" w:tentative="1">
        <w:start w:val="1"/>
        <w:numFmt w:val="lowerRoman"/>
        <w:lvlText w:val="%6."/>
        <w:lvlJc w:val="right"/>
        <w:pPr>
          <w:ind w:left="4320" w:hanging="180"/>
        </w:pPr>
      </w:lvl>
    </w:lvlOverride>
    <w:lvlOverride w:ilvl="6">
      <w:lvl w:ilvl="6" w:tplc="0422000F" w:tentative="1">
        <w:start w:val="1"/>
        <w:numFmt w:val="decimal"/>
        <w:lvlText w:val="%7."/>
        <w:lvlJc w:val="left"/>
        <w:pPr>
          <w:ind w:left="5040" w:hanging="360"/>
        </w:pPr>
      </w:lvl>
    </w:lvlOverride>
    <w:lvlOverride w:ilvl="7">
      <w:lvl w:ilvl="7" w:tplc="04220019" w:tentative="1">
        <w:start w:val="1"/>
        <w:numFmt w:val="lowerLetter"/>
        <w:lvlText w:val="%8."/>
        <w:lvlJc w:val="left"/>
        <w:pPr>
          <w:ind w:left="5760" w:hanging="360"/>
        </w:pPr>
      </w:lvl>
    </w:lvlOverride>
    <w:lvlOverride w:ilvl="8">
      <w:lvl w:ilvl="8" w:tplc="0422001B" w:tentative="1">
        <w:start w:val="1"/>
        <w:numFmt w:val="lowerRoman"/>
        <w:lvlText w:val="%9."/>
        <w:lvlJc w:val="right"/>
        <w:pPr>
          <w:ind w:left="6480" w:hanging="180"/>
        </w:pPr>
      </w:lvl>
    </w:lvlOverride>
  </w:num>
  <w:num w:numId="7">
    <w:abstractNumId w:val="16"/>
  </w:num>
  <w:num w:numId="8">
    <w:abstractNumId w:val="6"/>
  </w:num>
  <w:num w:numId="9">
    <w:abstractNumId w:val="17"/>
  </w:num>
  <w:num w:numId="10">
    <w:abstractNumId w:val="11"/>
  </w:num>
  <w:num w:numId="11">
    <w:abstractNumId w:val="5"/>
  </w:num>
  <w:num w:numId="12">
    <w:abstractNumId w:val="18"/>
  </w:num>
  <w:num w:numId="13">
    <w:abstractNumId w:val="9"/>
  </w:num>
  <w:num w:numId="14">
    <w:abstractNumId w:val="10"/>
  </w:num>
  <w:num w:numId="15">
    <w:abstractNumId w:val="1"/>
  </w:num>
  <w:num w:numId="16">
    <w:abstractNumId w:val="7"/>
  </w:num>
  <w:num w:numId="17">
    <w:abstractNumId w:val="3"/>
  </w:num>
  <w:num w:numId="18">
    <w:abstractNumId w:val="13"/>
  </w:num>
  <w:num w:numId="19">
    <w:abstractNumId w:val="14"/>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8E"/>
    <w:rsid w:val="00022B6B"/>
    <w:rsid w:val="000262B9"/>
    <w:rsid w:val="0002695F"/>
    <w:rsid w:val="00034FDA"/>
    <w:rsid w:val="00035729"/>
    <w:rsid w:val="000408DF"/>
    <w:rsid w:val="000758F1"/>
    <w:rsid w:val="00084753"/>
    <w:rsid w:val="0008594A"/>
    <w:rsid w:val="0009038F"/>
    <w:rsid w:val="00095089"/>
    <w:rsid w:val="000A4600"/>
    <w:rsid w:val="000A5ADA"/>
    <w:rsid w:val="000A6F9E"/>
    <w:rsid w:val="000B519E"/>
    <w:rsid w:val="000D7F42"/>
    <w:rsid w:val="000E2147"/>
    <w:rsid w:val="000E4B6B"/>
    <w:rsid w:val="000E65EC"/>
    <w:rsid w:val="000F42C0"/>
    <w:rsid w:val="001019C9"/>
    <w:rsid w:val="0010390D"/>
    <w:rsid w:val="00107066"/>
    <w:rsid w:val="001129FC"/>
    <w:rsid w:val="00123D62"/>
    <w:rsid w:val="001257B7"/>
    <w:rsid w:val="00125A4C"/>
    <w:rsid w:val="00125FE9"/>
    <w:rsid w:val="00126885"/>
    <w:rsid w:val="00130EBC"/>
    <w:rsid w:val="00136AAE"/>
    <w:rsid w:val="00137382"/>
    <w:rsid w:val="001400C3"/>
    <w:rsid w:val="00144B54"/>
    <w:rsid w:val="00153014"/>
    <w:rsid w:val="001604C5"/>
    <w:rsid w:val="00166E6E"/>
    <w:rsid w:val="00167772"/>
    <w:rsid w:val="001717A1"/>
    <w:rsid w:val="0017274A"/>
    <w:rsid w:val="001729C8"/>
    <w:rsid w:val="001743F5"/>
    <w:rsid w:val="00175CEF"/>
    <w:rsid w:val="00180FA9"/>
    <w:rsid w:val="0018772F"/>
    <w:rsid w:val="001959AD"/>
    <w:rsid w:val="001A0271"/>
    <w:rsid w:val="001A3E10"/>
    <w:rsid w:val="001A43E5"/>
    <w:rsid w:val="001B56EF"/>
    <w:rsid w:val="001D71F3"/>
    <w:rsid w:val="001E676A"/>
    <w:rsid w:val="001F6B91"/>
    <w:rsid w:val="002023A3"/>
    <w:rsid w:val="00203341"/>
    <w:rsid w:val="0021572F"/>
    <w:rsid w:val="00221887"/>
    <w:rsid w:val="00225DED"/>
    <w:rsid w:val="00226DAC"/>
    <w:rsid w:val="002274D7"/>
    <w:rsid w:val="002349C1"/>
    <w:rsid w:val="00235853"/>
    <w:rsid w:val="00247930"/>
    <w:rsid w:val="0026326C"/>
    <w:rsid w:val="0026673A"/>
    <w:rsid w:val="00271F47"/>
    <w:rsid w:val="00284A18"/>
    <w:rsid w:val="0029017A"/>
    <w:rsid w:val="002A662D"/>
    <w:rsid w:val="002A7073"/>
    <w:rsid w:val="002A7A4B"/>
    <w:rsid w:val="002A7FF8"/>
    <w:rsid w:val="002D0775"/>
    <w:rsid w:val="002D1FD4"/>
    <w:rsid w:val="002E1A74"/>
    <w:rsid w:val="002E2E96"/>
    <w:rsid w:val="002E4975"/>
    <w:rsid w:val="002E50CC"/>
    <w:rsid w:val="002F21D6"/>
    <w:rsid w:val="0030729C"/>
    <w:rsid w:val="00311BCF"/>
    <w:rsid w:val="00317015"/>
    <w:rsid w:val="00326B18"/>
    <w:rsid w:val="00327140"/>
    <w:rsid w:val="003342B6"/>
    <w:rsid w:val="00341410"/>
    <w:rsid w:val="003529FC"/>
    <w:rsid w:val="00365A52"/>
    <w:rsid w:val="0037032D"/>
    <w:rsid w:val="00374983"/>
    <w:rsid w:val="0037781A"/>
    <w:rsid w:val="003836FB"/>
    <w:rsid w:val="00385CBB"/>
    <w:rsid w:val="00393BA2"/>
    <w:rsid w:val="00395007"/>
    <w:rsid w:val="00397A0A"/>
    <w:rsid w:val="003A168A"/>
    <w:rsid w:val="003A304B"/>
    <w:rsid w:val="003A769E"/>
    <w:rsid w:val="003A7705"/>
    <w:rsid w:val="003B0728"/>
    <w:rsid w:val="003B6F17"/>
    <w:rsid w:val="003C4E1C"/>
    <w:rsid w:val="003C4F00"/>
    <w:rsid w:val="003C5E3E"/>
    <w:rsid w:val="003D6F94"/>
    <w:rsid w:val="003D76F1"/>
    <w:rsid w:val="003E17D8"/>
    <w:rsid w:val="003F5BBD"/>
    <w:rsid w:val="004155DE"/>
    <w:rsid w:val="00417C77"/>
    <w:rsid w:val="00422BE5"/>
    <w:rsid w:val="00423FE3"/>
    <w:rsid w:val="00425403"/>
    <w:rsid w:val="004255A1"/>
    <w:rsid w:val="00433EDC"/>
    <w:rsid w:val="00442865"/>
    <w:rsid w:val="00446669"/>
    <w:rsid w:val="0045184C"/>
    <w:rsid w:val="004531E8"/>
    <w:rsid w:val="00456E81"/>
    <w:rsid w:val="00472A29"/>
    <w:rsid w:val="0047473B"/>
    <w:rsid w:val="00480975"/>
    <w:rsid w:val="004851B5"/>
    <w:rsid w:val="0048714B"/>
    <w:rsid w:val="004954B3"/>
    <w:rsid w:val="00496033"/>
    <w:rsid w:val="004A415A"/>
    <w:rsid w:val="004B0BF4"/>
    <w:rsid w:val="004B7396"/>
    <w:rsid w:val="004D40C5"/>
    <w:rsid w:val="004E1FDD"/>
    <w:rsid w:val="004F7B0D"/>
    <w:rsid w:val="00504EA3"/>
    <w:rsid w:val="00512882"/>
    <w:rsid w:val="00513AEB"/>
    <w:rsid w:val="005213A4"/>
    <w:rsid w:val="00525178"/>
    <w:rsid w:val="00533538"/>
    <w:rsid w:val="005340C7"/>
    <w:rsid w:val="00534B9D"/>
    <w:rsid w:val="00541EE2"/>
    <w:rsid w:val="00543C54"/>
    <w:rsid w:val="005446EE"/>
    <w:rsid w:val="00545239"/>
    <w:rsid w:val="0054753A"/>
    <w:rsid w:val="00554F7F"/>
    <w:rsid w:val="005554D1"/>
    <w:rsid w:val="005572E2"/>
    <w:rsid w:val="00561042"/>
    <w:rsid w:val="005853B3"/>
    <w:rsid w:val="0058602C"/>
    <w:rsid w:val="005861A0"/>
    <w:rsid w:val="00594257"/>
    <w:rsid w:val="00597859"/>
    <w:rsid w:val="005A058B"/>
    <w:rsid w:val="005A070E"/>
    <w:rsid w:val="005A2F92"/>
    <w:rsid w:val="005B78EF"/>
    <w:rsid w:val="005C2387"/>
    <w:rsid w:val="005C2D77"/>
    <w:rsid w:val="005D1A80"/>
    <w:rsid w:val="005D5ACD"/>
    <w:rsid w:val="005E0FCB"/>
    <w:rsid w:val="0060257C"/>
    <w:rsid w:val="00602E19"/>
    <w:rsid w:val="00611091"/>
    <w:rsid w:val="00613831"/>
    <w:rsid w:val="00616E91"/>
    <w:rsid w:val="006208D8"/>
    <w:rsid w:val="0062189E"/>
    <w:rsid w:val="00625A94"/>
    <w:rsid w:val="0063134E"/>
    <w:rsid w:val="00632693"/>
    <w:rsid w:val="006406EA"/>
    <w:rsid w:val="00641402"/>
    <w:rsid w:val="0064337B"/>
    <w:rsid w:val="006507FF"/>
    <w:rsid w:val="00662B77"/>
    <w:rsid w:val="00670E18"/>
    <w:rsid w:val="006716A4"/>
    <w:rsid w:val="006777A0"/>
    <w:rsid w:val="00695321"/>
    <w:rsid w:val="006B4D45"/>
    <w:rsid w:val="006C1801"/>
    <w:rsid w:val="006F0161"/>
    <w:rsid w:val="006F0AB4"/>
    <w:rsid w:val="006F324C"/>
    <w:rsid w:val="006F5B4F"/>
    <w:rsid w:val="007013F1"/>
    <w:rsid w:val="007024EB"/>
    <w:rsid w:val="00713070"/>
    <w:rsid w:val="0071472B"/>
    <w:rsid w:val="00720C20"/>
    <w:rsid w:val="0072416F"/>
    <w:rsid w:val="00725C42"/>
    <w:rsid w:val="0072620D"/>
    <w:rsid w:val="0072628D"/>
    <w:rsid w:val="007309D6"/>
    <w:rsid w:val="00732835"/>
    <w:rsid w:val="00761551"/>
    <w:rsid w:val="00764918"/>
    <w:rsid w:val="00771CCE"/>
    <w:rsid w:val="00781C7A"/>
    <w:rsid w:val="00783110"/>
    <w:rsid w:val="007875A2"/>
    <w:rsid w:val="00790631"/>
    <w:rsid w:val="00792FCE"/>
    <w:rsid w:val="007A4125"/>
    <w:rsid w:val="007A73B7"/>
    <w:rsid w:val="007A7FB8"/>
    <w:rsid w:val="007C045C"/>
    <w:rsid w:val="007C1118"/>
    <w:rsid w:val="007C510D"/>
    <w:rsid w:val="007E04D4"/>
    <w:rsid w:val="007E174C"/>
    <w:rsid w:val="007E652E"/>
    <w:rsid w:val="007F67CA"/>
    <w:rsid w:val="007F70AB"/>
    <w:rsid w:val="00814503"/>
    <w:rsid w:val="00840ED2"/>
    <w:rsid w:val="0084643C"/>
    <w:rsid w:val="008563DE"/>
    <w:rsid w:val="008656B2"/>
    <w:rsid w:val="00873739"/>
    <w:rsid w:val="0087729E"/>
    <w:rsid w:val="00880F7D"/>
    <w:rsid w:val="00893E82"/>
    <w:rsid w:val="008A611D"/>
    <w:rsid w:val="008A68C1"/>
    <w:rsid w:val="008C5319"/>
    <w:rsid w:val="008C64E9"/>
    <w:rsid w:val="008C6C34"/>
    <w:rsid w:val="008C70A2"/>
    <w:rsid w:val="008D73F2"/>
    <w:rsid w:val="008E38A8"/>
    <w:rsid w:val="008F2CC6"/>
    <w:rsid w:val="00900467"/>
    <w:rsid w:val="00901FF2"/>
    <w:rsid w:val="00902B8A"/>
    <w:rsid w:val="00907438"/>
    <w:rsid w:val="00910D6A"/>
    <w:rsid w:val="00936EF4"/>
    <w:rsid w:val="00941B4E"/>
    <w:rsid w:val="00945AAA"/>
    <w:rsid w:val="00954031"/>
    <w:rsid w:val="0096687E"/>
    <w:rsid w:val="00970B72"/>
    <w:rsid w:val="0098059E"/>
    <w:rsid w:val="00982BA7"/>
    <w:rsid w:val="009938A5"/>
    <w:rsid w:val="009976FB"/>
    <w:rsid w:val="009A122B"/>
    <w:rsid w:val="009A275D"/>
    <w:rsid w:val="009C4DE7"/>
    <w:rsid w:val="009D09B1"/>
    <w:rsid w:val="009E3EDB"/>
    <w:rsid w:val="009E4E23"/>
    <w:rsid w:val="009F4829"/>
    <w:rsid w:val="00A4619C"/>
    <w:rsid w:val="00A503D0"/>
    <w:rsid w:val="00A63B0C"/>
    <w:rsid w:val="00A7070D"/>
    <w:rsid w:val="00A7475D"/>
    <w:rsid w:val="00A82EED"/>
    <w:rsid w:val="00A83C9B"/>
    <w:rsid w:val="00A844F3"/>
    <w:rsid w:val="00A84668"/>
    <w:rsid w:val="00A9189C"/>
    <w:rsid w:val="00A91DEE"/>
    <w:rsid w:val="00A92EFE"/>
    <w:rsid w:val="00A951AF"/>
    <w:rsid w:val="00A979F8"/>
    <w:rsid w:val="00AA24A6"/>
    <w:rsid w:val="00AB61F4"/>
    <w:rsid w:val="00AD7238"/>
    <w:rsid w:val="00AF2A0D"/>
    <w:rsid w:val="00AF66F4"/>
    <w:rsid w:val="00AF713B"/>
    <w:rsid w:val="00B01CDD"/>
    <w:rsid w:val="00B01D9D"/>
    <w:rsid w:val="00B0573D"/>
    <w:rsid w:val="00B13C59"/>
    <w:rsid w:val="00B20672"/>
    <w:rsid w:val="00B26619"/>
    <w:rsid w:val="00B36B2A"/>
    <w:rsid w:val="00B44030"/>
    <w:rsid w:val="00B541F8"/>
    <w:rsid w:val="00B56C30"/>
    <w:rsid w:val="00B6076D"/>
    <w:rsid w:val="00B656A7"/>
    <w:rsid w:val="00B65AA7"/>
    <w:rsid w:val="00B75A8C"/>
    <w:rsid w:val="00B8369C"/>
    <w:rsid w:val="00B9580C"/>
    <w:rsid w:val="00BA5120"/>
    <w:rsid w:val="00BA7319"/>
    <w:rsid w:val="00BB18A6"/>
    <w:rsid w:val="00BB6586"/>
    <w:rsid w:val="00BC0293"/>
    <w:rsid w:val="00BC0E3E"/>
    <w:rsid w:val="00BC1075"/>
    <w:rsid w:val="00BC2049"/>
    <w:rsid w:val="00BD676B"/>
    <w:rsid w:val="00BE021C"/>
    <w:rsid w:val="00BE0564"/>
    <w:rsid w:val="00BE0B23"/>
    <w:rsid w:val="00BE1734"/>
    <w:rsid w:val="00C14F63"/>
    <w:rsid w:val="00C2191C"/>
    <w:rsid w:val="00C2306B"/>
    <w:rsid w:val="00C24273"/>
    <w:rsid w:val="00C24A46"/>
    <w:rsid w:val="00C30050"/>
    <w:rsid w:val="00C30A96"/>
    <w:rsid w:val="00C30AC1"/>
    <w:rsid w:val="00C31BD2"/>
    <w:rsid w:val="00C36CB1"/>
    <w:rsid w:val="00C56DAD"/>
    <w:rsid w:val="00C57817"/>
    <w:rsid w:val="00C67F99"/>
    <w:rsid w:val="00C70FB3"/>
    <w:rsid w:val="00C90B49"/>
    <w:rsid w:val="00C90C3C"/>
    <w:rsid w:val="00CB3477"/>
    <w:rsid w:val="00CB3CF8"/>
    <w:rsid w:val="00CB50C2"/>
    <w:rsid w:val="00CB67AA"/>
    <w:rsid w:val="00CC1359"/>
    <w:rsid w:val="00CD028C"/>
    <w:rsid w:val="00CD5AA6"/>
    <w:rsid w:val="00CE2038"/>
    <w:rsid w:val="00CF0D28"/>
    <w:rsid w:val="00CF2774"/>
    <w:rsid w:val="00CF4367"/>
    <w:rsid w:val="00D1309B"/>
    <w:rsid w:val="00D16394"/>
    <w:rsid w:val="00D16695"/>
    <w:rsid w:val="00D16938"/>
    <w:rsid w:val="00D204DC"/>
    <w:rsid w:val="00D34DB9"/>
    <w:rsid w:val="00D34F34"/>
    <w:rsid w:val="00D460BC"/>
    <w:rsid w:val="00D508B0"/>
    <w:rsid w:val="00D6180B"/>
    <w:rsid w:val="00D62FB9"/>
    <w:rsid w:val="00D661DB"/>
    <w:rsid w:val="00D70AE8"/>
    <w:rsid w:val="00D816D3"/>
    <w:rsid w:val="00D8397B"/>
    <w:rsid w:val="00D90F9F"/>
    <w:rsid w:val="00DA1367"/>
    <w:rsid w:val="00DA2124"/>
    <w:rsid w:val="00DA58CE"/>
    <w:rsid w:val="00DB22E1"/>
    <w:rsid w:val="00DC2E8E"/>
    <w:rsid w:val="00DD51E8"/>
    <w:rsid w:val="00DD5DB8"/>
    <w:rsid w:val="00DE6CA0"/>
    <w:rsid w:val="00DE74CA"/>
    <w:rsid w:val="00DF2D58"/>
    <w:rsid w:val="00E019CF"/>
    <w:rsid w:val="00E03145"/>
    <w:rsid w:val="00E15989"/>
    <w:rsid w:val="00E228B6"/>
    <w:rsid w:val="00E3714D"/>
    <w:rsid w:val="00E40CB1"/>
    <w:rsid w:val="00E514F4"/>
    <w:rsid w:val="00E52A69"/>
    <w:rsid w:val="00E859BD"/>
    <w:rsid w:val="00E860A8"/>
    <w:rsid w:val="00E951B8"/>
    <w:rsid w:val="00E96B96"/>
    <w:rsid w:val="00EE5420"/>
    <w:rsid w:val="00EF3F50"/>
    <w:rsid w:val="00EF442D"/>
    <w:rsid w:val="00F01622"/>
    <w:rsid w:val="00F22A06"/>
    <w:rsid w:val="00F3326E"/>
    <w:rsid w:val="00F40619"/>
    <w:rsid w:val="00F41CD3"/>
    <w:rsid w:val="00F41EF8"/>
    <w:rsid w:val="00F4770D"/>
    <w:rsid w:val="00F47E41"/>
    <w:rsid w:val="00F500F7"/>
    <w:rsid w:val="00F5568A"/>
    <w:rsid w:val="00F56AF3"/>
    <w:rsid w:val="00F57DB5"/>
    <w:rsid w:val="00F659EC"/>
    <w:rsid w:val="00F715FD"/>
    <w:rsid w:val="00F82E1D"/>
    <w:rsid w:val="00F97EB2"/>
    <w:rsid w:val="00FA2CAC"/>
    <w:rsid w:val="00FB117C"/>
    <w:rsid w:val="00FB3CD2"/>
    <w:rsid w:val="00FB500D"/>
    <w:rsid w:val="00FC5755"/>
    <w:rsid w:val="00FC605C"/>
    <w:rsid w:val="00FC7632"/>
    <w:rsid w:val="00FD27DA"/>
    <w:rsid w:val="00FF06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0D5AA6-7E01-4018-A330-1F8D301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747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72B"/>
    <w:pPr>
      <w:ind w:left="720"/>
      <w:contextualSpacing/>
    </w:pPr>
  </w:style>
  <w:style w:type="paragraph" w:styleId="a4">
    <w:name w:val="Balloon Text"/>
    <w:basedOn w:val="a"/>
    <w:link w:val="a5"/>
    <w:uiPriority w:val="99"/>
    <w:semiHidden/>
    <w:unhideWhenUsed/>
    <w:rsid w:val="00C2306B"/>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2306B"/>
    <w:rPr>
      <w:rFonts w:ascii="Tahoma" w:hAnsi="Tahoma" w:cs="Tahoma"/>
      <w:sz w:val="16"/>
      <w:szCs w:val="16"/>
    </w:rPr>
  </w:style>
  <w:style w:type="character" w:styleId="a6">
    <w:name w:val="Hyperlink"/>
    <w:basedOn w:val="a0"/>
    <w:uiPriority w:val="99"/>
    <w:unhideWhenUsed/>
    <w:rsid w:val="006F0AB4"/>
    <w:rPr>
      <w:color w:val="0000FF" w:themeColor="hyperlink"/>
      <w:u w:val="single"/>
    </w:rPr>
  </w:style>
  <w:style w:type="paragraph" w:styleId="a7">
    <w:name w:val="header"/>
    <w:basedOn w:val="a"/>
    <w:link w:val="a8"/>
    <w:uiPriority w:val="99"/>
    <w:unhideWhenUsed/>
    <w:rsid w:val="00E514F4"/>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E514F4"/>
  </w:style>
  <w:style w:type="paragraph" w:styleId="a9">
    <w:name w:val="footer"/>
    <w:basedOn w:val="a"/>
    <w:link w:val="aa"/>
    <w:uiPriority w:val="99"/>
    <w:unhideWhenUsed/>
    <w:rsid w:val="00E514F4"/>
    <w:pPr>
      <w:tabs>
        <w:tab w:val="center" w:pos="4819"/>
        <w:tab w:val="right" w:pos="9639"/>
      </w:tabs>
      <w:spacing w:after="0" w:line="240" w:lineRule="auto"/>
    </w:pPr>
  </w:style>
  <w:style w:type="character" w:customStyle="1" w:styleId="aa">
    <w:name w:val="Нижній колонтитул Знак"/>
    <w:basedOn w:val="a0"/>
    <w:link w:val="a9"/>
    <w:uiPriority w:val="99"/>
    <w:rsid w:val="00E514F4"/>
  </w:style>
  <w:style w:type="paragraph" w:styleId="ab">
    <w:name w:val="No Spacing"/>
    <w:link w:val="ac"/>
    <w:uiPriority w:val="1"/>
    <w:qFormat/>
    <w:rsid w:val="00BE0B23"/>
    <w:pPr>
      <w:spacing w:after="0" w:line="240" w:lineRule="auto"/>
    </w:pPr>
    <w:rPr>
      <w:rFonts w:eastAsiaTheme="minorEastAsia"/>
      <w:lang w:eastAsia="uk-UA"/>
    </w:rPr>
  </w:style>
  <w:style w:type="character" w:customStyle="1" w:styleId="ac">
    <w:name w:val="Без інтервалів Знак"/>
    <w:basedOn w:val="a0"/>
    <w:link w:val="ab"/>
    <w:uiPriority w:val="1"/>
    <w:rsid w:val="00BE0B23"/>
    <w:rPr>
      <w:rFonts w:eastAsiaTheme="minorEastAsia"/>
      <w:lang w:eastAsia="uk-UA"/>
    </w:rPr>
  </w:style>
  <w:style w:type="paragraph" w:styleId="ad">
    <w:name w:val="Normal (Web)"/>
    <w:basedOn w:val="a"/>
    <w:uiPriority w:val="99"/>
    <w:semiHidden/>
    <w:unhideWhenUsed/>
    <w:rsid w:val="002632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о-основний Знак"/>
    <w:link w:val="-0"/>
    <w:rsid w:val="00F56AF3"/>
    <w:pPr>
      <w:spacing w:after="0" w:line="240" w:lineRule="auto"/>
      <w:ind w:firstLine="454"/>
      <w:jc w:val="both"/>
    </w:pPr>
    <w:rPr>
      <w:rFonts w:ascii="Times New Roman" w:eastAsia="Times New Roman" w:hAnsi="Times New Roman" w:cs="Times New Roman"/>
      <w:sz w:val="20"/>
      <w:szCs w:val="20"/>
      <w:lang w:eastAsia="ru-RU"/>
    </w:rPr>
  </w:style>
  <w:style w:type="character" w:customStyle="1" w:styleId="-0">
    <w:name w:val="о-основний Знак Знак"/>
    <w:basedOn w:val="a0"/>
    <w:link w:val="-"/>
    <w:rsid w:val="00F56AF3"/>
    <w:rPr>
      <w:rFonts w:ascii="Times New Roman" w:eastAsia="Times New Roman" w:hAnsi="Times New Roman" w:cs="Times New Roman"/>
      <w:sz w:val="20"/>
      <w:szCs w:val="20"/>
      <w:lang w:eastAsia="ru-RU"/>
    </w:rPr>
  </w:style>
  <w:style w:type="table" w:styleId="ae">
    <w:name w:val="Table Grid"/>
    <w:basedOn w:val="a1"/>
    <w:uiPriority w:val="59"/>
    <w:rsid w:val="00730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7475D"/>
    <w:rPr>
      <w:rFonts w:asciiTheme="majorHAnsi" w:eastAsiaTheme="majorEastAsia" w:hAnsiTheme="majorHAnsi" w:cstheme="majorBidi"/>
      <w:b/>
      <w:bCs/>
      <w:color w:val="365F91" w:themeColor="accent1" w:themeShade="BF"/>
      <w:sz w:val="28"/>
      <w:szCs w:val="28"/>
    </w:rPr>
  </w:style>
  <w:style w:type="paragraph" w:styleId="af">
    <w:name w:val="caption"/>
    <w:basedOn w:val="a"/>
    <w:next w:val="a"/>
    <w:uiPriority w:val="35"/>
    <w:unhideWhenUsed/>
    <w:qFormat/>
    <w:rsid w:val="0076491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157536">
      <w:bodyDiv w:val="1"/>
      <w:marLeft w:val="0"/>
      <w:marRight w:val="0"/>
      <w:marTop w:val="0"/>
      <w:marBottom w:val="0"/>
      <w:divBdr>
        <w:top w:val="none" w:sz="0" w:space="0" w:color="auto"/>
        <w:left w:val="none" w:sz="0" w:space="0" w:color="auto"/>
        <w:bottom w:val="none" w:sz="0" w:space="0" w:color="auto"/>
        <w:right w:val="none" w:sz="0" w:space="0" w:color="auto"/>
      </w:divBdr>
    </w:div>
    <w:div w:id="1085345016">
      <w:bodyDiv w:val="1"/>
      <w:marLeft w:val="0"/>
      <w:marRight w:val="0"/>
      <w:marTop w:val="0"/>
      <w:marBottom w:val="0"/>
      <w:divBdr>
        <w:top w:val="none" w:sz="0" w:space="0" w:color="auto"/>
        <w:left w:val="none" w:sz="0" w:space="0" w:color="auto"/>
        <w:bottom w:val="none" w:sz="0" w:space="0" w:color="auto"/>
        <w:right w:val="none" w:sz="0" w:space="0" w:color="auto"/>
      </w:divBdr>
      <w:divsChild>
        <w:div w:id="427821941">
          <w:marLeft w:val="0"/>
          <w:marRight w:val="0"/>
          <w:marTop w:val="225"/>
          <w:marBottom w:val="0"/>
          <w:divBdr>
            <w:top w:val="none" w:sz="0" w:space="0" w:color="auto"/>
            <w:left w:val="none" w:sz="0" w:space="0" w:color="auto"/>
            <w:bottom w:val="none" w:sz="0" w:space="0" w:color="auto"/>
            <w:right w:val="none" w:sz="0" w:space="0" w:color="auto"/>
          </w:divBdr>
          <w:divsChild>
            <w:div w:id="17581321">
              <w:marLeft w:val="0"/>
              <w:marRight w:val="0"/>
              <w:marTop w:val="0"/>
              <w:marBottom w:val="0"/>
              <w:divBdr>
                <w:top w:val="none" w:sz="0" w:space="0" w:color="auto"/>
                <w:left w:val="none" w:sz="0" w:space="0" w:color="auto"/>
                <w:bottom w:val="none" w:sz="0" w:space="0" w:color="auto"/>
                <w:right w:val="none" w:sz="0" w:space="0" w:color="auto"/>
              </w:divBdr>
            </w:div>
          </w:divsChild>
        </w:div>
        <w:div w:id="1107846196">
          <w:marLeft w:val="0"/>
          <w:marRight w:val="0"/>
          <w:marTop w:val="225"/>
          <w:marBottom w:val="0"/>
          <w:divBdr>
            <w:top w:val="none" w:sz="0" w:space="0" w:color="auto"/>
            <w:left w:val="none" w:sz="0" w:space="0" w:color="auto"/>
            <w:bottom w:val="none" w:sz="0" w:space="0" w:color="auto"/>
            <w:right w:val="none" w:sz="0" w:space="0" w:color="auto"/>
          </w:divBdr>
          <w:divsChild>
            <w:div w:id="5124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5078">
      <w:bodyDiv w:val="1"/>
      <w:marLeft w:val="0"/>
      <w:marRight w:val="0"/>
      <w:marTop w:val="0"/>
      <w:marBottom w:val="0"/>
      <w:divBdr>
        <w:top w:val="none" w:sz="0" w:space="0" w:color="auto"/>
        <w:left w:val="none" w:sz="0" w:space="0" w:color="auto"/>
        <w:bottom w:val="none" w:sz="0" w:space="0" w:color="auto"/>
        <w:right w:val="none" w:sz="0" w:space="0" w:color="auto"/>
      </w:divBdr>
    </w:div>
    <w:div w:id="204501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seosvita.ua/library/elektronnij-pidrucnik-pidrucnik-novogo-pokolinna-348.html" TargetMode="External"/><Relationship Id="rId26" Type="http://schemas.openxmlformats.org/officeDocument/2006/relationships/hyperlink" Target="https://cyberleninka.ru/article/n/printsip-kognitivnoyi-vizualizatsiyi-i-yogo-vikoristannya-u-navchanni-matematiki" TargetMode="External"/><Relationship Id="rId21" Type="http://schemas.openxmlformats.org/officeDocument/2006/relationships/hyperlink" Target="https://imzo.gov.ua/elektronnyj-pidruchnyk/"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URL:https://pedpresa.ua/195171-e-pidruchnyk-tse-ne-prosto-pdf.html" TargetMode="External"/><Relationship Id="rId25" Type="http://schemas.openxmlformats.org/officeDocument/2006/relationships/hyperlink" Target="https://cyberleninka.ru/article/n/rol-informatsiyno-komunikatsiynih-tehnologiy-u-vizualizatsiyi-vivchennya-matematiki"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mon.gov.ua/storage/app/media/news/&#1053;&#1086;&#1074;&#1080;&#1085;&#1080;/2018/04/18/experiment_project_paper_19032018.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akon.rada.gov.ua/laws/show/2145-19"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zakon.rada.gov.ua/laws/show/392-20" TargetMode="External"/><Relationship Id="rId28" Type="http://schemas.openxmlformats.org/officeDocument/2006/relationships/hyperlink" Target="https://cyberleninka.ru/article/n/elektronniy-pidruchnik-komponent-suchasnogo-osvitnogo-seredovischa/viewer"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re.ac.uk/reader/32307443"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nbuv.gov.ua/UJRN/Vsed_2012_1_28" TargetMode="External"/><Relationship Id="rId27" Type="http://schemas.openxmlformats.org/officeDocument/2006/relationships/hyperlink" Target="http://nbuv.gov.ua/UJRN/psp_2016_16_40" TargetMode="External"/><Relationship Id="rId30" Type="http://schemas.openxmlformats.org/officeDocument/2006/relationships/image" Target="media/image9.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 подобається тобі вчитися</c:v>
                </c:pt>
              </c:strCache>
            </c:strRef>
          </c:tx>
          <c:invertIfNegative val="0"/>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8.3000000000000007</c:v>
                </c:pt>
                <c:pt idx="1">
                  <c:v>0</c:v>
                </c:pt>
                <c:pt idx="2">
                  <c:v>22.2</c:v>
                </c:pt>
                <c:pt idx="3">
                  <c:v>50</c:v>
                </c:pt>
                <c:pt idx="4">
                  <c:v>19.5</c:v>
                </c:pt>
              </c:numCache>
            </c:numRef>
          </c:val>
          <c:extLst>
            <c:ext xmlns:c16="http://schemas.microsoft.com/office/drawing/2014/chart" uri="{C3380CC4-5D6E-409C-BE32-E72D297353CC}">
              <c16:uniqueId val="{00000000-E5E7-47E4-A836-55C6A7E48637}"/>
            </c:ext>
          </c:extLst>
        </c:ser>
        <c:ser>
          <c:idx val="1"/>
          <c:order val="1"/>
          <c:tx>
            <c:strRef>
              <c:f>Лист1!$C$1</c:f>
              <c:strCache>
                <c:ptCount val="1"/>
                <c:pt idx="0">
                  <c:v>Чи сподобалося працювати з електронним підручником</c:v>
                </c:pt>
              </c:strCache>
            </c:strRef>
          </c:tx>
          <c:invertIfNegative val="0"/>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0</c:v>
                </c:pt>
                <c:pt idx="1">
                  <c:v>2.8</c:v>
                </c:pt>
                <c:pt idx="2">
                  <c:v>8.3000000000000007</c:v>
                </c:pt>
                <c:pt idx="3">
                  <c:v>16.7</c:v>
                </c:pt>
                <c:pt idx="4">
                  <c:v>72.2</c:v>
                </c:pt>
              </c:numCache>
            </c:numRef>
          </c:val>
          <c:extLst>
            <c:ext xmlns:c16="http://schemas.microsoft.com/office/drawing/2014/chart" uri="{C3380CC4-5D6E-409C-BE32-E72D297353CC}">
              <c16:uniqueId val="{00000001-E5E7-47E4-A836-55C6A7E48637}"/>
            </c:ext>
          </c:extLst>
        </c:ser>
        <c:ser>
          <c:idx val="2"/>
          <c:order val="2"/>
          <c:tx>
            <c:strRef>
              <c:f>Лист1!$D$1</c:f>
              <c:strCache>
                <c:ptCount val="1"/>
                <c:pt idx="0">
                  <c:v>Чи хотів би працювати з ним ще</c:v>
                </c:pt>
              </c:strCache>
            </c:strRef>
          </c:tx>
          <c:invertIfNegative val="0"/>
          <c:cat>
            <c:numRef>
              <c:f>Лист1!$A$2:$A$6</c:f>
              <c:numCache>
                <c:formatCode>General</c:formatCode>
                <c:ptCount val="5"/>
                <c:pt idx="0">
                  <c:v>1</c:v>
                </c:pt>
                <c:pt idx="1">
                  <c:v>2</c:v>
                </c:pt>
                <c:pt idx="2">
                  <c:v>3</c:v>
                </c:pt>
                <c:pt idx="3">
                  <c:v>4</c:v>
                </c:pt>
                <c:pt idx="4">
                  <c:v>5</c:v>
                </c:pt>
              </c:numCache>
            </c:numRef>
          </c:cat>
          <c:val>
            <c:numRef>
              <c:f>Лист1!$D$2:$D$6</c:f>
              <c:numCache>
                <c:formatCode>General</c:formatCode>
                <c:ptCount val="5"/>
                <c:pt idx="0">
                  <c:v>0</c:v>
                </c:pt>
                <c:pt idx="1">
                  <c:v>0</c:v>
                </c:pt>
                <c:pt idx="2">
                  <c:v>13.9</c:v>
                </c:pt>
                <c:pt idx="3">
                  <c:v>11.1</c:v>
                </c:pt>
                <c:pt idx="4">
                  <c:v>75</c:v>
                </c:pt>
              </c:numCache>
            </c:numRef>
          </c:val>
          <c:extLst>
            <c:ext xmlns:c16="http://schemas.microsoft.com/office/drawing/2014/chart" uri="{C3380CC4-5D6E-409C-BE32-E72D297353CC}">
              <c16:uniqueId val="{00000002-E5E7-47E4-A836-55C6A7E48637}"/>
            </c:ext>
          </c:extLst>
        </c:ser>
        <c:dLbls>
          <c:showLegendKey val="0"/>
          <c:showVal val="0"/>
          <c:showCatName val="0"/>
          <c:showSerName val="0"/>
          <c:showPercent val="0"/>
          <c:showBubbleSize val="0"/>
        </c:dLbls>
        <c:gapWidth val="150"/>
        <c:shape val="box"/>
        <c:axId val="280839168"/>
        <c:axId val="291845760"/>
        <c:axId val="0"/>
      </c:bar3DChart>
      <c:catAx>
        <c:axId val="280839168"/>
        <c:scaling>
          <c:orientation val="minMax"/>
        </c:scaling>
        <c:delete val="0"/>
        <c:axPos val="b"/>
        <c:numFmt formatCode="General" sourceLinked="1"/>
        <c:majorTickMark val="out"/>
        <c:minorTickMark val="none"/>
        <c:tickLblPos val="nextTo"/>
        <c:crossAx val="291845760"/>
        <c:crosses val="autoZero"/>
        <c:auto val="1"/>
        <c:lblAlgn val="ctr"/>
        <c:lblOffset val="100"/>
        <c:noMultiLvlLbl val="0"/>
      </c:catAx>
      <c:valAx>
        <c:axId val="291845760"/>
        <c:scaling>
          <c:orientation val="minMax"/>
        </c:scaling>
        <c:delete val="0"/>
        <c:axPos val="l"/>
        <c:majorGridlines/>
        <c:numFmt formatCode="General" sourceLinked="1"/>
        <c:majorTickMark val="out"/>
        <c:minorTickMark val="none"/>
        <c:tickLblPos val="nextTo"/>
        <c:crossAx val="2808391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Лист1!$A$2:$A$10</c:f>
              <c:strCache>
                <c:ptCount val="9"/>
                <c:pt idx="0">
                  <c:v>Українська мова</c:v>
                </c:pt>
                <c:pt idx="1">
                  <c:v>Українська література</c:v>
                </c:pt>
                <c:pt idx="2">
                  <c:v>Історія</c:v>
                </c:pt>
                <c:pt idx="3">
                  <c:v>Математика</c:v>
                </c:pt>
                <c:pt idx="4">
                  <c:v>Зарубіжна література</c:v>
                </c:pt>
                <c:pt idx="5">
                  <c:v>Основи здоров'я</c:v>
                </c:pt>
                <c:pt idx="6">
                  <c:v>Природознавство</c:v>
                </c:pt>
                <c:pt idx="7">
                  <c:v>Англійська</c:v>
                </c:pt>
                <c:pt idx="8">
                  <c:v>інформатика</c:v>
                </c:pt>
              </c:strCache>
            </c:strRef>
          </c:cat>
          <c:val>
            <c:numRef>
              <c:f>Лист1!$B$2:$B$10</c:f>
              <c:numCache>
                <c:formatCode>General</c:formatCode>
                <c:ptCount val="9"/>
                <c:pt idx="0">
                  <c:v>7</c:v>
                </c:pt>
                <c:pt idx="1">
                  <c:v>10</c:v>
                </c:pt>
                <c:pt idx="2">
                  <c:v>12</c:v>
                </c:pt>
                <c:pt idx="3">
                  <c:v>5</c:v>
                </c:pt>
                <c:pt idx="4">
                  <c:v>7</c:v>
                </c:pt>
                <c:pt idx="5">
                  <c:v>4</c:v>
                </c:pt>
                <c:pt idx="6">
                  <c:v>9</c:v>
                </c:pt>
                <c:pt idx="7">
                  <c:v>15</c:v>
                </c:pt>
                <c:pt idx="8">
                  <c:v>5</c:v>
                </c:pt>
              </c:numCache>
            </c:numRef>
          </c:val>
          <c:extLst>
            <c:ext xmlns:c16="http://schemas.microsoft.com/office/drawing/2014/chart" uri="{C3380CC4-5D6E-409C-BE32-E72D297353CC}">
              <c16:uniqueId val="{00000000-EA05-42B1-B334-8D63056608EF}"/>
            </c:ext>
          </c:extLst>
        </c:ser>
        <c:ser>
          <c:idx val="1"/>
          <c:order val="1"/>
          <c:tx>
            <c:strRef>
              <c:f>Лист1!$C$1</c:f>
              <c:strCache>
                <c:ptCount val="1"/>
                <c:pt idx="0">
                  <c:v>Столбец1</c:v>
                </c:pt>
              </c:strCache>
            </c:strRef>
          </c:tx>
          <c:invertIfNegative val="0"/>
          <c:cat>
            <c:strRef>
              <c:f>Лист1!$A$2:$A$10</c:f>
              <c:strCache>
                <c:ptCount val="9"/>
                <c:pt idx="0">
                  <c:v>Українська мова</c:v>
                </c:pt>
                <c:pt idx="1">
                  <c:v>Українська література</c:v>
                </c:pt>
                <c:pt idx="2">
                  <c:v>Історія</c:v>
                </c:pt>
                <c:pt idx="3">
                  <c:v>Математика</c:v>
                </c:pt>
                <c:pt idx="4">
                  <c:v>Зарубіжна література</c:v>
                </c:pt>
                <c:pt idx="5">
                  <c:v>Основи здоров'я</c:v>
                </c:pt>
                <c:pt idx="6">
                  <c:v>Природознавство</c:v>
                </c:pt>
                <c:pt idx="7">
                  <c:v>Англійська</c:v>
                </c:pt>
                <c:pt idx="8">
                  <c:v>інформатика</c:v>
                </c:pt>
              </c:strCache>
            </c:strRef>
          </c:cat>
          <c:val>
            <c:numRef>
              <c:f>Лист1!$C$2:$C$10</c:f>
              <c:numCache>
                <c:formatCode>General</c:formatCode>
                <c:ptCount val="9"/>
              </c:numCache>
            </c:numRef>
          </c:val>
          <c:extLst>
            <c:ext xmlns:c16="http://schemas.microsoft.com/office/drawing/2014/chart" uri="{C3380CC4-5D6E-409C-BE32-E72D297353CC}">
              <c16:uniqueId val="{00000001-EA05-42B1-B334-8D63056608EF}"/>
            </c:ext>
          </c:extLst>
        </c:ser>
        <c:ser>
          <c:idx val="2"/>
          <c:order val="2"/>
          <c:tx>
            <c:strRef>
              <c:f>Лист1!$D$1</c:f>
              <c:strCache>
                <c:ptCount val="1"/>
                <c:pt idx="0">
                  <c:v>Столбец2</c:v>
                </c:pt>
              </c:strCache>
            </c:strRef>
          </c:tx>
          <c:invertIfNegative val="0"/>
          <c:cat>
            <c:strRef>
              <c:f>Лист1!$A$2:$A$10</c:f>
              <c:strCache>
                <c:ptCount val="9"/>
                <c:pt idx="0">
                  <c:v>Українська мова</c:v>
                </c:pt>
                <c:pt idx="1">
                  <c:v>Українська література</c:v>
                </c:pt>
                <c:pt idx="2">
                  <c:v>Історія</c:v>
                </c:pt>
                <c:pt idx="3">
                  <c:v>Математика</c:v>
                </c:pt>
                <c:pt idx="4">
                  <c:v>Зарубіжна література</c:v>
                </c:pt>
                <c:pt idx="5">
                  <c:v>Основи здоров'я</c:v>
                </c:pt>
                <c:pt idx="6">
                  <c:v>Природознавство</c:v>
                </c:pt>
                <c:pt idx="7">
                  <c:v>Англійська</c:v>
                </c:pt>
                <c:pt idx="8">
                  <c:v>інформатика</c:v>
                </c:pt>
              </c:strCache>
            </c:strRef>
          </c:cat>
          <c:val>
            <c:numRef>
              <c:f>Лист1!$D$2:$D$10</c:f>
              <c:numCache>
                <c:formatCode>General</c:formatCode>
                <c:ptCount val="9"/>
              </c:numCache>
            </c:numRef>
          </c:val>
          <c:extLst>
            <c:ext xmlns:c16="http://schemas.microsoft.com/office/drawing/2014/chart" uri="{C3380CC4-5D6E-409C-BE32-E72D297353CC}">
              <c16:uniqueId val="{00000002-EA05-42B1-B334-8D63056608EF}"/>
            </c:ext>
          </c:extLst>
        </c:ser>
        <c:dLbls>
          <c:showLegendKey val="0"/>
          <c:showVal val="0"/>
          <c:showCatName val="0"/>
          <c:showSerName val="0"/>
          <c:showPercent val="0"/>
          <c:showBubbleSize val="0"/>
        </c:dLbls>
        <c:gapWidth val="150"/>
        <c:axId val="140087296"/>
        <c:axId val="291849344"/>
      </c:barChart>
      <c:catAx>
        <c:axId val="140087296"/>
        <c:scaling>
          <c:orientation val="minMax"/>
        </c:scaling>
        <c:delete val="0"/>
        <c:axPos val="l"/>
        <c:numFmt formatCode="General" sourceLinked="0"/>
        <c:majorTickMark val="out"/>
        <c:minorTickMark val="none"/>
        <c:tickLblPos val="nextTo"/>
        <c:crossAx val="291849344"/>
        <c:crosses val="autoZero"/>
        <c:auto val="1"/>
        <c:lblAlgn val="ctr"/>
        <c:lblOffset val="100"/>
        <c:noMultiLvlLbl val="0"/>
      </c:catAx>
      <c:valAx>
        <c:axId val="291849344"/>
        <c:scaling>
          <c:orientation val="minMax"/>
        </c:scaling>
        <c:delete val="0"/>
        <c:axPos val="b"/>
        <c:majorGridlines/>
        <c:numFmt formatCode="General" sourceLinked="1"/>
        <c:majorTickMark val="out"/>
        <c:minorTickMark val="none"/>
        <c:tickLblPos val="nextTo"/>
        <c:crossAx val="140087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A7DF1-1D10-4C9C-8C7F-AF5397B0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TotalTime>
  <Pages>40</Pages>
  <Words>29425</Words>
  <Characters>16773</Characters>
  <Application>Microsoft Office Word</Application>
  <DocSecurity>0</DocSecurity>
  <Lines>139</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RePack by Diakov</cp:lastModifiedBy>
  <cp:revision>303</cp:revision>
  <dcterms:created xsi:type="dcterms:W3CDTF">2020-01-15T07:32:00Z</dcterms:created>
  <dcterms:modified xsi:type="dcterms:W3CDTF">2020-02-14T08:32:00Z</dcterms:modified>
</cp:coreProperties>
</file>