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90" w:rsidRPr="00900001" w:rsidRDefault="00F30B90" w:rsidP="00900001">
      <w:pPr>
        <w:spacing w:after="0" w:line="360" w:lineRule="auto"/>
        <w:jc w:val="center"/>
        <w:rPr>
          <w:rFonts w:ascii="Times New Roman" w:hAnsi="Times New Roman"/>
          <w:b/>
          <w:sz w:val="28"/>
          <w:szCs w:val="28"/>
        </w:rPr>
      </w:pPr>
      <w:r w:rsidRPr="00900001">
        <w:rPr>
          <w:rFonts w:ascii="Times New Roman" w:hAnsi="Times New Roman"/>
          <w:b/>
          <w:sz w:val="28"/>
          <w:szCs w:val="28"/>
        </w:rPr>
        <w:t>Дрогобицький державний педагогічний університет імені Івана Франка</w:t>
      </w:r>
    </w:p>
    <w:p w:rsidR="00F30B90" w:rsidRPr="00900001" w:rsidRDefault="00F30B90" w:rsidP="00900001">
      <w:pPr>
        <w:spacing w:after="0" w:line="360" w:lineRule="auto"/>
        <w:jc w:val="center"/>
        <w:rPr>
          <w:rFonts w:ascii="Times New Roman" w:hAnsi="Times New Roman"/>
          <w:b/>
          <w:sz w:val="28"/>
          <w:szCs w:val="28"/>
        </w:rPr>
      </w:pPr>
      <w:r w:rsidRPr="00900001">
        <w:rPr>
          <w:rFonts w:ascii="Times New Roman" w:hAnsi="Times New Roman"/>
          <w:b/>
          <w:sz w:val="28"/>
          <w:szCs w:val="28"/>
        </w:rPr>
        <w:t>Навчально-науковий Інститут іноземних мов</w:t>
      </w:r>
    </w:p>
    <w:p w:rsidR="00F30B90" w:rsidRPr="00900001" w:rsidRDefault="00F30B90" w:rsidP="00900001">
      <w:pPr>
        <w:spacing w:after="0" w:line="360" w:lineRule="auto"/>
        <w:jc w:val="center"/>
        <w:rPr>
          <w:rFonts w:ascii="Times New Roman" w:hAnsi="Times New Roman"/>
          <w:b/>
          <w:sz w:val="28"/>
          <w:szCs w:val="28"/>
        </w:rPr>
      </w:pPr>
      <w:r w:rsidRPr="00900001">
        <w:rPr>
          <w:rFonts w:ascii="Times New Roman" w:hAnsi="Times New Roman"/>
          <w:b/>
          <w:sz w:val="28"/>
          <w:szCs w:val="28"/>
        </w:rPr>
        <w:t>Кафедра порівняльної педагогіки та методики викладання іноземних мов</w:t>
      </w:r>
    </w:p>
    <w:p w:rsidR="00F30B90" w:rsidRPr="00900001" w:rsidRDefault="00F30B90" w:rsidP="00900001">
      <w:pPr>
        <w:spacing w:after="0" w:line="360" w:lineRule="auto"/>
        <w:jc w:val="center"/>
        <w:rPr>
          <w:rFonts w:ascii="Times New Roman" w:hAnsi="Times New Roman"/>
          <w:b/>
          <w:sz w:val="28"/>
          <w:szCs w:val="28"/>
        </w:rPr>
      </w:pPr>
    </w:p>
    <w:p w:rsidR="00F30B90" w:rsidRDefault="00F30B90" w:rsidP="00900001">
      <w:pPr>
        <w:spacing w:line="360" w:lineRule="auto"/>
        <w:jc w:val="both"/>
        <w:rPr>
          <w:sz w:val="28"/>
          <w:szCs w:val="28"/>
        </w:rPr>
      </w:pPr>
    </w:p>
    <w:p w:rsidR="00F30B90" w:rsidRDefault="00F30B90" w:rsidP="00900001">
      <w:pPr>
        <w:spacing w:line="360" w:lineRule="auto"/>
        <w:jc w:val="both"/>
        <w:rPr>
          <w:sz w:val="28"/>
          <w:szCs w:val="28"/>
        </w:rPr>
      </w:pPr>
    </w:p>
    <w:p w:rsidR="00F30B90" w:rsidRDefault="00F30B90" w:rsidP="00900001">
      <w:pPr>
        <w:spacing w:line="360" w:lineRule="auto"/>
        <w:jc w:val="both"/>
        <w:rPr>
          <w:sz w:val="28"/>
          <w:szCs w:val="28"/>
        </w:rPr>
      </w:pPr>
    </w:p>
    <w:p w:rsidR="00F30B90" w:rsidRDefault="00F30B90" w:rsidP="00900001">
      <w:pPr>
        <w:spacing w:line="360" w:lineRule="auto"/>
        <w:jc w:val="both"/>
        <w:rPr>
          <w:sz w:val="28"/>
          <w:szCs w:val="28"/>
        </w:rPr>
      </w:pPr>
    </w:p>
    <w:p w:rsidR="00F30B90" w:rsidRDefault="00F30B90" w:rsidP="00900001">
      <w:pPr>
        <w:spacing w:line="360" w:lineRule="auto"/>
        <w:jc w:val="both"/>
        <w:rPr>
          <w:sz w:val="28"/>
          <w:szCs w:val="28"/>
        </w:rPr>
      </w:pPr>
    </w:p>
    <w:p w:rsidR="00F30B90" w:rsidRPr="00900001" w:rsidRDefault="00F30B90" w:rsidP="00900001">
      <w:pPr>
        <w:spacing w:line="360" w:lineRule="auto"/>
        <w:jc w:val="center"/>
        <w:rPr>
          <w:rFonts w:ascii="Times New Roman" w:hAnsi="Times New Roman"/>
          <w:sz w:val="28"/>
          <w:szCs w:val="28"/>
        </w:rPr>
      </w:pPr>
      <w:r w:rsidRPr="00900001">
        <w:rPr>
          <w:rFonts w:ascii="Times New Roman" w:hAnsi="Times New Roman"/>
          <w:sz w:val="28"/>
          <w:szCs w:val="28"/>
        </w:rPr>
        <w:t>МАТЕРІАЛИ</w:t>
      </w:r>
    </w:p>
    <w:p w:rsidR="00F30B90" w:rsidRPr="00900001" w:rsidRDefault="00F30B90" w:rsidP="00900001">
      <w:pPr>
        <w:spacing w:line="360" w:lineRule="auto"/>
        <w:jc w:val="both"/>
        <w:rPr>
          <w:rFonts w:ascii="Times New Roman" w:hAnsi="Times New Roman"/>
          <w:sz w:val="28"/>
          <w:szCs w:val="28"/>
        </w:rPr>
      </w:pPr>
      <w:r>
        <w:rPr>
          <w:rFonts w:ascii="Times New Roman" w:hAnsi="Times New Roman"/>
          <w:sz w:val="28"/>
          <w:szCs w:val="28"/>
        </w:rPr>
        <w:t>н</w:t>
      </w:r>
      <w:r w:rsidRPr="00900001">
        <w:rPr>
          <w:rFonts w:ascii="Times New Roman" w:hAnsi="Times New Roman"/>
          <w:sz w:val="28"/>
          <w:szCs w:val="28"/>
        </w:rPr>
        <w:t>ауково-практичної Інтернет-конференції «</w:t>
      </w:r>
      <w:r w:rsidRPr="00900001">
        <w:rPr>
          <w:rFonts w:ascii="Times New Roman" w:hAnsi="Times New Roman"/>
          <w:b/>
          <w:sz w:val="28"/>
          <w:szCs w:val="28"/>
        </w:rPr>
        <w:t>Шляхи формування й реалізації професійної іншомовної освіти учителів іноземних мов у процесі міжкультурної інтеграції</w:t>
      </w:r>
      <w:r w:rsidRPr="00900001">
        <w:rPr>
          <w:rFonts w:ascii="Times New Roman" w:hAnsi="Times New Roman"/>
          <w:sz w:val="28"/>
          <w:szCs w:val="28"/>
        </w:rPr>
        <w:t xml:space="preserve">». </w:t>
      </w:r>
    </w:p>
    <w:p w:rsidR="00F30B90" w:rsidRDefault="00F30B90" w:rsidP="00900001">
      <w:pPr>
        <w:jc w:val="center"/>
        <w:rPr>
          <w:rFonts w:ascii="Times New Roman" w:hAnsi="Times New Roman"/>
          <w:sz w:val="28"/>
          <w:szCs w:val="28"/>
        </w:rPr>
      </w:pPr>
      <w:r w:rsidRPr="00900001">
        <w:rPr>
          <w:rFonts w:ascii="Times New Roman" w:hAnsi="Times New Roman"/>
          <w:sz w:val="28"/>
          <w:szCs w:val="28"/>
        </w:rPr>
        <w:t>24 квітня 2018</w:t>
      </w: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r>
        <w:rPr>
          <w:rFonts w:ascii="Times New Roman" w:hAnsi="Times New Roman"/>
          <w:sz w:val="28"/>
          <w:szCs w:val="28"/>
        </w:rPr>
        <w:t>Дрогобич</w:t>
      </w:r>
    </w:p>
    <w:p w:rsidR="00F30B90" w:rsidRDefault="00F30B90" w:rsidP="00900001">
      <w:pPr>
        <w:jc w:val="center"/>
        <w:rPr>
          <w:rFonts w:ascii="Times New Roman" w:hAnsi="Times New Roman"/>
          <w:sz w:val="28"/>
          <w:szCs w:val="28"/>
        </w:rPr>
      </w:pPr>
    </w:p>
    <w:p w:rsidR="00F30B90" w:rsidRDefault="00F30B90" w:rsidP="00900001">
      <w:pPr>
        <w:jc w:val="center"/>
        <w:rPr>
          <w:rFonts w:ascii="Times New Roman" w:hAnsi="Times New Roman"/>
          <w:sz w:val="28"/>
          <w:szCs w:val="28"/>
        </w:rPr>
      </w:pPr>
    </w:p>
    <w:p w:rsidR="00F30B90" w:rsidRPr="003F0D21" w:rsidRDefault="00F30B90" w:rsidP="00C61AF6">
      <w:pPr>
        <w:pStyle w:val="NormalWeb"/>
        <w:spacing w:before="0" w:beforeAutospacing="0" w:after="0" w:afterAutospacing="0" w:line="235" w:lineRule="auto"/>
        <w:jc w:val="center"/>
        <w:rPr>
          <w:b/>
          <w:sz w:val="28"/>
          <w:szCs w:val="28"/>
          <w:lang w:val="uk-UA"/>
        </w:rPr>
      </w:pPr>
      <w:r w:rsidRPr="003F0D21">
        <w:rPr>
          <w:b/>
          <w:sz w:val="28"/>
          <w:szCs w:val="28"/>
          <w:lang w:val="uk-UA"/>
        </w:rPr>
        <w:t>Організаційний комітет</w:t>
      </w:r>
    </w:p>
    <w:p w:rsidR="00F30B90" w:rsidRDefault="00F30B90" w:rsidP="00C61AF6">
      <w:pPr>
        <w:rPr>
          <w:rFonts w:ascii="Times New Roman" w:hAnsi="Times New Roman"/>
          <w:sz w:val="28"/>
          <w:szCs w:val="28"/>
        </w:rPr>
      </w:pPr>
      <w:r w:rsidRPr="00C61AF6">
        <w:rPr>
          <w:rFonts w:ascii="Times New Roman" w:hAnsi="Times New Roman"/>
          <w:sz w:val="28"/>
          <w:szCs w:val="28"/>
        </w:rPr>
        <w:t>Голова оргкомітету:</w:t>
      </w:r>
      <w:r>
        <w:rPr>
          <w:rFonts w:ascii="Times New Roman" w:hAnsi="Times New Roman"/>
          <w:sz w:val="28"/>
          <w:szCs w:val="28"/>
        </w:rPr>
        <w:t xml:space="preserve"> </w:t>
      </w:r>
    </w:p>
    <w:p w:rsidR="00F30B90" w:rsidRPr="00C61AF6" w:rsidRDefault="00F30B90" w:rsidP="00C61AF6">
      <w:pPr>
        <w:rPr>
          <w:rFonts w:ascii="Times New Roman" w:hAnsi="Times New Roman"/>
          <w:sz w:val="28"/>
          <w:szCs w:val="28"/>
        </w:rPr>
      </w:pPr>
      <w:r>
        <w:rPr>
          <w:rFonts w:ascii="Times New Roman" w:hAnsi="Times New Roman"/>
          <w:sz w:val="28"/>
          <w:szCs w:val="28"/>
        </w:rPr>
        <w:t>Кемінь В.П. - доктор педагогічних наук, професор, директор навчально-наукового Інституту іноземних мов Дрогобицького державного педагогічного університету імені Івана Франка</w:t>
      </w:r>
    </w:p>
    <w:p w:rsidR="00F30B90" w:rsidRPr="00C61AF6" w:rsidRDefault="00F30B90" w:rsidP="00C61AF6">
      <w:pPr>
        <w:rPr>
          <w:rFonts w:ascii="Times New Roman" w:hAnsi="Times New Roman"/>
          <w:sz w:val="28"/>
          <w:szCs w:val="28"/>
        </w:rPr>
      </w:pPr>
      <w:r w:rsidRPr="00C61AF6">
        <w:rPr>
          <w:rFonts w:ascii="Times New Roman" w:hAnsi="Times New Roman"/>
          <w:sz w:val="28"/>
          <w:szCs w:val="28"/>
        </w:rPr>
        <w:t>Співголови оргкомітету:</w:t>
      </w:r>
    </w:p>
    <w:p w:rsidR="00F30B90" w:rsidRPr="00C61AF6" w:rsidRDefault="00F30B90" w:rsidP="00341C9E">
      <w:pPr>
        <w:rPr>
          <w:rFonts w:ascii="Times New Roman" w:hAnsi="Times New Roman"/>
          <w:sz w:val="28"/>
          <w:szCs w:val="28"/>
        </w:rPr>
      </w:pPr>
      <w:r w:rsidRPr="00341C9E">
        <w:rPr>
          <w:rFonts w:ascii="Times New Roman" w:hAnsi="Times New Roman"/>
          <w:sz w:val="28"/>
          <w:szCs w:val="28"/>
        </w:rPr>
        <w:t>Лучкевич В.В. - кандидат педагогічних наук, доцент кафедри романських мов та компаративістики</w:t>
      </w:r>
      <w:r>
        <w:rPr>
          <w:sz w:val="28"/>
          <w:szCs w:val="28"/>
        </w:rPr>
        <w:t xml:space="preserve"> </w:t>
      </w:r>
      <w:r>
        <w:rPr>
          <w:rFonts w:ascii="Times New Roman" w:hAnsi="Times New Roman"/>
          <w:sz w:val="28"/>
          <w:szCs w:val="28"/>
        </w:rPr>
        <w:t>навчально-наукового Інституту іноземних мов Дрогобицького державного педагогічного університету імені Івана Франка</w:t>
      </w:r>
    </w:p>
    <w:p w:rsidR="00F30B90" w:rsidRPr="00C61AF6" w:rsidRDefault="00F30B90" w:rsidP="00341C9E">
      <w:pPr>
        <w:rPr>
          <w:rFonts w:ascii="Times New Roman" w:hAnsi="Times New Roman"/>
          <w:sz w:val="28"/>
          <w:szCs w:val="28"/>
        </w:rPr>
      </w:pPr>
      <w:r w:rsidRPr="00341C9E">
        <w:rPr>
          <w:rFonts w:ascii="Times New Roman" w:hAnsi="Times New Roman"/>
          <w:sz w:val="28"/>
          <w:szCs w:val="28"/>
        </w:rPr>
        <w:t xml:space="preserve">Сосяк М.М. - кандидат педагогічних наук, доцент, завідувач кафедри порівняльної педагогіки та методики викладання іноземних мови </w:t>
      </w:r>
      <w:r>
        <w:rPr>
          <w:rFonts w:ascii="Times New Roman" w:hAnsi="Times New Roman"/>
          <w:sz w:val="28"/>
          <w:szCs w:val="28"/>
        </w:rPr>
        <w:t>навчально-наукового Інституту іноземних мов Дрогобицького державного педагогічного університету імені Івана Франка</w:t>
      </w:r>
    </w:p>
    <w:p w:rsidR="00F30B90" w:rsidRPr="00341C9E" w:rsidRDefault="00F30B90" w:rsidP="00C61AF6">
      <w:pPr>
        <w:rPr>
          <w:rFonts w:ascii="Times New Roman" w:hAnsi="Times New Roman"/>
          <w:sz w:val="28"/>
          <w:szCs w:val="28"/>
        </w:rPr>
      </w:pPr>
      <w:r w:rsidRPr="00341C9E">
        <w:rPr>
          <w:rFonts w:ascii="Times New Roman" w:hAnsi="Times New Roman"/>
          <w:sz w:val="28"/>
          <w:szCs w:val="28"/>
        </w:rPr>
        <w:t>Члени оргкомітету:</w:t>
      </w:r>
    </w:p>
    <w:p w:rsidR="00F30B90" w:rsidRPr="00C61AF6" w:rsidRDefault="00F30B90" w:rsidP="00341C9E">
      <w:pPr>
        <w:rPr>
          <w:rFonts w:ascii="Times New Roman" w:hAnsi="Times New Roman"/>
          <w:sz w:val="28"/>
          <w:szCs w:val="28"/>
        </w:rPr>
      </w:pPr>
      <w:r>
        <w:rPr>
          <w:rFonts w:ascii="Times New Roman" w:hAnsi="Times New Roman"/>
          <w:sz w:val="28"/>
          <w:szCs w:val="28"/>
        </w:rPr>
        <w:t>Пристай Г.В. - кандидат філологічних наук, доцент кафедри порівняльної педагогіки та методики викладання іноземних мов</w:t>
      </w:r>
      <w:r w:rsidRPr="00341C9E">
        <w:rPr>
          <w:rFonts w:ascii="Times New Roman" w:hAnsi="Times New Roman"/>
          <w:sz w:val="28"/>
          <w:szCs w:val="28"/>
        </w:rPr>
        <w:t xml:space="preserve"> </w:t>
      </w:r>
      <w:r>
        <w:rPr>
          <w:rFonts w:ascii="Times New Roman" w:hAnsi="Times New Roman"/>
          <w:sz w:val="28"/>
          <w:szCs w:val="28"/>
        </w:rPr>
        <w:t>навчально-наукового Інституту іноземних мов Дрогобицького державного педагогічного університету імені Івана Франка</w:t>
      </w:r>
    </w:p>
    <w:p w:rsidR="00F30B90" w:rsidRPr="00C61AF6" w:rsidRDefault="00F30B90" w:rsidP="00341C9E">
      <w:pPr>
        <w:rPr>
          <w:rFonts w:ascii="Times New Roman" w:hAnsi="Times New Roman"/>
          <w:sz w:val="28"/>
          <w:szCs w:val="28"/>
        </w:rPr>
      </w:pPr>
      <w:r w:rsidRPr="00341C9E">
        <w:rPr>
          <w:rFonts w:ascii="Times New Roman" w:hAnsi="Times New Roman"/>
          <w:sz w:val="28"/>
          <w:szCs w:val="28"/>
        </w:rPr>
        <w:t xml:space="preserve"> Задільська Г</w:t>
      </w:r>
      <w:r>
        <w:rPr>
          <w:rFonts w:ascii="Times New Roman" w:hAnsi="Times New Roman"/>
          <w:sz w:val="28"/>
          <w:szCs w:val="28"/>
        </w:rPr>
        <w:t>. М.-</w:t>
      </w:r>
      <w:r w:rsidRPr="00341C9E">
        <w:rPr>
          <w:rFonts w:ascii="Times New Roman" w:hAnsi="Times New Roman"/>
          <w:sz w:val="28"/>
          <w:szCs w:val="28"/>
        </w:rPr>
        <w:t xml:space="preserve"> </w:t>
      </w:r>
      <w:r>
        <w:rPr>
          <w:rFonts w:ascii="Times New Roman" w:hAnsi="Times New Roman"/>
          <w:sz w:val="28"/>
          <w:szCs w:val="28"/>
        </w:rPr>
        <w:t>кандидат філологічних наук, доцент кафедри порівняльної педагогіки та методики викладання іноземних мов</w:t>
      </w:r>
      <w:r w:rsidRPr="00341C9E">
        <w:rPr>
          <w:rFonts w:ascii="Times New Roman" w:hAnsi="Times New Roman"/>
          <w:sz w:val="28"/>
          <w:szCs w:val="28"/>
        </w:rPr>
        <w:t xml:space="preserve"> </w:t>
      </w:r>
      <w:r>
        <w:rPr>
          <w:rFonts w:ascii="Times New Roman" w:hAnsi="Times New Roman"/>
          <w:sz w:val="28"/>
          <w:szCs w:val="28"/>
        </w:rPr>
        <w:t>навчально-наукового Інституту іноземних мов Дрогобицького державного педагогічного університету імені Івана Франка</w:t>
      </w:r>
    </w:p>
    <w:p w:rsidR="00F30B90" w:rsidRPr="00C61AF6" w:rsidRDefault="00F30B90" w:rsidP="00341C9E">
      <w:pPr>
        <w:rPr>
          <w:rFonts w:ascii="Times New Roman" w:hAnsi="Times New Roman"/>
          <w:sz w:val="28"/>
          <w:szCs w:val="28"/>
        </w:rPr>
      </w:pPr>
      <w:r>
        <w:rPr>
          <w:rFonts w:ascii="Times New Roman" w:hAnsi="Times New Roman"/>
          <w:sz w:val="28"/>
          <w:szCs w:val="28"/>
        </w:rPr>
        <w:t>Шалата О.М. - кандидат філологічних наук, доцент кафедри порівняльної педагогіки та методики викладання іноземних мов</w:t>
      </w:r>
      <w:r w:rsidRPr="00341C9E">
        <w:rPr>
          <w:rFonts w:ascii="Times New Roman" w:hAnsi="Times New Roman"/>
          <w:sz w:val="28"/>
          <w:szCs w:val="28"/>
        </w:rPr>
        <w:t xml:space="preserve"> </w:t>
      </w:r>
      <w:r>
        <w:rPr>
          <w:rFonts w:ascii="Times New Roman" w:hAnsi="Times New Roman"/>
          <w:sz w:val="28"/>
          <w:szCs w:val="28"/>
        </w:rPr>
        <w:t>навчально-наукового Інституту іноземних мов Дрогобицького державного педагогічного університету імені Івана Франка</w:t>
      </w:r>
    </w:p>
    <w:p w:rsidR="00F30B90" w:rsidRPr="00341C9E" w:rsidRDefault="00F30B90" w:rsidP="00C61AF6">
      <w:pPr>
        <w:rPr>
          <w:rFonts w:ascii="Times New Roman" w:hAnsi="Times New Roman"/>
          <w:sz w:val="28"/>
          <w:szCs w:val="28"/>
        </w:rPr>
      </w:pPr>
    </w:p>
    <w:p w:rsidR="00F30B90" w:rsidRDefault="00F30B90" w:rsidP="00341C9E">
      <w:pPr>
        <w:pStyle w:val="NormalWeb"/>
        <w:spacing w:before="0" w:beforeAutospacing="0" w:after="0" w:afterAutospacing="0" w:line="235" w:lineRule="auto"/>
        <w:rPr>
          <w:sz w:val="28"/>
          <w:szCs w:val="28"/>
          <w:lang w:val="uk-UA"/>
        </w:rPr>
      </w:pPr>
      <w:r w:rsidRPr="00341C9E">
        <w:rPr>
          <w:b/>
          <w:sz w:val="28"/>
          <w:szCs w:val="28"/>
          <w:lang w:val="uk-UA"/>
        </w:rPr>
        <w:t>Шляхи формування й реалізації професійної іншомовної освіти учителів іноземних мов у процесі міжкультурної інтеграції</w:t>
      </w:r>
      <w:r>
        <w:rPr>
          <w:b/>
          <w:sz w:val="28"/>
          <w:szCs w:val="28"/>
          <w:lang w:val="uk-UA"/>
        </w:rPr>
        <w:t xml:space="preserve">: </w:t>
      </w:r>
      <w:r w:rsidRPr="00341C9E">
        <w:rPr>
          <w:sz w:val="28"/>
          <w:szCs w:val="28"/>
          <w:lang w:val="uk-UA"/>
        </w:rPr>
        <w:t>Матеріали</w:t>
      </w:r>
      <w:r>
        <w:rPr>
          <w:b/>
          <w:sz w:val="28"/>
          <w:szCs w:val="28"/>
          <w:lang w:val="uk-UA"/>
        </w:rPr>
        <w:t xml:space="preserve"> </w:t>
      </w:r>
      <w:r w:rsidRPr="00341C9E">
        <w:rPr>
          <w:sz w:val="28"/>
          <w:szCs w:val="28"/>
          <w:lang w:val="uk-UA"/>
        </w:rPr>
        <w:t>науково-практичної Інтернет-конференції</w:t>
      </w:r>
      <w:r>
        <w:rPr>
          <w:sz w:val="28"/>
          <w:szCs w:val="28"/>
          <w:lang w:val="uk-UA"/>
        </w:rPr>
        <w:t xml:space="preserve"> / Дрогобицький державний педагогічний університет імені Івана Франка/ Дрогобич: Видавничий  відділ ДДПУ, 2018.</w:t>
      </w:r>
    </w:p>
    <w:p w:rsidR="00F30B90" w:rsidRDefault="00F30B90" w:rsidP="00341C9E">
      <w:pPr>
        <w:pStyle w:val="NormalWeb"/>
        <w:spacing w:before="0" w:beforeAutospacing="0" w:after="0" w:afterAutospacing="0" w:line="235" w:lineRule="auto"/>
        <w:rPr>
          <w:sz w:val="28"/>
          <w:szCs w:val="28"/>
          <w:lang w:val="uk-UA"/>
        </w:rPr>
      </w:pPr>
    </w:p>
    <w:p w:rsidR="00F30B90" w:rsidRDefault="00F30B90" w:rsidP="00341C9E">
      <w:pPr>
        <w:pStyle w:val="NormalWeb"/>
        <w:spacing w:before="0" w:beforeAutospacing="0" w:after="0" w:afterAutospacing="0" w:line="235" w:lineRule="auto"/>
        <w:rPr>
          <w:sz w:val="28"/>
          <w:szCs w:val="28"/>
          <w:lang w:val="uk-UA"/>
        </w:rPr>
      </w:pPr>
    </w:p>
    <w:p w:rsidR="00F30B90" w:rsidRDefault="00F30B90" w:rsidP="00341C9E">
      <w:pPr>
        <w:pStyle w:val="NormalWeb"/>
        <w:spacing w:before="0" w:beforeAutospacing="0" w:after="0" w:afterAutospacing="0" w:line="235" w:lineRule="auto"/>
        <w:rPr>
          <w:sz w:val="28"/>
          <w:szCs w:val="28"/>
          <w:lang w:val="uk-UA"/>
        </w:rPr>
      </w:pPr>
    </w:p>
    <w:p w:rsidR="00F30B90" w:rsidRDefault="00F30B90" w:rsidP="00341C9E">
      <w:pPr>
        <w:pStyle w:val="NormalWeb"/>
        <w:spacing w:before="0" w:beforeAutospacing="0" w:after="0" w:afterAutospacing="0" w:line="235" w:lineRule="auto"/>
        <w:rPr>
          <w:sz w:val="28"/>
          <w:szCs w:val="28"/>
          <w:lang w:val="uk-UA"/>
        </w:rPr>
      </w:pPr>
    </w:p>
    <w:p w:rsidR="00F30B90" w:rsidRPr="00801298" w:rsidRDefault="00F30B90" w:rsidP="00801298">
      <w:pPr>
        <w:spacing w:after="0"/>
        <w:rPr>
          <w:rFonts w:ascii="Times New Roman" w:hAnsi="Times New Roman"/>
        </w:rPr>
      </w:pPr>
    </w:p>
    <w:p w:rsidR="00F30B90" w:rsidRPr="00801298" w:rsidRDefault="00F30B90" w:rsidP="00801298">
      <w:pPr>
        <w:spacing w:after="0"/>
        <w:rPr>
          <w:rFonts w:ascii="Times New Roman" w:hAnsi="Times New Roman"/>
        </w:rPr>
      </w:pPr>
    </w:p>
    <w:p w:rsidR="00F30B90" w:rsidRDefault="00F30B90" w:rsidP="005C456B">
      <w:pPr>
        <w:spacing w:after="0" w:line="360" w:lineRule="auto"/>
        <w:jc w:val="center"/>
        <w:rPr>
          <w:rFonts w:ascii="Times New Roman" w:hAnsi="Times New Roman"/>
          <w:b/>
          <w:color w:val="000000"/>
          <w:sz w:val="28"/>
          <w:szCs w:val="28"/>
        </w:rPr>
      </w:pPr>
      <w:r w:rsidRPr="00801298">
        <w:rPr>
          <w:rFonts w:ascii="Times New Roman" w:hAnsi="Times New Roman"/>
        </w:rPr>
        <w:tab/>
      </w:r>
      <w:r w:rsidRPr="00801298">
        <w:rPr>
          <w:rFonts w:ascii="Times New Roman" w:hAnsi="Times New Roman"/>
          <w:b/>
          <w:sz w:val="28"/>
          <w:szCs w:val="28"/>
        </w:rPr>
        <w:t xml:space="preserve">ЗМІСТ ПРОФЕСІЙНО-ОРІЄНТОВАНОЇ </w:t>
      </w:r>
      <w:r w:rsidRPr="00801298">
        <w:rPr>
          <w:rFonts w:ascii="Times New Roman" w:hAnsi="Times New Roman"/>
          <w:b/>
          <w:color w:val="000000"/>
          <w:sz w:val="28"/>
          <w:szCs w:val="28"/>
          <w:shd w:val="clear" w:color="auto" w:fill="FFFFFF"/>
        </w:rPr>
        <w:t xml:space="preserve">СОЦІОКУЛЬТУРНОЇ </w:t>
      </w:r>
      <w:r w:rsidRPr="00801298">
        <w:rPr>
          <w:rFonts w:ascii="Times New Roman" w:hAnsi="Times New Roman"/>
          <w:b/>
          <w:sz w:val="28"/>
          <w:szCs w:val="28"/>
        </w:rPr>
        <w:t xml:space="preserve">КОМПЕТЕНЦІЇ </w:t>
      </w:r>
      <w:r w:rsidRPr="00801298">
        <w:rPr>
          <w:rFonts w:ascii="Times New Roman" w:hAnsi="Times New Roman"/>
          <w:b/>
          <w:color w:val="000000"/>
          <w:sz w:val="28"/>
          <w:szCs w:val="28"/>
          <w:shd w:val="clear" w:color="auto" w:fill="FFFFFF"/>
        </w:rPr>
        <w:t>СТУДЕНТІВ ФІЛОЛОГІЧНИХ СПЕЦІАЛЬНОСТЕЙ</w:t>
      </w:r>
      <w:r w:rsidRPr="00801298">
        <w:rPr>
          <w:rFonts w:ascii="Times New Roman" w:hAnsi="Times New Roman"/>
          <w:b/>
          <w:color w:val="000000"/>
          <w:sz w:val="28"/>
          <w:szCs w:val="28"/>
        </w:rPr>
        <w:t xml:space="preserve"> </w:t>
      </w:r>
    </w:p>
    <w:p w:rsidR="00F30B90" w:rsidRPr="00801298" w:rsidRDefault="00F30B90" w:rsidP="005C456B">
      <w:pPr>
        <w:spacing w:after="0" w:line="360" w:lineRule="auto"/>
        <w:jc w:val="center"/>
        <w:rPr>
          <w:rFonts w:ascii="Times New Roman" w:hAnsi="Times New Roman"/>
          <w:b/>
          <w:color w:val="000000"/>
          <w:sz w:val="28"/>
          <w:szCs w:val="28"/>
        </w:rPr>
      </w:pPr>
    </w:p>
    <w:p w:rsidR="00F30B90" w:rsidRDefault="00F30B90" w:rsidP="005C456B">
      <w:pPr>
        <w:tabs>
          <w:tab w:val="left" w:pos="2655"/>
        </w:tabs>
        <w:spacing w:after="0" w:line="360" w:lineRule="auto"/>
        <w:jc w:val="center"/>
        <w:rPr>
          <w:rFonts w:ascii="Times New Roman" w:hAnsi="Times New Roman"/>
          <w:sz w:val="28"/>
          <w:szCs w:val="28"/>
        </w:rPr>
      </w:pPr>
      <w:r w:rsidRPr="001E68D9">
        <w:rPr>
          <w:rFonts w:ascii="Times New Roman" w:hAnsi="Times New Roman"/>
          <w:sz w:val="28"/>
          <w:szCs w:val="28"/>
        </w:rPr>
        <w:t>Пристай Г</w:t>
      </w:r>
      <w:r>
        <w:rPr>
          <w:rFonts w:ascii="Times New Roman" w:hAnsi="Times New Roman"/>
          <w:sz w:val="28"/>
          <w:szCs w:val="28"/>
        </w:rPr>
        <w:t>.В. (Дрогобич)</w:t>
      </w:r>
    </w:p>
    <w:p w:rsidR="00F30B90" w:rsidRPr="001E68D9" w:rsidRDefault="00F30B90" w:rsidP="005C456B">
      <w:pPr>
        <w:tabs>
          <w:tab w:val="left" w:pos="2655"/>
        </w:tabs>
        <w:spacing w:after="0" w:line="360" w:lineRule="auto"/>
        <w:jc w:val="center"/>
        <w:rPr>
          <w:rFonts w:ascii="Times New Roman" w:hAnsi="Times New Roman"/>
          <w:sz w:val="28"/>
          <w:szCs w:val="28"/>
        </w:rPr>
      </w:pP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b/>
          <w:sz w:val="28"/>
          <w:szCs w:val="28"/>
        </w:rPr>
        <w:t>Постановка проблеми.</w:t>
      </w:r>
      <w:r w:rsidRPr="00801298">
        <w:rPr>
          <w:rFonts w:ascii="Times New Roman" w:hAnsi="Times New Roman"/>
          <w:sz w:val="28"/>
          <w:szCs w:val="28"/>
        </w:rPr>
        <w:t xml:space="preserve"> Процеси модернізації освіти вищої школи обумовлені змінами в сучасній освітній парадигмі. Згідно Закону України «Про освіту» (від 05.09.2017р. № 2145-VIII) пріоритетом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 А результати професійної іншомовної освіти складають систему загальних та професійно-орієнтованих комунікативних мовленнєвих компетенцій (лінгвістичної, соціокультурної та прагматичної) задля забезпечення ефективного спілкування (усного чи писемного) в академічному та професійному середовищі.</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b/>
          <w:sz w:val="28"/>
          <w:szCs w:val="28"/>
        </w:rPr>
        <w:t>Аналіз останніх досліджень і публікацій.</w:t>
      </w:r>
      <w:r w:rsidRPr="00801298">
        <w:rPr>
          <w:rFonts w:ascii="Times New Roman" w:hAnsi="Times New Roman"/>
          <w:sz w:val="28"/>
          <w:szCs w:val="28"/>
        </w:rPr>
        <w:t xml:space="preserve"> Термін ‘соціокультурна, або лінгвосоціокультурна, компетенція’ з’явилося в 70-их роках минулого століття і трактується як важливий елемент структури комунікативної компетенції (за Хаймзом); учені Л.Ф.Бахман і А.С.Палмер виділяють її в складі лінгвістичної компетенції [5, с. 449]. Аналіз праць зарубіжних учених засвідчив, що саме поняття ‘соціокультурна компетенція’ трактується як здатність до адекватної взаємодії у ситуаціях повсякденного життя, підтримки соціальних контактів (дослідник Ян ван Ек) [7, с. 95]; учені М. Байрам та Ж. Зарат [4], уважають, що соціокультурна компетенція включає здатність до взаємодії з іншими, пізнання їхнього способу життя; дослідник С. Савіньон соціокультурну компетенцію розглядає як рівень знань соціокультурного контексту використання іноземної мови; характеристику досвіду спілкування та використання мови в різноманітних соціокультурних ситуаціях [6, с. 9]. Погоджуємося з думкою С. Ніколаєвої про те, що соціокультурна компетенція – це здатність здійснювати вибір мовних форм, використовувати їх і перетворювати відповідно до контексту, а також усвідомлювати зв’язки між мовами і явищами суспільного життя [2, с.13–14]. Умови формування соціокультурної компетентності майбутніх учителів досліджено в роботах вітчизняних учених Н. Бориско, Л. Голованчук, Т. Колодько М. Нацюк, С. Шехавцової та ін. </w:t>
      </w:r>
    </w:p>
    <w:p w:rsidR="00F30B90" w:rsidRPr="00801298" w:rsidRDefault="00F30B90" w:rsidP="005C456B">
      <w:pPr>
        <w:spacing w:after="0" w:line="360" w:lineRule="auto"/>
        <w:ind w:firstLine="540"/>
        <w:jc w:val="both"/>
        <w:rPr>
          <w:rFonts w:ascii="Times New Roman" w:hAnsi="Times New Roman"/>
          <w:color w:val="000000"/>
          <w:sz w:val="28"/>
          <w:szCs w:val="28"/>
        </w:rPr>
      </w:pPr>
      <w:r w:rsidRPr="00801298">
        <w:rPr>
          <w:rFonts w:ascii="Times New Roman" w:hAnsi="Times New Roman"/>
          <w:b/>
          <w:sz w:val="28"/>
          <w:szCs w:val="28"/>
        </w:rPr>
        <w:t>Мета нашого дослідження</w:t>
      </w:r>
      <w:r w:rsidRPr="00801298">
        <w:rPr>
          <w:rFonts w:ascii="Times New Roman" w:hAnsi="Times New Roman"/>
          <w:sz w:val="28"/>
          <w:szCs w:val="28"/>
        </w:rPr>
        <w:t xml:space="preserve"> – аналіз засобів формування соціолінгвістичної компетенції як однієї з складових </w:t>
      </w:r>
      <w:r w:rsidRPr="00801298">
        <w:rPr>
          <w:rFonts w:ascii="Times New Roman" w:hAnsi="Times New Roman"/>
          <w:color w:val="000000"/>
          <w:sz w:val="28"/>
          <w:szCs w:val="28"/>
        </w:rPr>
        <w:t>професійно-орієнтованої іншомовної комунікативної компетенції</w:t>
      </w:r>
      <w:r w:rsidRPr="00801298">
        <w:rPr>
          <w:rFonts w:ascii="Times New Roman" w:hAnsi="Times New Roman"/>
          <w:b/>
          <w:i/>
          <w:color w:val="000000"/>
          <w:sz w:val="28"/>
          <w:szCs w:val="28"/>
        </w:rPr>
        <w:t xml:space="preserve"> </w:t>
      </w:r>
      <w:r w:rsidRPr="00801298">
        <w:rPr>
          <w:rFonts w:ascii="Times New Roman" w:hAnsi="Times New Roman"/>
          <w:color w:val="000000"/>
          <w:sz w:val="28"/>
          <w:szCs w:val="28"/>
        </w:rPr>
        <w:t>в умовах міжкультурної інтеграції.</w:t>
      </w:r>
    </w:p>
    <w:p w:rsidR="00F30B90" w:rsidRPr="00801298" w:rsidRDefault="00F30B90" w:rsidP="005C456B">
      <w:pPr>
        <w:tabs>
          <w:tab w:val="left" w:pos="896"/>
          <w:tab w:val="left" w:pos="980"/>
        </w:tabs>
        <w:spacing w:after="0" w:line="360" w:lineRule="auto"/>
        <w:ind w:firstLine="567"/>
        <w:jc w:val="both"/>
        <w:rPr>
          <w:rFonts w:ascii="Times New Roman" w:hAnsi="Times New Roman"/>
          <w:color w:val="000000"/>
          <w:sz w:val="28"/>
          <w:szCs w:val="28"/>
        </w:rPr>
      </w:pPr>
      <w:r w:rsidRPr="00801298">
        <w:rPr>
          <w:rFonts w:ascii="Times New Roman" w:hAnsi="Times New Roman"/>
          <w:color w:val="000000"/>
          <w:sz w:val="28"/>
          <w:szCs w:val="28"/>
        </w:rPr>
        <w:t>Поставлена мета передбачає розв’язання таких завдань:</w:t>
      </w:r>
    </w:p>
    <w:p w:rsidR="00F30B90" w:rsidRPr="00801298" w:rsidRDefault="00F30B90" w:rsidP="005C456B">
      <w:pPr>
        <w:numPr>
          <w:ilvl w:val="0"/>
          <w:numId w:val="1"/>
        </w:numPr>
        <w:tabs>
          <w:tab w:val="left" w:pos="896"/>
          <w:tab w:val="left" w:pos="980"/>
        </w:tabs>
        <w:spacing w:after="0" w:line="360" w:lineRule="auto"/>
        <w:jc w:val="both"/>
        <w:rPr>
          <w:rFonts w:ascii="Times New Roman" w:hAnsi="Times New Roman"/>
          <w:color w:val="000000"/>
          <w:sz w:val="28"/>
          <w:szCs w:val="28"/>
        </w:rPr>
      </w:pPr>
      <w:r w:rsidRPr="00801298">
        <w:rPr>
          <w:rFonts w:ascii="Times New Roman" w:hAnsi="Times New Roman"/>
          <w:color w:val="000000"/>
          <w:sz w:val="28"/>
          <w:szCs w:val="28"/>
        </w:rPr>
        <w:t>з'ясувати значення терміну</w:t>
      </w:r>
      <w:r w:rsidRPr="00801298">
        <w:rPr>
          <w:rFonts w:ascii="Times New Roman" w:hAnsi="Times New Roman"/>
          <w:sz w:val="28"/>
          <w:szCs w:val="28"/>
        </w:rPr>
        <w:t xml:space="preserve"> «соціолінгвістична компетенція»;</w:t>
      </w:r>
    </w:p>
    <w:p w:rsidR="00F30B90" w:rsidRPr="00801298" w:rsidRDefault="00F30B90" w:rsidP="005C456B">
      <w:pPr>
        <w:numPr>
          <w:ilvl w:val="0"/>
          <w:numId w:val="1"/>
        </w:numPr>
        <w:tabs>
          <w:tab w:val="left" w:pos="896"/>
          <w:tab w:val="left" w:pos="980"/>
        </w:tabs>
        <w:spacing w:after="0" w:line="360" w:lineRule="auto"/>
        <w:jc w:val="both"/>
        <w:rPr>
          <w:rFonts w:ascii="Times New Roman" w:hAnsi="Times New Roman"/>
          <w:color w:val="000000"/>
          <w:sz w:val="28"/>
          <w:szCs w:val="28"/>
        </w:rPr>
      </w:pPr>
      <w:r w:rsidRPr="00801298">
        <w:rPr>
          <w:rFonts w:ascii="Times New Roman" w:hAnsi="Times New Roman"/>
          <w:color w:val="000000"/>
          <w:sz w:val="28"/>
          <w:szCs w:val="28"/>
        </w:rPr>
        <w:t>проаналізувати її компоненти;</w:t>
      </w:r>
    </w:p>
    <w:p w:rsidR="00F30B90" w:rsidRPr="00801298" w:rsidRDefault="00F30B90" w:rsidP="005C456B">
      <w:pPr>
        <w:numPr>
          <w:ilvl w:val="0"/>
          <w:numId w:val="1"/>
        </w:numPr>
        <w:tabs>
          <w:tab w:val="left" w:pos="896"/>
          <w:tab w:val="left" w:pos="980"/>
        </w:tabs>
        <w:spacing w:after="0" w:line="360" w:lineRule="auto"/>
        <w:jc w:val="both"/>
        <w:rPr>
          <w:rFonts w:ascii="Times New Roman" w:hAnsi="Times New Roman"/>
          <w:color w:val="000000"/>
          <w:sz w:val="28"/>
          <w:szCs w:val="28"/>
        </w:rPr>
      </w:pPr>
      <w:r w:rsidRPr="00801298">
        <w:rPr>
          <w:rFonts w:ascii="Times New Roman" w:hAnsi="Times New Roman"/>
          <w:color w:val="000000"/>
          <w:sz w:val="28"/>
          <w:szCs w:val="28"/>
        </w:rPr>
        <w:t xml:space="preserve">описати методичні принципи формування </w:t>
      </w:r>
      <w:r w:rsidRPr="00801298">
        <w:rPr>
          <w:rFonts w:ascii="Times New Roman" w:hAnsi="Times New Roman"/>
          <w:sz w:val="28"/>
          <w:szCs w:val="28"/>
        </w:rPr>
        <w:t>соціолінгвістичної компетенції в студентів філологічних спеціальностей.</w:t>
      </w:r>
    </w:p>
    <w:p w:rsidR="00F30B90" w:rsidRPr="00801298" w:rsidRDefault="00F30B90" w:rsidP="005C456B">
      <w:pPr>
        <w:tabs>
          <w:tab w:val="left" w:pos="896"/>
          <w:tab w:val="left" w:pos="980"/>
        </w:tabs>
        <w:spacing w:after="0" w:line="360" w:lineRule="auto"/>
        <w:ind w:firstLine="540"/>
        <w:jc w:val="both"/>
        <w:rPr>
          <w:rFonts w:ascii="Times New Roman" w:hAnsi="Times New Roman"/>
          <w:color w:val="000000"/>
          <w:sz w:val="28"/>
          <w:szCs w:val="28"/>
        </w:rPr>
      </w:pPr>
      <w:r w:rsidRPr="00801298">
        <w:rPr>
          <w:rFonts w:ascii="Times New Roman" w:hAnsi="Times New Roman"/>
          <w:b/>
          <w:sz w:val="28"/>
          <w:szCs w:val="28"/>
        </w:rPr>
        <w:t>Виклад основного матеріалу дослідження.</w:t>
      </w:r>
      <w:r w:rsidRPr="00801298">
        <w:rPr>
          <w:rFonts w:ascii="Times New Roman" w:hAnsi="Times New Roman"/>
          <w:sz w:val="28"/>
          <w:szCs w:val="28"/>
        </w:rPr>
        <w:t xml:space="preserve"> З практичної точки зору соціокультурну компетенцію поділяють на соціолінгвістичну, соціокультурну та соціальну.</w:t>
      </w:r>
    </w:p>
    <w:p w:rsidR="00F30B90" w:rsidRPr="00801298" w:rsidRDefault="00F30B90" w:rsidP="005C456B">
      <w:pPr>
        <w:tabs>
          <w:tab w:val="left" w:pos="896"/>
          <w:tab w:val="left" w:pos="980"/>
        </w:tabs>
        <w:spacing w:after="0" w:line="360" w:lineRule="auto"/>
        <w:ind w:firstLine="540"/>
        <w:jc w:val="both"/>
        <w:rPr>
          <w:rFonts w:ascii="Times New Roman" w:hAnsi="Times New Roman"/>
          <w:color w:val="000000"/>
          <w:sz w:val="28"/>
          <w:szCs w:val="28"/>
        </w:rPr>
      </w:pPr>
      <w:r w:rsidRPr="00801298">
        <w:rPr>
          <w:rFonts w:ascii="Times New Roman" w:hAnsi="Times New Roman"/>
          <w:i/>
          <w:sz w:val="28"/>
          <w:szCs w:val="28"/>
        </w:rPr>
        <w:t>Соціокультурна</w:t>
      </w:r>
      <w:r w:rsidRPr="00801298">
        <w:rPr>
          <w:rFonts w:ascii="Times New Roman" w:hAnsi="Times New Roman"/>
          <w:sz w:val="28"/>
          <w:szCs w:val="28"/>
        </w:rPr>
        <w:t xml:space="preserve"> компетенція передбачає володіння сукупністю знань про країну, мова якої вивчається, національно-культурні особливості соціальної й мовленнєвої поведінки носіїв мови, а також здатність користуватися такими знаннями у процесі спілкування. з урахуванням звичаїв, правил поведінки, норм етикету, соціальних умов і стереотипів поведінки [2, с. 14].</w:t>
      </w:r>
    </w:p>
    <w:p w:rsidR="00F30B90" w:rsidRPr="00801298" w:rsidRDefault="00F30B90" w:rsidP="005C456B">
      <w:pPr>
        <w:tabs>
          <w:tab w:val="left" w:pos="896"/>
          <w:tab w:val="left" w:pos="980"/>
        </w:tabs>
        <w:spacing w:after="0" w:line="360" w:lineRule="auto"/>
        <w:ind w:firstLine="540"/>
        <w:jc w:val="both"/>
        <w:rPr>
          <w:rFonts w:ascii="Times New Roman" w:hAnsi="Times New Roman"/>
          <w:color w:val="000000"/>
          <w:sz w:val="28"/>
          <w:szCs w:val="28"/>
        </w:rPr>
      </w:pPr>
      <w:r w:rsidRPr="00801298">
        <w:rPr>
          <w:rFonts w:ascii="Times New Roman" w:hAnsi="Times New Roman"/>
          <w:i/>
          <w:sz w:val="28"/>
          <w:szCs w:val="28"/>
        </w:rPr>
        <w:t>Соціолінгвістична</w:t>
      </w:r>
      <w:r w:rsidRPr="00801298">
        <w:rPr>
          <w:rFonts w:ascii="Times New Roman" w:hAnsi="Times New Roman"/>
          <w:sz w:val="28"/>
          <w:szCs w:val="28"/>
        </w:rPr>
        <w:t xml:space="preserve"> компетенція – це знання про правила і норми поведінки, формули мовленнєвого етикету, вирази народної мудрості тощо</w:t>
      </w:r>
      <w:r w:rsidRPr="00801298">
        <w:rPr>
          <w:rFonts w:ascii="Times New Roman" w:hAnsi="Times New Roman"/>
          <w:color w:val="555555"/>
          <w:sz w:val="20"/>
          <w:szCs w:val="20"/>
          <w:shd w:val="clear" w:color="auto" w:fill="FFFFFF"/>
        </w:rPr>
        <w:t xml:space="preserve"> </w:t>
      </w:r>
      <w:r w:rsidRPr="00801298">
        <w:rPr>
          <w:rFonts w:ascii="Times New Roman" w:hAnsi="Times New Roman"/>
          <w:sz w:val="28"/>
          <w:szCs w:val="28"/>
        </w:rPr>
        <w:t>і вміння розуміти та адекватно використовувати їх у міжкультурній комунікації, залишаючись при цьому носієм іншої культури.</w:t>
      </w:r>
    </w:p>
    <w:p w:rsidR="00F30B90" w:rsidRPr="00801298" w:rsidRDefault="00F30B90" w:rsidP="005C456B">
      <w:pPr>
        <w:tabs>
          <w:tab w:val="left" w:pos="896"/>
          <w:tab w:val="left" w:pos="980"/>
        </w:tabs>
        <w:spacing w:after="0" w:line="360" w:lineRule="auto"/>
        <w:ind w:firstLine="540"/>
        <w:jc w:val="both"/>
        <w:rPr>
          <w:rFonts w:ascii="Times New Roman" w:hAnsi="Times New Roman"/>
          <w:color w:val="000000"/>
          <w:sz w:val="28"/>
          <w:szCs w:val="28"/>
        </w:rPr>
      </w:pPr>
      <w:r w:rsidRPr="00801298">
        <w:rPr>
          <w:rFonts w:ascii="Times New Roman" w:hAnsi="Times New Roman"/>
          <w:i/>
          <w:sz w:val="28"/>
          <w:szCs w:val="28"/>
        </w:rPr>
        <w:t>Соціальна</w:t>
      </w:r>
      <w:r w:rsidRPr="00801298">
        <w:rPr>
          <w:rFonts w:ascii="Times New Roman" w:hAnsi="Times New Roman"/>
          <w:sz w:val="28"/>
          <w:szCs w:val="28"/>
        </w:rPr>
        <w:t xml:space="preserve"> компетенція – це готовність і бажання взаємодіяти з іншими, впевненість у собі, вміння орієнтуватися у соціальних взаєминах.</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sz w:val="28"/>
          <w:szCs w:val="28"/>
        </w:rPr>
        <w:t>З освітньої точки зору соціокультурну компетенцію розглядають як синтез країнознавчої та лінгвокраїнознавчої компетенцій.</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i/>
          <w:sz w:val="28"/>
          <w:szCs w:val="28"/>
        </w:rPr>
        <w:t xml:space="preserve">Країнознавча </w:t>
      </w:r>
      <w:r w:rsidRPr="00801298">
        <w:rPr>
          <w:rFonts w:ascii="Times New Roman" w:hAnsi="Times New Roman"/>
          <w:sz w:val="28"/>
          <w:szCs w:val="28"/>
        </w:rPr>
        <w:t xml:space="preserve">компетенція – це знання про культуру країни, мова якої вивчається (знання історії, географії, економіки, державного устрою, особливостей побуту, звичаїв та традицій). </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i/>
          <w:sz w:val="28"/>
          <w:szCs w:val="28"/>
        </w:rPr>
        <w:t xml:space="preserve">Лінгвокраїнознавча </w:t>
      </w:r>
      <w:r w:rsidRPr="00801298">
        <w:rPr>
          <w:rFonts w:ascii="Times New Roman" w:hAnsi="Times New Roman"/>
          <w:sz w:val="28"/>
          <w:szCs w:val="28"/>
        </w:rPr>
        <w:t>компетенція – це оволодіння студентами особливостей мовленнєвої та немовленнєвої поведінки носіїв мови в певних ситуаціях спілкування.</w:t>
      </w:r>
      <w:r w:rsidRPr="00801298">
        <w:rPr>
          <w:rFonts w:ascii="Times New Roman" w:hAnsi="Times New Roman"/>
        </w:rPr>
        <w:t xml:space="preserve"> </w:t>
      </w:r>
      <w:r w:rsidRPr="00801298">
        <w:rPr>
          <w:rFonts w:ascii="Times New Roman" w:hAnsi="Times New Roman"/>
          <w:sz w:val="28"/>
          <w:szCs w:val="28"/>
        </w:rPr>
        <w:t>Для формування лінгвокраїнознавчої компетенції потрібні звані фонові знання (background knowledge), тобто знання про країну та її культуру; лінгвокраїнознавчий мінімум словникового запасу мови; факти, норми та цінності національної культури; специфіку вербальної та невербальної поведінки, яка прийнята в певній культурі.</w:t>
      </w:r>
    </w:p>
    <w:p w:rsidR="00F30B90" w:rsidRPr="00801298" w:rsidRDefault="00F30B90" w:rsidP="005C456B">
      <w:pPr>
        <w:spacing w:after="0" w:line="360" w:lineRule="auto"/>
        <w:ind w:firstLine="567"/>
        <w:jc w:val="both"/>
        <w:rPr>
          <w:rFonts w:ascii="Times New Roman" w:hAnsi="Times New Roman"/>
          <w:sz w:val="28"/>
          <w:szCs w:val="28"/>
        </w:rPr>
      </w:pPr>
      <w:r w:rsidRPr="00801298">
        <w:rPr>
          <w:rFonts w:ascii="Times New Roman" w:hAnsi="Times New Roman"/>
          <w:sz w:val="28"/>
          <w:szCs w:val="28"/>
        </w:rPr>
        <w:t>З розвиваючої точки зору процес викладання іноземної мови та її культури передбачає розвиток позитивної мотивації щодо вивчення мови.</w:t>
      </w:r>
    </w:p>
    <w:p w:rsidR="00F30B90" w:rsidRPr="00801298" w:rsidRDefault="00F30B90" w:rsidP="005C456B">
      <w:pPr>
        <w:spacing w:after="0" w:line="360" w:lineRule="auto"/>
        <w:ind w:firstLine="567"/>
        <w:jc w:val="both"/>
        <w:rPr>
          <w:rFonts w:ascii="Times New Roman" w:hAnsi="Times New Roman"/>
          <w:sz w:val="28"/>
          <w:szCs w:val="28"/>
        </w:rPr>
      </w:pPr>
      <w:r w:rsidRPr="00801298">
        <w:rPr>
          <w:rFonts w:ascii="Times New Roman" w:hAnsi="Times New Roman"/>
          <w:sz w:val="28"/>
          <w:szCs w:val="28"/>
        </w:rPr>
        <w:t xml:space="preserve">Тому соціокультурна складова є, по-перше, невід’ємною при підготовці вчителя філологічної спеціальності, а, по-друге, є підґрунтям для ефективного розвитку його фахових компетентностей. Методичне забезпечення і система прийомів щодо розвитку соціокультурної компетенції мають бути спрямовані на формування здатності студентів визначати особливості вживання лінгвістичних маркерів соціальних стосунків (лексичні одиниці, граматичні структури, фонетичні особливості, які притаманні певним професійним, національним або регіональним групам); диференціювати регістри мовлення, які використовуються для позначення семантичних відмінностей між різними варіантами мови при вживанні її у різних контекстах (офіційний, нейтральний, неформальний, фамільярний, інтимний). </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sz w:val="28"/>
          <w:szCs w:val="28"/>
        </w:rPr>
        <w:t>Як засвідчив досвід викладання практичного курсу англійської мови, ефективними у формуванні соціокультурної компетенції студентів є наступні види роботи:</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i/>
          <w:sz w:val="28"/>
          <w:szCs w:val="28"/>
        </w:rPr>
        <w:t>Аудіювання</w:t>
      </w:r>
      <w:r w:rsidRPr="00801298">
        <w:rPr>
          <w:rFonts w:ascii="Times New Roman" w:hAnsi="Times New Roman"/>
          <w:sz w:val="28"/>
          <w:szCs w:val="28"/>
        </w:rPr>
        <w:t xml:space="preserve"> автентичних та методично адаптованих матеріалів, що розвивають навички слухання та розуміння почутого, ілюструють вживання у мовленні маркерів соціальних стосунків (підлеглий – керівник, колега – колега, фахівець – слухач тощо), засвідчують фонетичні явища (асиміляцію чи редукцію звуків) у зв’язному мовленні. Додатковим джерелом матеріалів для аудіювання можуть стати подкасти, технологія застосування яких має значний дидактичний потенціал. Наприклад, упровадження подкасту з метою підготовки студентів до сприйняття нового матеріалу підвищує інтерес та зацікавлення студентів, посилюючи пізнавальну мотивацію; застосування подкастів з метою подальшого опрацювання щойно вивченого матеріалу надає викладачу можливість пояснити мовні нюанси, лінгвокраїнознавчі особливості, термінологію з конкретної теми. Подкасти наближують вивчення мови до реального життя, мотивують студентів, надають їм нову інформацію та невичерпні можливості для мовної та мовленнєвої діяльності. </w:t>
      </w:r>
    </w:p>
    <w:p w:rsidR="00F30B90" w:rsidRPr="00801298" w:rsidRDefault="00F30B90" w:rsidP="005C456B">
      <w:pPr>
        <w:spacing w:after="0" w:line="360" w:lineRule="auto"/>
        <w:ind w:firstLine="540"/>
        <w:jc w:val="both"/>
        <w:rPr>
          <w:rFonts w:ascii="Times New Roman" w:hAnsi="Times New Roman"/>
          <w:sz w:val="28"/>
          <w:szCs w:val="28"/>
        </w:rPr>
      </w:pPr>
      <w:r w:rsidRPr="00801298">
        <w:rPr>
          <w:rFonts w:ascii="Times New Roman" w:hAnsi="Times New Roman"/>
          <w:i/>
          <w:sz w:val="28"/>
          <w:szCs w:val="28"/>
        </w:rPr>
        <w:t>Виконання вправ</w:t>
      </w:r>
      <w:r w:rsidRPr="00801298">
        <w:rPr>
          <w:rFonts w:ascii="Times New Roman" w:hAnsi="Times New Roman"/>
          <w:sz w:val="28"/>
          <w:szCs w:val="28"/>
        </w:rPr>
        <w:t xml:space="preserve"> для формування соціокультурної компетенції: рецептивних, рецептивно-продуктивних, продуктивних, які містять тестові завдання (на заповнення пропусків, перехресні, множинного та альтернативного вибору, структурування); а також рольові ігри, вправи на ідентифікацію, підстановку, реплікування тощо. Зазначимо, що виконувати ці вправи студенти можуть як на занятті, так і самостійно, що зумовлено дидактичною необхідністю сформувати, закріпити або розвинути мовні й мовленнєві навички. Деякі з вправ передбачають роботу в парах або малих групах. Така форма роботи є найбільш ефективною в контексті формування навичок міжкультурної комунікації, оскільки наближає процес навчання до реальних комунікативних ситуацій.</w:t>
      </w:r>
    </w:p>
    <w:p w:rsidR="00F30B90" w:rsidRPr="00801298" w:rsidRDefault="00F30B90" w:rsidP="005C456B">
      <w:pPr>
        <w:spacing w:after="0" w:line="360" w:lineRule="auto"/>
        <w:ind w:firstLine="567"/>
        <w:jc w:val="both"/>
        <w:rPr>
          <w:rFonts w:ascii="Times New Roman" w:hAnsi="Times New Roman"/>
          <w:sz w:val="28"/>
          <w:szCs w:val="28"/>
        </w:rPr>
      </w:pPr>
      <w:r w:rsidRPr="00801298">
        <w:rPr>
          <w:rFonts w:ascii="Times New Roman" w:hAnsi="Times New Roman"/>
          <w:sz w:val="28"/>
          <w:szCs w:val="28"/>
        </w:rPr>
        <w:t xml:space="preserve">Вагомий вплив мають вправи, які містять </w:t>
      </w:r>
      <w:r w:rsidRPr="00801298">
        <w:rPr>
          <w:rFonts w:ascii="Times New Roman" w:hAnsi="Times New Roman"/>
          <w:i/>
          <w:sz w:val="28"/>
          <w:szCs w:val="28"/>
        </w:rPr>
        <w:t>письмові комунікативні ситуації</w:t>
      </w:r>
      <w:r w:rsidRPr="00801298">
        <w:rPr>
          <w:rFonts w:ascii="Times New Roman" w:hAnsi="Times New Roman"/>
          <w:sz w:val="28"/>
          <w:szCs w:val="28"/>
        </w:rPr>
        <w:t xml:space="preserve"> (написання листів-запитів, замовлень, анкет, резюме, оформлення рекламних листів, контрактів). Зауважмо, що виконання подібних вправ матиме найбільший ефект, якщо студентам запропонувати реальні ситуації. Наприклад, Ви виграли грант на навчання у Центральноєвропейському Університеті. Для того, щоб завершити процедуру зарахування, необхідно підготувати пакет документів: заповнити візову анкету для посольства, підготувати резюме (СV), написати лист-подяки та прохання надіслати інформацію щодо подальших дій. Завдання такого типу спрямовані на підвищення мотивації навчання, надання можливості застосовувати отримані знання у вирішенні реальних комунікативних завдань, ліквідацію усіх можливих комунікативних та культурних бар’єрів у подальшому міжкультурному спілкуванні студентів, розвиток їхнього вміння обирати адекватні стратегії спілкування. Усе це є необхідною передумовою формування соціокультурної компетенції. </w:t>
      </w:r>
    </w:p>
    <w:p w:rsidR="00F30B90" w:rsidRPr="00801298" w:rsidRDefault="00F30B90" w:rsidP="005C456B">
      <w:pPr>
        <w:spacing w:after="0" w:line="360" w:lineRule="auto"/>
        <w:ind w:firstLine="567"/>
        <w:jc w:val="both"/>
        <w:rPr>
          <w:rFonts w:ascii="Times New Roman" w:hAnsi="Times New Roman"/>
          <w:sz w:val="28"/>
          <w:szCs w:val="28"/>
        </w:rPr>
      </w:pPr>
      <w:r w:rsidRPr="00801298">
        <w:rPr>
          <w:rFonts w:ascii="Times New Roman" w:hAnsi="Times New Roman"/>
          <w:sz w:val="28"/>
          <w:szCs w:val="28"/>
        </w:rPr>
        <w:t xml:space="preserve">Використання для читання </w:t>
      </w:r>
      <w:r w:rsidRPr="00801298">
        <w:rPr>
          <w:rFonts w:ascii="Times New Roman" w:hAnsi="Times New Roman"/>
          <w:i/>
          <w:sz w:val="28"/>
          <w:szCs w:val="28"/>
        </w:rPr>
        <w:t>автентичних текстів</w:t>
      </w:r>
      <w:r w:rsidRPr="00801298">
        <w:rPr>
          <w:rFonts w:ascii="Times New Roman" w:hAnsi="Times New Roman"/>
          <w:sz w:val="28"/>
          <w:szCs w:val="28"/>
        </w:rPr>
        <w:t xml:space="preserve"> як одиниці спілкування. Знайомлячись із інформацією країнознавчого та культурологічного характеру, студенти засвоюють особливості іншої культури й аналізуючи їх, вчаться краще розуміти власну культуру.</w:t>
      </w:r>
    </w:p>
    <w:p w:rsidR="00F30B90" w:rsidRPr="00801298" w:rsidRDefault="00F30B90" w:rsidP="005C456B">
      <w:pPr>
        <w:spacing w:after="0" w:line="360" w:lineRule="auto"/>
        <w:ind w:firstLine="567"/>
        <w:jc w:val="both"/>
        <w:rPr>
          <w:rFonts w:ascii="Times New Roman" w:hAnsi="Times New Roman"/>
          <w:sz w:val="28"/>
          <w:szCs w:val="28"/>
        </w:rPr>
      </w:pPr>
      <w:r w:rsidRPr="00801298">
        <w:rPr>
          <w:rFonts w:ascii="Times New Roman" w:hAnsi="Times New Roman"/>
          <w:sz w:val="28"/>
          <w:szCs w:val="28"/>
        </w:rPr>
        <w:t xml:space="preserve">Упровадження на заняттях </w:t>
      </w:r>
      <w:r w:rsidRPr="00801298">
        <w:rPr>
          <w:rFonts w:ascii="Times New Roman" w:hAnsi="Times New Roman"/>
          <w:i/>
          <w:sz w:val="28"/>
          <w:szCs w:val="28"/>
        </w:rPr>
        <w:t>інноваційних педагогічних технологій</w:t>
      </w:r>
      <w:r w:rsidRPr="00801298">
        <w:rPr>
          <w:rFonts w:ascii="Times New Roman" w:hAnsi="Times New Roman"/>
          <w:sz w:val="28"/>
          <w:szCs w:val="28"/>
        </w:rPr>
        <w:t>: бізнес-конференцій, мультимедійних презентацій проектів, кейс-стаді. Такі форми роботи мають обов’язковий елемент творчості, що передбачає пошукову, аналітичну роботу. Участь у такому занятті змушує студентів самостійно знаходити й відбирати автентичні матеріали, аналізувати інформацію, робити порівняння й узагальнення. Працюючи над міні-дослідженнями, проектами, створенням мультимедійної презентації, збільшується інтерес до тем та проблем, що вивчаються, формуються інші види комунікативної компетенції, вдосконалюються уміння та навички, підвищується міжкультурний комунікативний рівень.</w:t>
      </w:r>
    </w:p>
    <w:p w:rsidR="00F30B90" w:rsidRPr="00801298" w:rsidRDefault="00F30B90" w:rsidP="005C456B">
      <w:pPr>
        <w:spacing w:after="0" w:line="360" w:lineRule="auto"/>
        <w:ind w:firstLine="567"/>
        <w:jc w:val="both"/>
        <w:rPr>
          <w:rFonts w:ascii="Times New Roman" w:hAnsi="Times New Roman"/>
          <w:sz w:val="28"/>
          <w:szCs w:val="28"/>
        </w:rPr>
      </w:pPr>
      <w:r w:rsidRPr="00801298">
        <w:rPr>
          <w:rFonts w:ascii="Times New Roman" w:hAnsi="Times New Roman"/>
          <w:b/>
          <w:sz w:val="28"/>
          <w:szCs w:val="28"/>
        </w:rPr>
        <w:t>Висновки та перспективи подальших розвідок.</w:t>
      </w:r>
      <w:r w:rsidRPr="00801298">
        <w:rPr>
          <w:rFonts w:ascii="Times New Roman" w:hAnsi="Times New Roman"/>
          <w:sz w:val="28"/>
          <w:szCs w:val="28"/>
        </w:rPr>
        <w:t xml:space="preserve"> Задля досягнення широкого розуміння важливих і різнопланових міжнародних соціокультурних проблем, для того, щоб діяти належним чином у культурному розмаїтті професійних та академічних ситуацій майбутній вчитель повинен оволодіти знаннями про культурні особливості країн світу, мова яких вивчається. Перспективами подальших досліджень убачаємо у встановленні критеріїв та показників рівнів сформованості лінгвосоціокультурної</w:t>
      </w:r>
      <w:r w:rsidRPr="00801298">
        <w:rPr>
          <w:rFonts w:ascii="Times New Roman" w:hAnsi="Times New Roman"/>
        </w:rPr>
        <w:t xml:space="preserve"> </w:t>
      </w:r>
      <w:r w:rsidRPr="00801298">
        <w:rPr>
          <w:rFonts w:ascii="Times New Roman" w:hAnsi="Times New Roman"/>
          <w:sz w:val="28"/>
          <w:szCs w:val="28"/>
        </w:rPr>
        <w:t>компетенції студентів.</w:t>
      </w:r>
    </w:p>
    <w:p w:rsidR="00F30B90" w:rsidRPr="00801298" w:rsidRDefault="00F30B90" w:rsidP="005C456B">
      <w:pPr>
        <w:spacing w:after="0" w:line="360" w:lineRule="auto"/>
        <w:ind w:firstLine="709"/>
        <w:jc w:val="both"/>
        <w:rPr>
          <w:rFonts w:ascii="Times New Roman" w:hAnsi="Times New Roman"/>
          <w:sz w:val="28"/>
          <w:szCs w:val="28"/>
        </w:rPr>
      </w:pPr>
    </w:p>
    <w:p w:rsidR="00F30B90" w:rsidRPr="00801298" w:rsidRDefault="00F30B90" w:rsidP="005C456B">
      <w:pPr>
        <w:spacing w:after="0" w:line="360" w:lineRule="auto"/>
        <w:rPr>
          <w:rFonts w:ascii="Times New Roman" w:hAnsi="Times New Roman"/>
          <w:b/>
          <w:sz w:val="28"/>
          <w:szCs w:val="28"/>
        </w:rPr>
      </w:pPr>
      <w:r w:rsidRPr="00801298">
        <w:rPr>
          <w:rFonts w:ascii="Times New Roman" w:hAnsi="Times New Roman"/>
          <w:b/>
          <w:sz w:val="28"/>
          <w:szCs w:val="28"/>
        </w:rPr>
        <w:t>Л</w:t>
      </w:r>
      <w:r>
        <w:rPr>
          <w:rFonts w:ascii="Times New Roman" w:hAnsi="Times New Roman"/>
          <w:b/>
          <w:sz w:val="28"/>
          <w:szCs w:val="28"/>
        </w:rPr>
        <w:t>ітература:</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rPr>
        <w:t xml:space="preserve">Колодько Т. М. Формування соціокультурної компетенції майбутніх учителів іноземних мов у вищих педагогічних навчальних закладах : автореф. дис. </w:t>
      </w:r>
      <w:r w:rsidRPr="00801298">
        <w:rPr>
          <w:rFonts w:ascii="Times New Roman" w:hAnsi="Times New Roman"/>
          <w:sz w:val="28"/>
          <w:szCs w:val="28"/>
          <w:shd w:val="clear" w:color="auto" w:fill="FFFFFF"/>
        </w:rPr>
        <w:t>на здобуття наук. ступеня</w:t>
      </w:r>
      <w:r w:rsidRPr="00801298">
        <w:rPr>
          <w:rFonts w:ascii="Times New Roman" w:hAnsi="Times New Roman"/>
          <w:color w:val="1A1A1A"/>
          <w:sz w:val="20"/>
          <w:szCs w:val="20"/>
          <w:shd w:val="clear" w:color="auto" w:fill="FFFFFF"/>
        </w:rPr>
        <w:t xml:space="preserve"> </w:t>
      </w:r>
      <w:r w:rsidRPr="00801298">
        <w:rPr>
          <w:rFonts w:ascii="Times New Roman" w:hAnsi="Times New Roman"/>
          <w:sz w:val="28"/>
          <w:szCs w:val="28"/>
        </w:rPr>
        <w:t>канд. пед. наук : спец. 13.00.04 «Теорія і методика професійної освіти» / Т. М. Колодько. – Київ. – 2005. – 18 с.</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rPr>
        <w:t>Ніколаєва С. Ю. Цілі навчання іноземних мов в аспекті компетентісного підходу / С. Ю. Ніколаєва // Іноземні мови. – 2010. – № 2 . – С. 11–17.</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rPr>
        <w:t xml:space="preserve">Шехавцова С. О. Формування соціокультурної компетентності майбутніх учителів іноземної мови у позанавчальній діяльності університету : автореф. дис.  </w:t>
      </w:r>
      <w:r w:rsidRPr="00801298">
        <w:rPr>
          <w:rFonts w:ascii="Times New Roman" w:hAnsi="Times New Roman"/>
          <w:sz w:val="28"/>
          <w:szCs w:val="28"/>
          <w:shd w:val="clear" w:color="auto" w:fill="FFFFFF"/>
        </w:rPr>
        <w:t>на здобуття наук. ступеня</w:t>
      </w:r>
      <w:r w:rsidRPr="00801298">
        <w:rPr>
          <w:rFonts w:ascii="Times New Roman" w:hAnsi="Times New Roman"/>
          <w:color w:val="1A1A1A"/>
          <w:sz w:val="20"/>
          <w:szCs w:val="20"/>
          <w:shd w:val="clear" w:color="auto" w:fill="FFFFFF"/>
        </w:rPr>
        <w:t xml:space="preserve"> </w:t>
      </w:r>
      <w:r w:rsidRPr="00801298">
        <w:rPr>
          <w:rFonts w:ascii="Times New Roman" w:hAnsi="Times New Roman"/>
          <w:sz w:val="28"/>
          <w:szCs w:val="28"/>
        </w:rPr>
        <w:t>канд. пед. наук : 13.00.04 «Теорія і методика професійної освіти» / С.О.Шехавцова. – Луганськ, 2009. – 20 с.</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lang w:val="en-GB"/>
        </w:rPr>
        <w:t>Byram M., Zarate G., The Sociocultural and Intercultural Dimension of Language Learning and Teaching.</w:t>
      </w:r>
      <w:r w:rsidRPr="00801298">
        <w:rPr>
          <w:rFonts w:ascii="Times New Roman" w:hAnsi="Times New Roman"/>
          <w:sz w:val="28"/>
          <w:szCs w:val="28"/>
        </w:rPr>
        <w:t xml:space="preserve"> </w:t>
      </w:r>
      <w:r w:rsidRPr="00801298">
        <w:rPr>
          <w:rFonts w:ascii="Times New Roman" w:hAnsi="Times New Roman"/>
          <w:sz w:val="28"/>
          <w:szCs w:val="28"/>
          <w:lang w:val="en-GB"/>
        </w:rPr>
        <w:t>– Strasbourg: Council of Europe Press, 1997. –</w:t>
      </w:r>
      <w:r w:rsidRPr="00801298">
        <w:rPr>
          <w:rStyle w:val="apple-converted-space"/>
          <w:rFonts w:ascii="Times New Roman" w:hAnsi="Times New Roman"/>
          <w:color w:val="545454"/>
          <w:sz w:val="28"/>
          <w:szCs w:val="28"/>
          <w:shd w:val="clear" w:color="auto" w:fill="FFFFFF"/>
          <w:lang w:val="en-GB"/>
        </w:rPr>
        <w:t xml:space="preserve">  </w:t>
      </w:r>
      <w:r w:rsidRPr="00801298">
        <w:rPr>
          <w:rFonts w:ascii="Times New Roman" w:hAnsi="Times New Roman"/>
          <w:sz w:val="28"/>
          <w:szCs w:val="28"/>
          <w:lang w:val="en-GB"/>
        </w:rPr>
        <w:t>P. 7–43.</w:t>
      </w:r>
      <w:r w:rsidRPr="00801298">
        <w:rPr>
          <w:rStyle w:val="apple-converted-space"/>
          <w:rFonts w:ascii="Times New Roman" w:hAnsi="Times New Roman"/>
          <w:color w:val="545454"/>
          <w:sz w:val="28"/>
          <w:szCs w:val="28"/>
          <w:shd w:val="clear" w:color="auto" w:fill="FFFFFF"/>
          <w:lang w:val="en-GB"/>
        </w:rPr>
        <w:t> </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lang w:val="en-GB"/>
        </w:rPr>
        <w:t>Bachman Lyle F. and Palmer Adrian S. The Construct Validation of Some Components of Communicative Proficiency // TESOL Guarterli. – 1982. – Vol. 16. – September. – № 3. – P. 449–465.</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lang w:val="en-GB"/>
        </w:rPr>
        <w:t>Savignon S. J. Communicative Language Teaching: Linguistic Theory and Classroom Practice, Interpreting Communicative Language Teaching/ – Yale University Press, 2002. – P.1–23.</w:t>
      </w:r>
    </w:p>
    <w:p w:rsidR="00F30B90" w:rsidRPr="00801298" w:rsidRDefault="00F30B90" w:rsidP="005C456B">
      <w:pPr>
        <w:numPr>
          <w:ilvl w:val="0"/>
          <w:numId w:val="2"/>
        </w:numPr>
        <w:spacing w:after="0" w:line="360" w:lineRule="auto"/>
        <w:jc w:val="both"/>
        <w:rPr>
          <w:rFonts w:ascii="Times New Roman" w:hAnsi="Times New Roman"/>
          <w:sz w:val="28"/>
          <w:szCs w:val="28"/>
        </w:rPr>
      </w:pPr>
      <w:r w:rsidRPr="00801298">
        <w:rPr>
          <w:rFonts w:ascii="Times New Roman" w:hAnsi="Times New Roman"/>
          <w:sz w:val="28"/>
          <w:szCs w:val="28"/>
          <w:lang w:val="en-GB"/>
        </w:rPr>
        <w:t>Van Ek J. A., Trim J. L. M. Vantage</w:t>
      </w:r>
      <w:r w:rsidRPr="00801298">
        <w:rPr>
          <w:rFonts w:ascii="Times New Roman" w:hAnsi="Times New Roman"/>
          <w:sz w:val="28"/>
          <w:szCs w:val="28"/>
        </w:rPr>
        <w:t xml:space="preserve"> / </w:t>
      </w:r>
      <w:r w:rsidRPr="00801298">
        <w:rPr>
          <w:rFonts w:ascii="Times New Roman" w:hAnsi="Times New Roman"/>
          <w:sz w:val="28"/>
          <w:szCs w:val="28"/>
          <w:lang w:val="en-GB"/>
        </w:rPr>
        <w:t>J. A</w:t>
      </w:r>
      <w:r w:rsidRPr="00801298">
        <w:rPr>
          <w:rFonts w:ascii="Times New Roman" w:hAnsi="Times New Roman"/>
          <w:sz w:val="28"/>
          <w:szCs w:val="28"/>
        </w:rPr>
        <w:t>.</w:t>
      </w:r>
      <w:r w:rsidRPr="00801298">
        <w:rPr>
          <w:rFonts w:ascii="Times New Roman" w:hAnsi="Times New Roman"/>
          <w:sz w:val="28"/>
          <w:szCs w:val="28"/>
          <w:lang w:val="en-GB"/>
        </w:rPr>
        <w:t xml:space="preserve"> Van Ek., J. L. M</w:t>
      </w:r>
      <w:r w:rsidRPr="00801298">
        <w:rPr>
          <w:rFonts w:ascii="Times New Roman" w:hAnsi="Times New Roman"/>
          <w:sz w:val="28"/>
          <w:szCs w:val="28"/>
        </w:rPr>
        <w:t>.</w:t>
      </w:r>
      <w:r w:rsidRPr="00801298">
        <w:rPr>
          <w:rFonts w:ascii="Times New Roman" w:hAnsi="Times New Roman"/>
          <w:sz w:val="28"/>
          <w:szCs w:val="28"/>
          <w:lang w:val="en-GB"/>
        </w:rPr>
        <w:t xml:space="preserve"> Trim.</w:t>
      </w:r>
      <w:r w:rsidRPr="00801298">
        <w:rPr>
          <w:rFonts w:ascii="Times New Roman" w:hAnsi="Times New Roman"/>
          <w:sz w:val="28"/>
          <w:szCs w:val="28"/>
        </w:rPr>
        <w:t xml:space="preserve"> – </w:t>
      </w:r>
      <w:r w:rsidRPr="00801298">
        <w:rPr>
          <w:rFonts w:ascii="Times New Roman" w:hAnsi="Times New Roman"/>
          <w:sz w:val="28"/>
          <w:szCs w:val="28"/>
          <w:lang w:val="en-GB"/>
        </w:rPr>
        <w:t>Cambridge University Press, 2001</w:t>
      </w:r>
      <w:r w:rsidRPr="00801298">
        <w:rPr>
          <w:rFonts w:ascii="Times New Roman" w:hAnsi="Times New Roman"/>
          <w:sz w:val="28"/>
          <w:szCs w:val="28"/>
        </w:rPr>
        <w:t xml:space="preserve">. – 196 </w:t>
      </w:r>
      <w:r w:rsidRPr="00801298">
        <w:rPr>
          <w:rFonts w:ascii="Times New Roman" w:hAnsi="Times New Roman"/>
          <w:sz w:val="28"/>
          <w:szCs w:val="28"/>
          <w:lang w:val="en-US"/>
        </w:rPr>
        <w:t>p</w:t>
      </w:r>
      <w:r w:rsidRPr="00801298">
        <w:rPr>
          <w:rFonts w:ascii="Times New Roman" w:hAnsi="Times New Roman"/>
          <w:sz w:val="28"/>
          <w:szCs w:val="28"/>
          <w:lang w:val="en-GB"/>
        </w:rPr>
        <w:t>.</w:t>
      </w:r>
    </w:p>
    <w:p w:rsidR="00F30B90" w:rsidRDefault="00F30B90" w:rsidP="00BF26AD">
      <w:pPr>
        <w:autoSpaceDE w:val="0"/>
        <w:autoSpaceDN w:val="0"/>
        <w:adjustRightInd w:val="0"/>
        <w:spacing w:after="0" w:line="360" w:lineRule="auto"/>
        <w:jc w:val="both"/>
        <w:rPr>
          <w:rFonts w:ascii="Times New Roman" w:hAnsi="Times New Roman"/>
          <w:b/>
          <w:color w:val="231F20"/>
          <w:sz w:val="28"/>
          <w:szCs w:val="28"/>
        </w:rPr>
      </w:pPr>
    </w:p>
    <w:p w:rsidR="00F30B90" w:rsidRDefault="00F30B90" w:rsidP="00BF26AD">
      <w:pPr>
        <w:autoSpaceDE w:val="0"/>
        <w:autoSpaceDN w:val="0"/>
        <w:adjustRightInd w:val="0"/>
        <w:spacing w:after="0" w:line="360" w:lineRule="auto"/>
        <w:jc w:val="center"/>
        <w:rPr>
          <w:rFonts w:ascii="Times New Roman" w:hAnsi="Times New Roman"/>
          <w:b/>
          <w:color w:val="231F20"/>
          <w:sz w:val="28"/>
          <w:szCs w:val="28"/>
        </w:rPr>
      </w:pPr>
      <w:r>
        <w:rPr>
          <w:rFonts w:ascii="Times New Roman" w:hAnsi="Times New Roman"/>
          <w:b/>
          <w:color w:val="231F20"/>
          <w:sz w:val="28"/>
          <w:szCs w:val="28"/>
        </w:rPr>
        <w:t>ШЛЯХИ ФОРМУВАННЯ АНГЛОМОВНОЇ КОМПЕТЕНТНОСТІ СТУДЕНТІВ У ПОЛІЛОГІЧНОМУ МОВЛЕННІ</w:t>
      </w:r>
    </w:p>
    <w:p w:rsidR="00F30B90" w:rsidRDefault="00F30B90" w:rsidP="00BF26AD">
      <w:pPr>
        <w:autoSpaceDE w:val="0"/>
        <w:autoSpaceDN w:val="0"/>
        <w:adjustRightInd w:val="0"/>
        <w:spacing w:after="0" w:line="360" w:lineRule="auto"/>
        <w:jc w:val="center"/>
        <w:rPr>
          <w:rFonts w:ascii="Times New Roman" w:hAnsi="Times New Roman"/>
          <w:b/>
          <w:color w:val="231F20"/>
          <w:sz w:val="28"/>
          <w:szCs w:val="28"/>
        </w:rPr>
      </w:pPr>
    </w:p>
    <w:p w:rsidR="00F30B90" w:rsidRPr="00BF26AD" w:rsidRDefault="00F30B90" w:rsidP="00BF26AD">
      <w:pPr>
        <w:autoSpaceDE w:val="0"/>
        <w:autoSpaceDN w:val="0"/>
        <w:adjustRightInd w:val="0"/>
        <w:spacing w:after="0" w:line="360" w:lineRule="auto"/>
        <w:jc w:val="center"/>
        <w:rPr>
          <w:rFonts w:ascii="Times New Roman" w:hAnsi="Times New Roman"/>
          <w:color w:val="231F20"/>
          <w:sz w:val="28"/>
          <w:szCs w:val="28"/>
        </w:rPr>
      </w:pPr>
      <w:r w:rsidRPr="00BF26AD">
        <w:rPr>
          <w:rFonts w:ascii="Times New Roman" w:hAnsi="Times New Roman"/>
          <w:color w:val="231F20"/>
          <w:sz w:val="28"/>
          <w:szCs w:val="28"/>
        </w:rPr>
        <w:t>Сосяк М.М. (Дрогобич)</w:t>
      </w:r>
    </w:p>
    <w:p w:rsidR="00F30B90" w:rsidRDefault="00F30B90" w:rsidP="00BF26AD">
      <w:pPr>
        <w:autoSpaceDE w:val="0"/>
        <w:autoSpaceDN w:val="0"/>
        <w:adjustRightInd w:val="0"/>
        <w:spacing w:after="0" w:line="360" w:lineRule="auto"/>
        <w:jc w:val="both"/>
        <w:rPr>
          <w:rFonts w:ascii="Times New Roman" w:hAnsi="Times New Roman"/>
          <w:b/>
          <w:color w:val="231F20"/>
          <w:sz w:val="28"/>
          <w:szCs w:val="28"/>
        </w:rPr>
      </w:pPr>
    </w:p>
    <w:p w:rsidR="00F30B90" w:rsidRDefault="00F30B90" w:rsidP="00BF26AD">
      <w:pPr>
        <w:autoSpaceDE w:val="0"/>
        <w:autoSpaceDN w:val="0"/>
        <w:adjustRightInd w:val="0"/>
        <w:spacing w:after="0" w:line="360" w:lineRule="auto"/>
        <w:jc w:val="both"/>
        <w:rPr>
          <w:rFonts w:ascii="Times New Roman" w:hAnsi="Times New Roman"/>
          <w:color w:val="000000"/>
          <w:sz w:val="28"/>
          <w:szCs w:val="28"/>
        </w:rPr>
      </w:pPr>
      <w:r w:rsidRPr="00634BD1">
        <w:rPr>
          <w:rFonts w:ascii="Times New Roman" w:hAnsi="Times New Roman"/>
          <w:b/>
          <w:color w:val="231F20"/>
          <w:sz w:val="28"/>
          <w:szCs w:val="28"/>
        </w:rPr>
        <w:t>Постановка проблеми.</w:t>
      </w:r>
      <w:r w:rsidRPr="00634BD1">
        <w:rPr>
          <w:rFonts w:ascii="Times New Roman" w:hAnsi="Times New Roman"/>
          <w:color w:val="000000"/>
          <w:sz w:val="28"/>
          <w:szCs w:val="28"/>
        </w:rPr>
        <w:t xml:space="preserve"> </w:t>
      </w:r>
      <w:r>
        <w:rPr>
          <w:rFonts w:ascii="Times New Roman" w:hAnsi="Times New Roman"/>
          <w:color w:val="000000"/>
          <w:sz w:val="28"/>
          <w:szCs w:val="28"/>
        </w:rPr>
        <w:t>В умовах розширення контактів із зарубіжними партнерами та необхідності  у вчителях, здатних до використання ІМ у професійній сфері діяльності виникає потреба у підготовці студентів до професійно-орієнтованого іншомовного спілкування у полікультурному світі. Особливу роль відіграє полілогічне спілкування, оскільки воно виступає основною формою професійної взаємодії  в умовах міжкультурних науково-методичних семінарів, майстер-класів, творчих майстерень, «круглих столів», «круглих столів у групі експертів», телемостів/ дебатів, симпозіумів та конференцій [5].</w:t>
      </w:r>
    </w:p>
    <w:p w:rsidR="00F30B90" w:rsidRPr="00D223A5" w:rsidRDefault="00F30B90" w:rsidP="00BF26AD">
      <w:pPr>
        <w:spacing w:after="0" w:line="360" w:lineRule="auto"/>
        <w:ind w:firstLine="567"/>
        <w:jc w:val="both"/>
        <w:rPr>
          <w:rFonts w:ascii="Times New Roman" w:hAnsi="Times New Roman"/>
          <w:sz w:val="28"/>
          <w:szCs w:val="28"/>
        </w:rPr>
      </w:pPr>
      <w:r w:rsidRPr="00D223A5">
        <w:rPr>
          <w:rFonts w:ascii="Times New Roman" w:hAnsi="Times New Roman"/>
          <w:b/>
          <w:color w:val="231F20"/>
          <w:sz w:val="28"/>
          <w:szCs w:val="28"/>
        </w:rPr>
        <w:t>Аналіз основних досліджень і публікацій.</w:t>
      </w:r>
      <w:r w:rsidRPr="00D223A5">
        <w:rPr>
          <w:rFonts w:ascii="Times New Roman" w:hAnsi="Times New Roman"/>
          <w:sz w:val="28"/>
          <w:szCs w:val="28"/>
        </w:rPr>
        <w:t xml:space="preserve">   Полілогічне мовлення (ПМ) є однією з форм  спілкування людей, яка є мало  дослідженою.  Так, Л.П. Голованчук, Г.О. Китайгородська, О.О. Коломінова, Н.К. Скляренко, С.В. Роман,  Г.С. Чекаль вивчали проблему розробки методів навчання ПМ з використанням текстів-полілогів за інтенсивною методикою. </w:t>
      </w:r>
      <w:r w:rsidRPr="00D223A5">
        <w:rPr>
          <w:rFonts w:ascii="Times New Roman" w:hAnsi="Times New Roman"/>
          <w:color w:val="000000"/>
          <w:sz w:val="28"/>
          <w:szCs w:val="28"/>
        </w:rPr>
        <w:t xml:space="preserve"> У процесі розробки методики навчання ПМ В.Л. Скалкін, О.В.</w:t>
      </w:r>
      <w:r w:rsidRPr="00D223A5">
        <w:rPr>
          <w:rFonts w:ascii="Times New Roman" w:hAnsi="Times New Roman"/>
          <w:sz w:val="28"/>
          <w:szCs w:val="28"/>
        </w:rPr>
        <w:t>Шантарін</w:t>
      </w:r>
      <w:r w:rsidRPr="00D223A5">
        <w:rPr>
          <w:rFonts w:ascii="Times New Roman" w:hAnsi="Times New Roman"/>
          <w:color w:val="000000"/>
          <w:sz w:val="28"/>
          <w:szCs w:val="28"/>
        </w:rPr>
        <w:t>, Г.Л. Кузнєцова, К.М.Діаніна  акцентували увагу на  таких формах полілогічного спілкування як бесіда та дискусія</w:t>
      </w:r>
      <w:r>
        <w:rPr>
          <w:rFonts w:ascii="Times New Roman" w:hAnsi="Times New Roman"/>
          <w:color w:val="000000"/>
          <w:sz w:val="28"/>
          <w:szCs w:val="28"/>
        </w:rPr>
        <w:t>.</w:t>
      </w:r>
      <w:r w:rsidRPr="00D223A5">
        <w:rPr>
          <w:rFonts w:ascii="Times New Roman" w:hAnsi="Times New Roman"/>
          <w:color w:val="000000"/>
          <w:sz w:val="28"/>
          <w:szCs w:val="28"/>
        </w:rPr>
        <w:t xml:space="preserve"> М.С.Калініна розробила комунікативні стратегії ведення полілогу. Проте аналіз наукової та навчально-методичної  літератури свідчить про недостатність уваги визначенню полілогу як мети та засобу розвитку вмінь професійно-орієнтованої комунікації.</w:t>
      </w:r>
      <w:r w:rsidRPr="00D223A5">
        <w:rPr>
          <w:rFonts w:ascii="Times New Roman" w:hAnsi="Times New Roman"/>
          <w:sz w:val="28"/>
          <w:szCs w:val="28"/>
        </w:rPr>
        <w:t xml:space="preserve"> </w:t>
      </w:r>
    </w:p>
    <w:p w:rsidR="00F30B90" w:rsidRPr="00D223A5" w:rsidRDefault="00F30B90" w:rsidP="00BF26AD">
      <w:pPr>
        <w:spacing w:after="0" w:line="360" w:lineRule="auto"/>
        <w:ind w:firstLine="567"/>
        <w:jc w:val="both"/>
        <w:rPr>
          <w:rFonts w:ascii="Times New Roman" w:hAnsi="Times New Roman"/>
          <w:sz w:val="28"/>
          <w:szCs w:val="28"/>
        </w:rPr>
      </w:pPr>
      <w:r w:rsidRPr="00D223A5">
        <w:rPr>
          <w:rFonts w:ascii="Times New Roman" w:hAnsi="Times New Roman"/>
          <w:b/>
          <w:sz w:val="28"/>
          <w:szCs w:val="28"/>
        </w:rPr>
        <w:t>Метою роботи</w:t>
      </w:r>
      <w:r w:rsidRPr="00D223A5">
        <w:rPr>
          <w:rFonts w:ascii="Times New Roman" w:hAnsi="Times New Roman"/>
          <w:sz w:val="28"/>
          <w:szCs w:val="28"/>
        </w:rPr>
        <w:t xml:space="preserve"> є розробити методику формування англомовної компетентності студентів у полілогічному мовленні.</w:t>
      </w:r>
    </w:p>
    <w:p w:rsidR="00F30B90" w:rsidRPr="00D223A5" w:rsidRDefault="00F30B90" w:rsidP="00EA0C61">
      <w:pPr>
        <w:pStyle w:val="NormalWeb"/>
        <w:spacing w:before="0" w:beforeAutospacing="0" w:after="0" w:afterAutospacing="0" w:line="360" w:lineRule="auto"/>
        <w:jc w:val="both"/>
        <w:rPr>
          <w:sz w:val="28"/>
          <w:szCs w:val="28"/>
        </w:rPr>
      </w:pPr>
      <w:r w:rsidRPr="00D223A5">
        <w:rPr>
          <w:b/>
          <w:sz w:val="28"/>
          <w:szCs w:val="28"/>
          <w:lang w:val="uk-UA"/>
        </w:rPr>
        <w:t>Виклад основного матеріалу.</w:t>
      </w:r>
      <w:r w:rsidRPr="00D223A5">
        <w:rPr>
          <w:color w:val="231F20"/>
          <w:sz w:val="28"/>
          <w:szCs w:val="28"/>
          <w:lang w:val="uk-UA"/>
        </w:rPr>
        <w:t xml:space="preserve">   Го</w:t>
      </w:r>
      <w:r w:rsidRPr="00D223A5">
        <w:rPr>
          <w:sz w:val="28"/>
          <w:szCs w:val="28"/>
          <w:lang w:val="uk-UA"/>
        </w:rPr>
        <w:t>ловною метою навчання ІМ у ВНЗ є розвиток англомовної комунікативної компетентності  студентів, вміння вести розмову у формі  полілогу та приймати участь у групових дискусіях [</w:t>
      </w:r>
      <w:r>
        <w:rPr>
          <w:sz w:val="28"/>
          <w:szCs w:val="28"/>
          <w:lang w:val="uk-UA"/>
        </w:rPr>
        <w:t>6</w:t>
      </w:r>
      <w:r w:rsidRPr="00D223A5">
        <w:rPr>
          <w:sz w:val="28"/>
          <w:szCs w:val="28"/>
          <w:lang w:val="uk-UA"/>
        </w:rPr>
        <w:t>,с. 83],</w:t>
      </w:r>
      <w:r w:rsidRPr="00D223A5">
        <w:rPr>
          <w:sz w:val="28"/>
          <w:szCs w:val="28"/>
        </w:rPr>
        <w:t xml:space="preserve">. </w:t>
      </w:r>
    </w:p>
    <w:p w:rsidR="00F30B90" w:rsidRDefault="00F30B90" w:rsidP="00BF26AD">
      <w:pPr>
        <w:spacing w:after="0" w:line="360" w:lineRule="auto"/>
        <w:jc w:val="both"/>
        <w:rPr>
          <w:rFonts w:ascii="Times New Roman" w:hAnsi="Times New Roman"/>
          <w:sz w:val="28"/>
          <w:szCs w:val="28"/>
        </w:rPr>
      </w:pPr>
      <w:r w:rsidRPr="00D223A5">
        <w:rPr>
          <w:rFonts w:ascii="Times New Roman" w:hAnsi="Times New Roman"/>
          <w:sz w:val="28"/>
          <w:szCs w:val="28"/>
        </w:rPr>
        <w:t xml:space="preserve">   Полілог -  одна з форм усного мовленнєвого дискурсу, для якої характерна наявність  більше ніж двох комунікантів, спонтанність мовлення, швидка змін</w:t>
      </w:r>
      <w:r>
        <w:rPr>
          <w:rFonts w:ascii="Times New Roman" w:hAnsi="Times New Roman"/>
          <w:sz w:val="28"/>
          <w:szCs w:val="28"/>
        </w:rPr>
        <w:t xml:space="preserve">а реплік, обумовлених зміною мовленнєвих ситуацій та побудованих на вільному використанні мовних засобів, уміння переформулювати висловлювання, виходячи із ситуації та співбесідників [2]. </w:t>
      </w:r>
    </w:p>
    <w:p w:rsidR="00F30B90" w:rsidRPr="001D0A45" w:rsidRDefault="00F30B90" w:rsidP="00BF26AD">
      <w:pPr>
        <w:spacing w:after="0" w:line="360" w:lineRule="auto"/>
        <w:jc w:val="both"/>
        <w:rPr>
          <w:rFonts w:ascii="Times New Roman" w:hAnsi="Times New Roman"/>
          <w:sz w:val="28"/>
          <w:szCs w:val="28"/>
        </w:rPr>
      </w:pPr>
      <w:r>
        <w:rPr>
          <w:rFonts w:ascii="Times New Roman" w:hAnsi="Times New Roman"/>
          <w:color w:val="000000"/>
          <w:sz w:val="28"/>
          <w:szCs w:val="28"/>
        </w:rPr>
        <w:t xml:space="preserve">  Комунікативно-м</w:t>
      </w:r>
      <w:r w:rsidRPr="00E0635A">
        <w:rPr>
          <w:rFonts w:ascii="Times New Roman" w:hAnsi="Times New Roman"/>
          <w:color w:val="000000"/>
          <w:sz w:val="28"/>
          <w:szCs w:val="28"/>
        </w:rPr>
        <w:t xml:space="preserve">овленнєва ситуація є органічним компонентом </w:t>
      </w:r>
      <w:r>
        <w:rPr>
          <w:rFonts w:ascii="Times New Roman" w:hAnsi="Times New Roman"/>
          <w:color w:val="000000"/>
          <w:sz w:val="28"/>
          <w:szCs w:val="28"/>
        </w:rPr>
        <w:t>ПМ</w:t>
      </w:r>
      <w:r w:rsidRPr="00E0635A">
        <w:rPr>
          <w:rFonts w:ascii="Times New Roman" w:hAnsi="Times New Roman"/>
          <w:color w:val="000000"/>
          <w:sz w:val="28"/>
          <w:szCs w:val="28"/>
        </w:rPr>
        <w:t>, а в багатьох випадках вона виступає і як засіб комунікації.</w:t>
      </w:r>
      <w:r>
        <w:rPr>
          <w:rFonts w:ascii="Times New Roman" w:hAnsi="Times New Roman"/>
          <w:color w:val="000000"/>
          <w:sz w:val="28"/>
          <w:szCs w:val="28"/>
        </w:rPr>
        <w:t xml:space="preserve"> Д</w:t>
      </w:r>
      <w:r w:rsidRPr="004265C8">
        <w:rPr>
          <w:rFonts w:ascii="Times New Roman" w:hAnsi="Times New Roman"/>
          <w:color w:val="000000"/>
          <w:sz w:val="28"/>
          <w:szCs w:val="28"/>
        </w:rPr>
        <w:t>о компонентного складу ситуації належать:</w:t>
      </w:r>
      <w:r>
        <w:rPr>
          <w:rFonts w:ascii="Times New Roman" w:hAnsi="Times New Roman"/>
          <w:color w:val="000000"/>
          <w:sz w:val="28"/>
          <w:szCs w:val="28"/>
        </w:rPr>
        <w:t xml:space="preserve"> 1</w:t>
      </w:r>
      <w:r w:rsidRPr="001D0A45">
        <w:rPr>
          <w:rFonts w:ascii="Times New Roman" w:hAnsi="Times New Roman"/>
          <w:color w:val="000000"/>
          <w:sz w:val="28"/>
          <w:szCs w:val="28"/>
        </w:rPr>
        <w:t>)</w:t>
      </w:r>
      <w:r>
        <w:rPr>
          <w:rFonts w:ascii="Times New Roman" w:hAnsi="Times New Roman"/>
          <w:color w:val="000000"/>
          <w:sz w:val="28"/>
          <w:szCs w:val="28"/>
        </w:rPr>
        <w:t xml:space="preserve"> </w:t>
      </w:r>
      <w:r w:rsidRPr="001D0A45">
        <w:rPr>
          <w:rFonts w:ascii="Times New Roman" w:hAnsi="Times New Roman"/>
          <w:color w:val="000000"/>
          <w:sz w:val="28"/>
          <w:szCs w:val="28"/>
        </w:rPr>
        <w:t>суб’єкт; 2) об’єкт; 3) відношення суб’єкта до об’єкта; 4) умови мовленнєвого акту.</w:t>
      </w:r>
    </w:p>
    <w:p w:rsidR="00F30B90" w:rsidRPr="001D0A45" w:rsidRDefault="00F30B90" w:rsidP="00BF26AD">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sidRPr="001D0A45">
        <w:rPr>
          <w:rFonts w:ascii="Times New Roman" w:hAnsi="Times New Roman"/>
          <w:color w:val="000000"/>
          <w:sz w:val="28"/>
          <w:szCs w:val="28"/>
        </w:rPr>
        <w:t xml:space="preserve">У навчальному процесі суб’єкт є незмінною відправною точкою організації </w:t>
      </w:r>
      <w:r>
        <w:rPr>
          <w:rFonts w:ascii="Times New Roman" w:hAnsi="Times New Roman"/>
          <w:color w:val="000000"/>
          <w:sz w:val="28"/>
          <w:szCs w:val="28"/>
        </w:rPr>
        <w:t>ситуації</w:t>
      </w:r>
      <w:r w:rsidRPr="001D0A45">
        <w:rPr>
          <w:rFonts w:ascii="Times New Roman" w:hAnsi="Times New Roman"/>
          <w:color w:val="000000"/>
          <w:sz w:val="28"/>
          <w:szCs w:val="28"/>
        </w:rPr>
        <w:t>, тому викладачеві потрібно враховувати такі чинники:</w:t>
      </w:r>
    </w:p>
    <w:p w:rsidR="00F30B90" w:rsidRPr="00981AE4" w:rsidRDefault="00F30B90" w:rsidP="00BF26AD">
      <w:pPr>
        <w:pStyle w:val="ListParagraph"/>
        <w:numPr>
          <w:ilvl w:val="0"/>
          <w:numId w:val="8"/>
        </w:numPr>
        <w:spacing w:after="0" w:line="360" w:lineRule="auto"/>
        <w:jc w:val="both"/>
        <w:rPr>
          <w:rFonts w:ascii="Times New Roman" w:hAnsi="Times New Roman"/>
          <w:color w:val="000000"/>
          <w:sz w:val="28"/>
          <w:szCs w:val="28"/>
        </w:rPr>
      </w:pPr>
      <w:r w:rsidRPr="002E661C">
        <w:rPr>
          <w:rFonts w:ascii="Times New Roman" w:hAnsi="Times New Roman"/>
          <w:color w:val="000000"/>
          <w:sz w:val="28"/>
          <w:szCs w:val="28"/>
        </w:rPr>
        <w:t>Коло зацікавлень студентів, оскільки відповідно до нього треба підбирати предмет розмови</w:t>
      </w:r>
      <w:r>
        <w:rPr>
          <w:rFonts w:ascii="Times New Roman" w:hAnsi="Times New Roman"/>
          <w:color w:val="000000"/>
          <w:sz w:val="28"/>
          <w:szCs w:val="28"/>
        </w:rPr>
        <w:t xml:space="preserve"> у формі проблемного або спірного питання</w:t>
      </w:r>
      <w:r w:rsidRPr="002E661C">
        <w:rPr>
          <w:rFonts w:ascii="Times New Roman" w:hAnsi="Times New Roman"/>
          <w:color w:val="000000"/>
          <w:sz w:val="28"/>
          <w:szCs w:val="28"/>
        </w:rPr>
        <w:t xml:space="preserve">. Для обговорення дискусійних питань студенти повинні володіти фоновими знаннями з предмету обговорення. </w:t>
      </w:r>
      <w:r w:rsidRPr="002E661C">
        <w:rPr>
          <w:rFonts w:ascii="Tahoma" w:hAnsi="Tahoma" w:cs="Tahoma"/>
          <w:color w:val="333333"/>
          <w:sz w:val="20"/>
          <w:szCs w:val="20"/>
          <w:shd w:val="clear" w:color="auto" w:fill="FFFFFF"/>
        </w:rPr>
        <w:t xml:space="preserve"> </w:t>
      </w:r>
    </w:p>
    <w:p w:rsidR="00F30B90" w:rsidRPr="00DC3DE8" w:rsidRDefault="00F30B90" w:rsidP="00BF26AD">
      <w:pPr>
        <w:pStyle w:val="ListParagraph"/>
        <w:numPr>
          <w:ilvl w:val="0"/>
          <w:numId w:val="8"/>
        </w:numPr>
        <w:spacing w:after="0" w:line="360" w:lineRule="auto"/>
        <w:jc w:val="both"/>
        <w:rPr>
          <w:rFonts w:ascii="Times New Roman" w:hAnsi="Times New Roman"/>
          <w:color w:val="000000"/>
          <w:sz w:val="28"/>
          <w:szCs w:val="28"/>
        </w:rPr>
      </w:pPr>
      <w:r w:rsidRPr="001D0A45">
        <w:rPr>
          <w:rFonts w:ascii="Times New Roman" w:hAnsi="Times New Roman"/>
          <w:color w:val="000000"/>
          <w:sz w:val="28"/>
          <w:szCs w:val="28"/>
        </w:rPr>
        <w:t xml:space="preserve">Рівень </w:t>
      </w:r>
      <w:r w:rsidRPr="00DC3DE8">
        <w:rPr>
          <w:rFonts w:ascii="Times New Roman" w:hAnsi="Times New Roman"/>
          <w:color w:val="000000"/>
          <w:sz w:val="28"/>
          <w:szCs w:val="28"/>
        </w:rPr>
        <w:t>сформованості лінгвістичної та комунікативної компетенцій</w:t>
      </w:r>
      <w:r w:rsidRPr="001D0A45">
        <w:rPr>
          <w:rFonts w:ascii="Times New Roman" w:hAnsi="Times New Roman"/>
          <w:color w:val="000000"/>
          <w:sz w:val="28"/>
          <w:szCs w:val="28"/>
        </w:rPr>
        <w:t>, як</w:t>
      </w:r>
      <w:r w:rsidRPr="00DC3DE8">
        <w:rPr>
          <w:rFonts w:ascii="Times New Roman" w:hAnsi="Times New Roman"/>
          <w:color w:val="000000"/>
          <w:sz w:val="28"/>
          <w:szCs w:val="28"/>
        </w:rPr>
        <w:t>і</w:t>
      </w:r>
      <w:r w:rsidRPr="001D0A45">
        <w:rPr>
          <w:rFonts w:ascii="Times New Roman" w:hAnsi="Times New Roman"/>
          <w:color w:val="000000"/>
          <w:sz w:val="28"/>
          <w:szCs w:val="28"/>
        </w:rPr>
        <w:t xml:space="preserve"> є вихідним</w:t>
      </w:r>
      <w:r w:rsidRPr="00DC3DE8">
        <w:rPr>
          <w:rFonts w:ascii="Times New Roman" w:hAnsi="Times New Roman"/>
          <w:color w:val="000000"/>
          <w:sz w:val="28"/>
          <w:szCs w:val="28"/>
        </w:rPr>
        <w:t>и</w:t>
      </w:r>
      <w:r w:rsidRPr="001D0A45">
        <w:rPr>
          <w:rFonts w:ascii="Times New Roman" w:hAnsi="Times New Roman"/>
          <w:color w:val="000000"/>
          <w:sz w:val="28"/>
          <w:szCs w:val="28"/>
        </w:rPr>
        <w:t xml:space="preserve"> при виборі предмету </w:t>
      </w:r>
      <w:r w:rsidRPr="00DC3DE8">
        <w:rPr>
          <w:rFonts w:ascii="Times New Roman" w:hAnsi="Times New Roman"/>
          <w:color w:val="000000"/>
          <w:sz w:val="28"/>
          <w:szCs w:val="28"/>
        </w:rPr>
        <w:t>обговорення чи дискусії</w:t>
      </w:r>
      <w:r w:rsidRPr="001D0A45">
        <w:rPr>
          <w:rFonts w:ascii="Times New Roman" w:hAnsi="Times New Roman"/>
          <w:color w:val="000000"/>
          <w:sz w:val="28"/>
          <w:szCs w:val="28"/>
        </w:rPr>
        <w:t xml:space="preserve"> та організації мовленнєвої підтримки і може бути підвищений за допомогою регулювання режимів навчання.</w:t>
      </w:r>
      <w:r w:rsidRPr="00DC3DE8">
        <w:rPr>
          <w:rFonts w:ascii="Tahoma" w:hAnsi="Tahoma" w:cs="Tahoma"/>
          <w:color w:val="333333"/>
          <w:sz w:val="20"/>
          <w:szCs w:val="20"/>
          <w:shd w:val="clear" w:color="auto" w:fill="FFFFFF"/>
        </w:rPr>
        <w:t xml:space="preserve"> </w:t>
      </w:r>
      <w:r w:rsidRPr="00981AE4">
        <w:rPr>
          <w:rFonts w:ascii="Times New Roman" w:hAnsi="Times New Roman"/>
          <w:sz w:val="28"/>
          <w:szCs w:val="28"/>
          <w:shd w:val="clear" w:color="auto" w:fill="FFFFFF"/>
        </w:rPr>
        <w:t xml:space="preserve">Для успішної реалізації ПМ учасники  обговорення повинні володіти </w:t>
      </w:r>
      <w:r>
        <w:rPr>
          <w:rFonts w:ascii="Times New Roman" w:hAnsi="Times New Roman"/>
          <w:sz w:val="28"/>
          <w:szCs w:val="28"/>
          <w:shd w:val="clear" w:color="auto" w:fill="FFFFFF"/>
        </w:rPr>
        <w:t xml:space="preserve">компенсаторними вміннями, </w:t>
      </w:r>
      <w:r w:rsidRPr="00981AE4">
        <w:rPr>
          <w:rFonts w:ascii="Times New Roman" w:hAnsi="Times New Roman"/>
          <w:sz w:val="28"/>
          <w:szCs w:val="28"/>
          <w:shd w:val="clear" w:color="auto" w:fill="FFFFFF"/>
        </w:rPr>
        <w:t xml:space="preserve">вмінням керувати бесідою, володіти культурою спілкування, </w:t>
      </w:r>
      <w:r w:rsidRPr="00DC3DE8">
        <w:rPr>
          <w:rFonts w:ascii="Times New Roman" w:hAnsi="Times New Roman"/>
          <w:color w:val="333333"/>
          <w:sz w:val="28"/>
          <w:szCs w:val="28"/>
          <w:shd w:val="clear" w:color="auto" w:fill="FFFFFF"/>
        </w:rPr>
        <w:t xml:space="preserve"> будувати висловлювання відповідно до комунікативних намірів, </w:t>
      </w:r>
      <w:r>
        <w:rPr>
          <w:rFonts w:ascii="Times New Roman" w:hAnsi="Times New Roman"/>
          <w:color w:val="333333"/>
          <w:sz w:val="28"/>
          <w:szCs w:val="28"/>
          <w:shd w:val="clear" w:color="auto" w:fill="FFFFFF"/>
        </w:rPr>
        <w:t>ло</w:t>
      </w:r>
      <w:r w:rsidRPr="00DC3DE8">
        <w:rPr>
          <w:rFonts w:ascii="Times New Roman" w:hAnsi="Times New Roman"/>
          <w:color w:val="333333"/>
          <w:sz w:val="28"/>
          <w:szCs w:val="28"/>
          <w:shd w:val="clear" w:color="auto" w:fill="FFFFFF"/>
        </w:rPr>
        <w:t>гічно обґрунтовувати свою точку зору та про</w:t>
      </w:r>
      <w:r>
        <w:rPr>
          <w:rFonts w:ascii="Times New Roman" w:hAnsi="Times New Roman"/>
          <w:color w:val="333333"/>
          <w:sz w:val="28"/>
          <w:szCs w:val="28"/>
          <w:shd w:val="clear" w:color="auto" w:fill="FFFFFF"/>
        </w:rPr>
        <w:t>г</w:t>
      </w:r>
      <w:r w:rsidRPr="00DC3DE8">
        <w:rPr>
          <w:rFonts w:ascii="Times New Roman" w:hAnsi="Times New Roman"/>
          <w:color w:val="333333"/>
          <w:sz w:val="28"/>
          <w:szCs w:val="28"/>
          <w:shd w:val="clear" w:color="auto" w:fill="FFFFFF"/>
        </w:rPr>
        <w:t>нозувати хід дискусії</w:t>
      </w:r>
      <w:r>
        <w:rPr>
          <w:rFonts w:ascii="Times New Roman" w:hAnsi="Times New Roman"/>
          <w:color w:val="333333"/>
          <w:sz w:val="28"/>
          <w:szCs w:val="28"/>
          <w:shd w:val="clear" w:color="auto" w:fill="FFFFFF"/>
        </w:rPr>
        <w:t xml:space="preserve"> [], переборювати комунікативні бар</w:t>
      </w:r>
      <w:r w:rsidRPr="00981AE4">
        <w:rPr>
          <w:rFonts w:ascii="Times New Roman" w:hAnsi="Times New Roman"/>
          <w:color w:val="333333"/>
          <w:sz w:val="28"/>
          <w:szCs w:val="28"/>
          <w:shd w:val="clear" w:color="auto" w:fill="FFFFFF"/>
        </w:rPr>
        <w:t>’</w:t>
      </w:r>
      <w:r>
        <w:rPr>
          <w:rFonts w:ascii="Times New Roman" w:hAnsi="Times New Roman"/>
          <w:color w:val="333333"/>
          <w:sz w:val="28"/>
          <w:szCs w:val="28"/>
          <w:shd w:val="clear" w:color="auto" w:fill="FFFFFF"/>
        </w:rPr>
        <w:t>єри, контролювати свої емоції, уникати конфліктних ситуацій</w:t>
      </w:r>
      <w:r w:rsidRPr="00DC3DE8">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Студенти мають володіти мовними засобами контактності, комунікативними кліше, які спрямовані на запит інформації, підтримку розмови та її завершення, правилами групового спілкування, стратегіями ведення ПМ.</w:t>
      </w:r>
    </w:p>
    <w:p w:rsidR="00F30B90" w:rsidRDefault="00F30B90" w:rsidP="00BF26AD">
      <w:pPr>
        <w:pStyle w:val="ListParagraph"/>
        <w:numPr>
          <w:ilvl w:val="0"/>
          <w:numId w:val="8"/>
        </w:numPr>
        <w:spacing w:after="0" w:line="360" w:lineRule="auto"/>
        <w:jc w:val="both"/>
        <w:rPr>
          <w:rFonts w:ascii="Times New Roman" w:hAnsi="Times New Roman"/>
          <w:color w:val="000000"/>
          <w:sz w:val="28"/>
          <w:szCs w:val="28"/>
        </w:rPr>
      </w:pPr>
      <w:r w:rsidRPr="001D0A45">
        <w:rPr>
          <w:rFonts w:ascii="Times New Roman" w:hAnsi="Times New Roman"/>
          <w:color w:val="000000"/>
          <w:sz w:val="28"/>
          <w:szCs w:val="28"/>
        </w:rPr>
        <w:t>Ставлення студента до інших студентів,</w:t>
      </w:r>
      <w:r>
        <w:rPr>
          <w:rFonts w:ascii="Times New Roman" w:hAnsi="Times New Roman"/>
          <w:color w:val="000000"/>
          <w:sz w:val="28"/>
          <w:szCs w:val="28"/>
        </w:rPr>
        <w:t xml:space="preserve"> </w:t>
      </w:r>
      <w:r w:rsidRPr="001D0A45">
        <w:rPr>
          <w:rFonts w:ascii="Times New Roman" w:hAnsi="Times New Roman"/>
          <w:color w:val="000000"/>
          <w:sz w:val="28"/>
          <w:szCs w:val="28"/>
        </w:rPr>
        <w:t xml:space="preserve">сформованість індивідуального стилю </w:t>
      </w:r>
      <w:r w:rsidRPr="00873289">
        <w:rPr>
          <w:rFonts w:ascii="Times New Roman" w:hAnsi="Times New Roman"/>
          <w:color w:val="000000"/>
          <w:sz w:val="28"/>
          <w:szCs w:val="28"/>
        </w:rPr>
        <w:t>спілкування</w:t>
      </w:r>
      <w:r>
        <w:rPr>
          <w:rFonts w:ascii="Times New Roman" w:hAnsi="Times New Roman"/>
          <w:color w:val="000000"/>
          <w:sz w:val="28"/>
          <w:szCs w:val="28"/>
        </w:rPr>
        <w:t>, вміння</w:t>
      </w:r>
      <w:r w:rsidRPr="00873289">
        <w:rPr>
          <w:rFonts w:ascii="Times New Roman" w:hAnsi="Times New Roman"/>
          <w:sz w:val="28"/>
          <w:szCs w:val="28"/>
          <w:shd w:val="clear" w:color="auto" w:fill="FFFFFF"/>
        </w:rPr>
        <w:t xml:space="preserve"> виявляти толерантність до</w:t>
      </w:r>
      <w:r w:rsidRPr="00873289">
        <w:rPr>
          <w:rFonts w:ascii="Times New Roman" w:hAnsi="Times New Roman"/>
          <w:color w:val="333333"/>
          <w:sz w:val="28"/>
          <w:szCs w:val="28"/>
          <w:shd w:val="clear" w:color="auto" w:fill="FFFFFF"/>
        </w:rPr>
        <w:t xml:space="preserve"> </w:t>
      </w:r>
      <w:r w:rsidRPr="00EB1B4C">
        <w:rPr>
          <w:rFonts w:ascii="Times New Roman" w:hAnsi="Times New Roman"/>
          <w:sz w:val="28"/>
          <w:szCs w:val="28"/>
          <w:shd w:val="clear" w:color="auto" w:fill="FFFFFF"/>
        </w:rPr>
        <w:t xml:space="preserve">партнерів  спілкування, </w:t>
      </w:r>
      <w:r>
        <w:rPr>
          <w:rFonts w:ascii="Times New Roman" w:hAnsi="Times New Roman"/>
          <w:sz w:val="28"/>
          <w:szCs w:val="28"/>
          <w:shd w:val="clear" w:color="auto" w:fill="FFFFFF"/>
        </w:rPr>
        <w:t>психологічний тип комуніканта, кооперативна чи конфліктна манера спілкування</w:t>
      </w:r>
      <w:r>
        <w:rPr>
          <w:rFonts w:ascii="Times New Roman" w:hAnsi="Times New Roman"/>
          <w:sz w:val="28"/>
          <w:szCs w:val="28"/>
          <w:shd w:val="clear" w:color="auto" w:fill="FFFFFF"/>
          <w:lang w:val="uk-UA"/>
        </w:rPr>
        <w:t xml:space="preserve"> [4]</w:t>
      </w:r>
      <w:r w:rsidRPr="00873289">
        <w:rPr>
          <w:rFonts w:ascii="Times New Roman" w:hAnsi="Times New Roman"/>
          <w:color w:val="000000"/>
          <w:sz w:val="28"/>
          <w:szCs w:val="28"/>
        </w:rPr>
        <w:t>.</w:t>
      </w:r>
    </w:p>
    <w:p w:rsidR="00F30B90" w:rsidRPr="001D0A45" w:rsidRDefault="00F30B90" w:rsidP="00EA0C61">
      <w:pPr>
        <w:pStyle w:val="NormalWeb"/>
        <w:shd w:val="clear" w:color="auto" w:fill="FFFFFF"/>
        <w:spacing w:before="0" w:beforeAutospacing="0" w:after="0" w:afterAutospacing="0" w:line="360" w:lineRule="auto"/>
        <w:ind w:firstLine="480"/>
        <w:jc w:val="both"/>
        <w:rPr>
          <w:sz w:val="28"/>
          <w:szCs w:val="28"/>
        </w:rPr>
      </w:pPr>
      <w:r w:rsidRPr="00747E37">
        <w:rPr>
          <w:sz w:val="28"/>
          <w:szCs w:val="28"/>
          <w:shd w:val="clear" w:color="auto" w:fill="FFFFFF"/>
        </w:rPr>
        <w:t xml:space="preserve">  У навчальних умовах предмет ПМ може бути представлений: 1) шляхом посилання на реальні життєві факти, відносини, обставини, події; 2) за допомогою опису протиріччя чи проблемної ситуації; 3) за допомогою постановки спірного питання; 4) за допомогою кейсу, який дає уявлення про предмет обговорення; 5) за допомогою інформації, пред’явленої відеороликом</w:t>
      </w:r>
      <w:r>
        <w:rPr>
          <w:sz w:val="28"/>
          <w:szCs w:val="28"/>
          <w:shd w:val="clear" w:color="auto" w:fill="FFFFFF"/>
          <w:lang w:val="uk-UA"/>
        </w:rPr>
        <w:t>/</w:t>
      </w:r>
      <w:r w:rsidRPr="00747E37">
        <w:rPr>
          <w:sz w:val="28"/>
          <w:szCs w:val="28"/>
          <w:shd w:val="clear" w:color="auto" w:fill="FFFFFF"/>
        </w:rPr>
        <w:t xml:space="preserve">фільмом, який детермінує предмет обговорення. </w:t>
      </w:r>
      <w:r>
        <w:rPr>
          <w:color w:val="000000"/>
          <w:sz w:val="28"/>
          <w:szCs w:val="28"/>
        </w:rPr>
        <w:t xml:space="preserve">  </w:t>
      </w:r>
      <w:r w:rsidRPr="001D0A45">
        <w:rPr>
          <w:color w:val="000000"/>
          <w:sz w:val="28"/>
          <w:szCs w:val="28"/>
        </w:rPr>
        <w:t xml:space="preserve">Добираючи предмет розмови, викладач враховує рівень його проблемності та відповідність мотивам діяльності студентів. Якщо мотив спілкування не випливає безпосередньо з теми, то в умовах навчання його можна сформувати у вигляді комунікативного завдання, що є частиною загальної інструкції та визначає те, що студент повинен зробити, користуючись </w:t>
      </w:r>
      <w:r>
        <w:rPr>
          <w:color w:val="000000"/>
          <w:sz w:val="28"/>
          <w:szCs w:val="28"/>
        </w:rPr>
        <w:t>І</w:t>
      </w:r>
      <w:r w:rsidRPr="001D0A45">
        <w:rPr>
          <w:color w:val="000000"/>
          <w:sz w:val="28"/>
          <w:szCs w:val="28"/>
        </w:rPr>
        <w:t>М і виходячи з предмету розмови.</w:t>
      </w:r>
    </w:p>
    <w:p w:rsidR="00F30B90" w:rsidRPr="001D0A45" w:rsidRDefault="00F30B90" w:rsidP="00BF26AD">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sidRPr="001D0A45">
        <w:rPr>
          <w:rFonts w:ascii="Times New Roman" w:hAnsi="Times New Roman"/>
          <w:color w:val="000000"/>
          <w:sz w:val="28"/>
          <w:szCs w:val="28"/>
        </w:rPr>
        <w:t xml:space="preserve">Комунікативне завдання повинно ставити студента перед необхідністю самостійного конструювання власної діяльності, пошуку власного розв’язання завдання і може бути пред’явлене </w:t>
      </w:r>
      <w:r>
        <w:rPr>
          <w:rFonts w:ascii="Times New Roman" w:hAnsi="Times New Roman"/>
          <w:color w:val="000000"/>
          <w:sz w:val="28"/>
          <w:szCs w:val="28"/>
        </w:rPr>
        <w:t>організатором полілогу в ході спілкування.</w:t>
      </w:r>
      <w:r w:rsidRPr="00702367">
        <w:rPr>
          <w:rFonts w:ascii="Times New Roman" w:hAnsi="Times New Roman"/>
          <w:color w:val="000000"/>
          <w:sz w:val="28"/>
          <w:szCs w:val="28"/>
        </w:rPr>
        <w:t xml:space="preserve"> </w:t>
      </w:r>
      <w:r w:rsidRPr="001D0A45">
        <w:rPr>
          <w:rFonts w:ascii="Times New Roman" w:hAnsi="Times New Roman"/>
          <w:color w:val="000000"/>
          <w:sz w:val="28"/>
          <w:szCs w:val="28"/>
        </w:rPr>
        <w:t xml:space="preserve">З боку викладача особливої уваги потребує забезпечення підтримки висловлювання студентів, яка може бути пред’явлена за допомогою ключових слів, мовленнєвого зразка, </w:t>
      </w:r>
      <w:r>
        <w:rPr>
          <w:rFonts w:ascii="Times New Roman" w:hAnsi="Times New Roman"/>
          <w:color w:val="000000"/>
          <w:sz w:val="28"/>
          <w:szCs w:val="28"/>
        </w:rPr>
        <w:t>денотатної карти</w:t>
      </w:r>
      <w:r w:rsidRPr="001D0A45">
        <w:rPr>
          <w:rFonts w:ascii="Times New Roman" w:hAnsi="Times New Roman"/>
          <w:color w:val="000000"/>
          <w:sz w:val="28"/>
          <w:szCs w:val="28"/>
        </w:rPr>
        <w:t xml:space="preserve">, </w:t>
      </w:r>
      <w:r>
        <w:rPr>
          <w:rFonts w:ascii="Times New Roman" w:hAnsi="Times New Roman"/>
          <w:color w:val="000000"/>
          <w:sz w:val="28"/>
          <w:szCs w:val="28"/>
        </w:rPr>
        <w:t xml:space="preserve">плану висловлювання, </w:t>
      </w:r>
      <w:r w:rsidRPr="001D0A45">
        <w:rPr>
          <w:rFonts w:ascii="Times New Roman" w:hAnsi="Times New Roman"/>
          <w:color w:val="000000"/>
          <w:sz w:val="28"/>
          <w:szCs w:val="28"/>
        </w:rPr>
        <w:t xml:space="preserve">повного тексту </w:t>
      </w:r>
      <w:r>
        <w:rPr>
          <w:rFonts w:ascii="Times New Roman" w:hAnsi="Times New Roman"/>
          <w:color w:val="000000"/>
          <w:sz w:val="28"/>
          <w:szCs w:val="28"/>
        </w:rPr>
        <w:t>полілогу</w:t>
      </w:r>
      <w:r w:rsidRPr="001D0A45">
        <w:rPr>
          <w:rFonts w:ascii="Times New Roman" w:hAnsi="Times New Roman"/>
          <w:color w:val="000000"/>
          <w:sz w:val="28"/>
          <w:szCs w:val="28"/>
        </w:rPr>
        <w:t>.</w:t>
      </w:r>
    </w:p>
    <w:p w:rsidR="00F30B90" w:rsidRPr="00F4168D" w:rsidRDefault="00F30B90" w:rsidP="00BF26AD">
      <w:pPr>
        <w:spacing w:after="0" w:line="360" w:lineRule="auto"/>
        <w:jc w:val="both"/>
        <w:rPr>
          <w:rFonts w:ascii="Times New Roman" w:hAnsi="Times New Roman"/>
          <w:sz w:val="28"/>
          <w:szCs w:val="28"/>
        </w:rPr>
      </w:pPr>
      <w:r w:rsidRPr="00634BD1">
        <w:rPr>
          <w:rFonts w:ascii="Times New Roman" w:hAnsi="Times New Roman"/>
          <w:b/>
          <w:sz w:val="28"/>
          <w:szCs w:val="28"/>
        </w:rPr>
        <w:t>Висновки</w:t>
      </w:r>
      <w:r w:rsidRPr="00634BD1">
        <w:rPr>
          <w:rFonts w:ascii="Times New Roman" w:hAnsi="Times New Roman"/>
          <w:b/>
          <w:color w:val="231F20"/>
          <w:sz w:val="28"/>
          <w:szCs w:val="28"/>
        </w:rPr>
        <w:t xml:space="preserve"> і перспективи подальших розвідок у даному напрямку. </w:t>
      </w:r>
      <w:r>
        <w:rPr>
          <w:rFonts w:ascii="Times New Roman" w:hAnsi="Times New Roman"/>
          <w:b/>
          <w:color w:val="231F20"/>
          <w:sz w:val="28"/>
          <w:szCs w:val="28"/>
        </w:rPr>
        <w:t xml:space="preserve"> </w:t>
      </w:r>
      <w:r w:rsidRPr="00F4168D">
        <w:rPr>
          <w:rFonts w:ascii="Times New Roman" w:hAnsi="Times New Roman"/>
          <w:color w:val="231F20"/>
          <w:sz w:val="28"/>
          <w:szCs w:val="28"/>
        </w:rPr>
        <w:t xml:space="preserve">ПМ виступає як </w:t>
      </w:r>
      <w:r>
        <w:rPr>
          <w:rFonts w:ascii="Times New Roman" w:hAnsi="Times New Roman"/>
          <w:color w:val="231F20"/>
          <w:sz w:val="28"/>
          <w:szCs w:val="28"/>
        </w:rPr>
        <w:t xml:space="preserve">мета та засіб розвитку комунікативної компетентності студентів мовного вузу. </w:t>
      </w:r>
    </w:p>
    <w:p w:rsidR="00F30B90" w:rsidRPr="00634BD1" w:rsidRDefault="00F30B90" w:rsidP="00D223A5">
      <w:pPr>
        <w:spacing w:after="0" w:line="360" w:lineRule="auto"/>
        <w:rPr>
          <w:rFonts w:ascii="Times New Roman" w:hAnsi="Times New Roman"/>
          <w:b/>
          <w:sz w:val="28"/>
          <w:szCs w:val="28"/>
        </w:rPr>
      </w:pPr>
      <w:r w:rsidRPr="00634BD1">
        <w:rPr>
          <w:rFonts w:ascii="Times New Roman" w:hAnsi="Times New Roman"/>
          <w:b/>
          <w:sz w:val="28"/>
          <w:szCs w:val="28"/>
        </w:rPr>
        <w:t>Література</w:t>
      </w:r>
      <w:r>
        <w:rPr>
          <w:rFonts w:ascii="Times New Roman" w:hAnsi="Times New Roman"/>
          <w:b/>
          <w:sz w:val="28"/>
          <w:szCs w:val="28"/>
        </w:rPr>
        <w:t>:</w:t>
      </w:r>
    </w:p>
    <w:p w:rsidR="00F30B90" w:rsidRPr="00382D3C" w:rsidRDefault="00F30B90" w:rsidP="00BF26AD">
      <w:pPr>
        <w:pStyle w:val="ListParagraph"/>
        <w:numPr>
          <w:ilvl w:val="0"/>
          <w:numId w:val="9"/>
        </w:numPr>
        <w:autoSpaceDE w:val="0"/>
        <w:autoSpaceDN w:val="0"/>
        <w:adjustRightInd w:val="0"/>
        <w:spacing w:after="0" w:line="360" w:lineRule="auto"/>
        <w:jc w:val="both"/>
        <w:rPr>
          <w:rFonts w:ascii="Times New Roman" w:hAnsi="Times New Roman"/>
          <w:sz w:val="28"/>
          <w:szCs w:val="28"/>
        </w:rPr>
      </w:pPr>
      <w:r w:rsidRPr="00382D3C">
        <w:rPr>
          <w:rFonts w:ascii="Times New Roman" w:hAnsi="Times New Roman"/>
          <w:bCs/>
          <w:sz w:val="28"/>
          <w:szCs w:val="28"/>
        </w:rPr>
        <w:t xml:space="preserve">Григорьева В.С. </w:t>
      </w:r>
      <w:r w:rsidRPr="00382D3C">
        <w:rPr>
          <w:rFonts w:ascii="Times New Roman" w:eastAsia="TimesNewRoman" w:hAnsi="Times New Roman"/>
          <w:sz w:val="28"/>
          <w:szCs w:val="28"/>
        </w:rPr>
        <w:t xml:space="preserve"> Дискурс как элемент коммуникативного процесса: прагмалингвистический и когнитивный аспекты : монография / В.С. Григорьева. – Тамбов : Изд-во Тамб. гос. техн. ун-та, 2007. – 288 с.</w:t>
      </w:r>
      <w:r w:rsidRPr="00382D3C">
        <w:rPr>
          <w:rFonts w:ascii="Times New Roman" w:hAnsi="Times New Roman"/>
          <w:sz w:val="28"/>
          <w:szCs w:val="28"/>
        </w:rPr>
        <w:t xml:space="preserve"> </w:t>
      </w:r>
    </w:p>
    <w:p w:rsidR="00F30B90" w:rsidRPr="00382D3C" w:rsidRDefault="00F30B90" w:rsidP="00BF26AD">
      <w:pPr>
        <w:pStyle w:val="ListParagraph"/>
        <w:numPr>
          <w:ilvl w:val="0"/>
          <w:numId w:val="9"/>
        </w:numPr>
        <w:autoSpaceDE w:val="0"/>
        <w:autoSpaceDN w:val="0"/>
        <w:adjustRightInd w:val="0"/>
        <w:spacing w:after="0" w:line="360" w:lineRule="auto"/>
        <w:rPr>
          <w:rFonts w:ascii="Times New Roman" w:hAnsi="Times New Roman"/>
          <w:sz w:val="28"/>
          <w:szCs w:val="28"/>
        </w:rPr>
      </w:pPr>
      <w:r w:rsidRPr="00D223A5">
        <w:rPr>
          <w:rFonts w:ascii="Times New Roman" w:hAnsi="Times New Roman"/>
          <w:sz w:val="28"/>
          <w:szCs w:val="28"/>
        </w:rPr>
        <w:t>Казарцева О. М.</w:t>
      </w:r>
      <w:r w:rsidRPr="00382D3C">
        <w:rPr>
          <w:rFonts w:ascii="Times New Roman" w:hAnsi="Times New Roman"/>
          <w:sz w:val="28"/>
          <w:szCs w:val="28"/>
        </w:rPr>
        <w:t> Культура речевого общения: Теория и практика обучения: учебн. пособие для студентов вузов / О. М. Казарцева. — М.: Флинта; Наука, 1998. — 196 с.</w:t>
      </w:r>
    </w:p>
    <w:p w:rsidR="00F30B90" w:rsidRPr="00382D3C" w:rsidRDefault="00F30B90" w:rsidP="00BF26AD">
      <w:pPr>
        <w:pStyle w:val="ListParagraph"/>
        <w:numPr>
          <w:ilvl w:val="0"/>
          <w:numId w:val="9"/>
        </w:numPr>
        <w:shd w:val="clear" w:color="auto" w:fill="FFFFFF"/>
        <w:spacing w:after="0" w:line="360" w:lineRule="auto"/>
        <w:jc w:val="both"/>
        <w:rPr>
          <w:rFonts w:ascii="Times New Roman" w:hAnsi="Times New Roman"/>
          <w:sz w:val="28"/>
          <w:szCs w:val="28"/>
        </w:rPr>
      </w:pPr>
      <w:r w:rsidRPr="00382D3C">
        <w:rPr>
          <w:rFonts w:ascii="Times New Roman" w:hAnsi="Times New Roman"/>
          <w:sz w:val="28"/>
          <w:szCs w:val="28"/>
        </w:rPr>
        <w:t>Калинина М. С. Обучение студентов-лингвистов коммуникативным стратегиям полилогического общения</w:t>
      </w:r>
      <w:r>
        <w:rPr>
          <w:rFonts w:ascii="Times New Roman" w:hAnsi="Times New Roman"/>
          <w:sz w:val="28"/>
          <w:szCs w:val="28"/>
        </w:rPr>
        <w:t>: дис…</w:t>
      </w:r>
      <w:r>
        <w:rPr>
          <w:rFonts w:ascii="Times New Roman" w:hAnsi="Times New Roman"/>
          <w:sz w:val="28"/>
          <w:szCs w:val="28"/>
          <w:lang w:val="uk-UA"/>
        </w:rPr>
        <w:t xml:space="preserve"> </w:t>
      </w:r>
      <w:r w:rsidRPr="00382D3C">
        <w:rPr>
          <w:rFonts w:ascii="Times New Roman" w:hAnsi="Times New Roman"/>
          <w:sz w:val="28"/>
          <w:szCs w:val="28"/>
        </w:rPr>
        <w:t xml:space="preserve">кандидата пед.. наук: 13.00.02 </w:t>
      </w:r>
      <w:r w:rsidRPr="00382D3C">
        <w:rPr>
          <w:rFonts w:ascii="Times New Roman" w:hAnsi="Times New Roman"/>
          <w:bCs/>
          <w:sz w:val="28"/>
          <w:szCs w:val="28"/>
          <w:lang w:eastAsia="ru-RU"/>
        </w:rPr>
        <w:t xml:space="preserve">«Теория и методика обучения и воспитания </w:t>
      </w:r>
      <w:r w:rsidRPr="00382D3C">
        <w:rPr>
          <w:rFonts w:ascii="Times New Roman" w:hAnsi="Times New Roman"/>
          <w:sz w:val="28"/>
          <w:szCs w:val="28"/>
          <w:shd w:val="clear" w:color="auto" w:fill="FFFFFF"/>
        </w:rPr>
        <w:t>(иностранные языки, уровень профессионального образования)</w:t>
      </w:r>
      <w:r w:rsidRPr="00382D3C">
        <w:rPr>
          <w:rFonts w:ascii="Times New Roman" w:hAnsi="Times New Roman"/>
          <w:bCs/>
          <w:sz w:val="28"/>
          <w:szCs w:val="28"/>
          <w:lang w:eastAsia="ru-RU"/>
        </w:rPr>
        <w:t xml:space="preserve">» </w:t>
      </w:r>
      <w:r w:rsidRPr="00382D3C">
        <w:rPr>
          <w:rFonts w:ascii="Times New Roman" w:hAnsi="Times New Roman"/>
          <w:sz w:val="28"/>
          <w:szCs w:val="28"/>
        </w:rPr>
        <w:t xml:space="preserve">/Калинина Марина Сергеевна. -  Волгоград, </w:t>
      </w:r>
      <w:r w:rsidRPr="00382D3C">
        <w:rPr>
          <w:rFonts w:ascii="Times New Roman" w:hAnsi="Times New Roman"/>
          <w:bCs/>
          <w:sz w:val="28"/>
          <w:szCs w:val="28"/>
        </w:rPr>
        <w:t xml:space="preserve"> </w:t>
      </w:r>
      <w:r w:rsidRPr="00382D3C">
        <w:rPr>
          <w:rFonts w:ascii="Times New Roman" w:hAnsi="Times New Roman"/>
          <w:sz w:val="28"/>
          <w:szCs w:val="28"/>
        </w:rPr>
        <w:t>2011 – 213с.</w:t>
      </w:r>
    </w:p>
    <w:p w:rsidR="00F30B90" w:rsidRPr="00382D3C" w:rsidRDefault="00F30B90" w:rsidP="00BF26AD">
      <w:pPr>
        <w:pStyle w:val="ListParagraph"/>
        <w:numPr>
          <w:ilvl w:val="0"/>
          <w:numId w:val="9"/>
        </w:numPr>
        <w:spacing w:after="0" w:line="360" w:lineRule="auto"/>
        <w:jc w:val="both"/>
        <w:rPr>
          <w:rFonts w:ascii="Times New Roman" w:hAnsi="Times New Roman"/>
          <w:sz w:val="28"/>
          <w:szCs w:val="28"/>
        </w:rPr>
      </w:pPr>
      <w:r w:rsidRPr="00382D3C">
        <w:rPr>
          <w:rFonts w:ascii="Times New Roman" w:hAnsi="Times New Roman"/>
          <w:sz w:val="28"/>
          <w:szCs w:val="28"/>
        </w:rPr>
        <w:t>Сосяк М.М. Комунікативно-мовленнєва ситуація як основа формування комунікативної компетенції студентів у діалогічному мовленні // Людинознавчі студії: збірник наукових праць Дрогобицького педагогічного університету імені Івана Франка/ Ред. кол.Т. Біленко(головний редактор), М.Чепіль, С. Приступа та ін. – Дрогобич, 2008.- Випуск сімнадцятий. Педагогіка. – С.211-235.</w:t>
      </w:r>
    </w:p>
    <w:p w:rsidR="00F30B90" w:rsidRPr="00382D3C" w:rsidRDefault="00F30B90" w:rsidP="00BF26AD">
      <w:pPr>
        <w:pStyle w:val="ListParagraph"/>
        <w:numPr>
          <w:ilvl w:val="0"/>
          <w:numId w:val="9"/>
        </w:numPr>
        <w:spacing w:after="0" w:line="360" w:lineRule="auto"/>
        <w:jc w:val="both"/>
        <w:rPr>
          <w:rFonts w:ascii="Times New Roman" w:hAnsi="Times New Roman"/>
          <w:bCs/>
          <w:sz w:val="28"/>
          <w:szCs w:val="28"/>
          <w:lang w:eastAsia="ru-RU"/>
        </w:rPr>
      </w:pPr>
      <w:r w:rsidRPr="00D223A5">
        <w:rPr>
          <w:rFonts w:ascii="Times New Roman" w:hAnsi="Times New Roman"/>
          <w:sz w:val="28"/>
          <w:szCs w:val="28"/>
          <w:shd w:val="clear" w:color="auto" w:fill="FFFFFF"/>
        </w:rPr>
        <w:t xml:space="preserve">Шевченко </w:t>
      </w:r>
      <w:r w:rsidRPr="00382D3C">
        <w:rPr>
          <w:rFonts w:ascii="Times New Roman" w:hAnsi="Times New Roman"/>
          <w:sz w:val="28"/>
          <w:szCs w:val="28"/>
          <w:shd w:val="clear" w:color="auto" w:fill="FFFFFF"/>
        </w:rPr>
        <w:t>Т. Ю. Обучение иноязычному полилоговому общению студентов-лингвистов:</w:t>
      </w:r>
      <w:r w:rsidRPr="00382D3C">
        <w:rPr>
          <w:rFonts w:ascii="Times New Roman" w:hAnsi="Times New Roman"/>
          <w:bCs/>
          <w:sz w:val="28"/>
          <w:szCs w:val="28"/>
          <w:lang w:eastAsia="ru-RU"/>
        </w:rPr>
        <w:t xml:space="preserve"> дис. … кандидата пед. наук: спец. 13.00.02 «Теория и методика обучения и воспитания </w:t>
      </w:r>
      <w:r w:rsidRPr="00382D3C">
        <w:rPr>
          <w:rFonts w:ascii="Times New Roman" w:hAnsi="Times New Roman"/>
          <w:sz w:val="28"/>
          <w:szCs w:val="28"/>
          <w:shd w:val="clear" w:color="auto" w:fill="FFFFFF"/>
        </w:rPr>
        <w:t>(иностранные языки, уровень профессионального образования)</w:t>
      </w:r>
      <w:r w:rsidRPr="00382D3C">
        <w:rPr>
          <w:rFonts w:ascii="Times New Roman" w:hAnsi="Times New Roman"/>
          <w:bCs/>
          <w:sz w:val="28"/>
          <w:szCs w:val="28"/>
          <w:lang w:eastAsia="ru-RU"/>
        </w:rPr>
        <w:t>»/ Шевченко Татьяна Юрьевна.  -  Волгоград, 2008. – 157с.</w:t>
      </w:r>
    </w:p>
    <w:p w:rsidR="00F30B90" w:rsidRPr="00F4168D" w:rsidRDefault="00F30B90" w:rsidP="00BF26AD">
      <w:pPr>
        <w:pStyle w:val="ListParagraph"/>
        <w:numPr>
          <w:ilvl w:val="0"/>
          <w:numId w:val="9"/>
        </w:numPr>
        <w:spacing w:after="0" w:line="360" w:lineRule="auto"/>
        <w:rPr>
          <w:rFonts w:ascii="Times New Roman" w:hAnsi="Times New Roman"/>
          <w:sz w:val="28"/>
          <w:szCs w:val="28"/>
        </w:rPr>
      </w:pPr>
      <w:r w:rsidRPr="00D223A5">
        <w:rPr>
          <w:rStyle w:val="hl"/>
          <w:rFonts w:ascii="Times New Roman" w:hAnsi="Times New Roman"/>
          <w:b/>
          <w:sz w:val="28"/>
          <w:szCs w:val="28"/>
        </w:rPr>
        <w:t xml:space="preserve"> Шувалова</w:t>
      </w:r>
      <w:r w:rsidRPr="00D223A5">
        <w:rPr>
          <w:rStyle w:val="apple-converted-space"/>
          <w:rFonts w:ascii="Times New Roman" w:hAnsi="Times New Roman"/>
          <w:b/>
          <w:sz w:val="28"/>
          <w:szCs w:val="28"/>
          <w:shd w:val="clear" w:color="auto" w:fill="FFFFFF"/>
        </w:rPr>
        <w:t> </w:t>
      </w:r>
      <w:r w:rsidRPr="00D223A5">
        <w:rPr>
          <w:rFonts w:ascii="Times New Roman" w:hAnsi="Times New Roman"/>
          <w:b/>
          <w:sz w:val="28"/>
          <w:szCs w:val="28"/>
          <w:shd w:val="clear" w:color="auto" w:fill="FFFFFF"/>
        </w:rPr>
        <w:t>Н.В.</w:t>
      </w:r>
      <w:r w:rsidRPr="00960675">
        <w:rPr>
          <w:rFonts w:ascii="Times New Roman" w:hAnsi="Times New Roman"/>
          <w:sz w:val="28"/>
          <w:szCs w:val="28"/>
          <w:shd w:val="clear" w:color="auto" w:fill="FFFFFF"/>
        </w:rPr>
        <w:t xml:space="preserve"> Обучение групповому (полилогическому) общению на</w:t>
      </w:r>
      <w:r w:rsidRPr="00960675">
        <w:rPr>
          <w:rStyle w:val="apple-converted-space"/>
          <w:rFonts w:ascii="Times New Roman" w:hAnsi="Times New Roman"/>
          <w:sz w:val="28"/>
          <w:szCs w:val="28"/>
          <w:shd w:val="clear" w:color="auto" w:fill="FFFFFF"/>
        </w:rPr>
        <w:t> </w:t>
      </w:r>
      <w:r w:rsidRPr="00960675">
        <w:rPr>
          <w:rStyle w:val="hl"/>
          <w:rFonts w:ascii="Times New Roman" w:hAnsi="Times New Roman"/>
          <w:sz w:val="28"/>
          <w:szCs w:val="28"/>
        </w:rPr>
        <w:t>уроках</w:t>
      </w:r>
      <w:r w:rsidRPr="00960675">
        <w:rPr>
          <w:rStyle w:val="apple-converted-space"/>
          <w:rFonts w:ascii="Times New Roman" w:hAnsi="Times New Roman"/>
          <w:sz w:val="28"/>
          <w:szCs w:val="28"/>
          <w:shd w:val="clear" w:color="auto" w:fill="FFFFFF"/>
        </w:rPr>
        <w:t> </w:t>
      </w:r>
      <w:r w:rsidRPr="00960675">
        <w:rPr>
          <w:rFonts w:ascii="Times New Roman" w:hAnsi="Times New Roman"/>
          <w:sz w:val="28"/>
          <w:szCs w:val="28"/>
          <w:shd w:val="clear" w:color="auto" w:fill="FFFFFF"/>
        </w:rPr>
        <w:t xml:space="preserve">английского языка в средней школе: </w:t>
      </w:r>
      <w:r>
        <w:rPr>
          <w:rFonts w:ascii="Times New Roman" w:hAnsi="Times New Roman"/>
          <w:sz w:val="28"/>
          <w:szCs w:val="28"/>
          <w:shd w:val="clear" w:color="auto" w:fill="FFFFFF"/>
        </w:rPr>
        <w:t>д</w:t>
      </w:r>
      <w:r w:rsidRPr="00960675">
        <w:rPr>
          <w:rFonts w:ascii="Times New Roman" w:hAnsi="Times New Roman"/>
          <w:sz w:val="28"/>
          <w:szCs w:val="28"/>
          <w:shd w:val="clear" w:color="auto" w:fill="FFFFFF"/>
        </w:rPr>
        <w:t xml:space="preserve">ис. . канд. пед. наук. </w:t>
      </w:r>
      <w:r w:rsidRPr="00382D3C">
        <w:rPr>
          <w:rFonts w:ascii="Times New Roman" w:hAnsi="Times New Roman"/>
          <w:bCs/>
          <w:sz w:val="28"/>
          <w:szCs w:val="28"/>
          <w:lang w:eastAsia="ru-RU"/>
        </w:rPr>
        <w:t xml:space="preserve">: спец. 13.00.02 </w:t>
      </w:r>
      <w:r>
        <w:rPr>
          <w:rFonts w:ascii="Times New Roman" w:hAnsi="Times New Roman"/>
          <w:bCs/>
          <w:sz w:val="28"/>
          <w:szCs w:val="28"/>
          <w:lang w:eastAsia="ru-RU"/>
        </w:rPr>
        <w:t xml:space="preserve">. - </w:t>
      </w:r>
      <w:r w:rsidRPr="00960675">
        <w:rPr>
          <w:rFonts w:ascii="Times New Roman" w:hAnsi="Times New Roman"/>
          <w:sz w:val="28"/>
          <w:szCs w:val="28"/>
          <w:shd w:val="clear" w:color="auto" w:fill="FFFFFF"/>
        </w:rPr>
        <w:t>М., 1991.- 160 с.</w:t>
      </w:r>
    </w:p>
    <w:p w:rsidR="00F30B90" w:rsidRDefault="00F30B90" w:rsidP="005C456B">
      <w:pPr>
        <w:spacing w:after="0" w:line="360" w:lineRule="auto"/>
        <w:ind w:firstLine="567"/>
        <w:jc w:val="center"/>
        <w:rPr>
          <w:rFonts w:ascii="Times New Roman" w:hAnsi="Times New Roman"/>
          <w:b/>
          <w:sz w:val="28"/>
          <w:szCs w:val="28"/>
        </w:rPr>
      </w:pPr>
      <w:r w:rsidRPr="002947C7">
        <w:rPr>
          <w:rFonts w:ascii="Times New Roman" w:hAnsi="Times New Roman"/>
          <w:b/>
          <w:sz w:val="28"/>
          <w:szCs w:val="28"/>
        </w:rPr>
        <w:t>ВИКОРИСТАННЯ ІНФОРМАЦІЙНО-КОМУНІКАЦІЙНИХ ТЕХНОЛОГІЙ В НАВЧАННІ ІНОЗЕМНОЇ МОВИ ДІТЕЙ З ОСОБЛИВИМИ ПОТРЕБАМИ</w:t>
      </w:r>
    </w:p>
    <w:p w:rsidR="00F30B90" w:rsidRPr="002947C7" w:rsidRDefault="00F30B90" w:rsidP="005C456B">
      <w:pPr>
        <w:spacing w:after="0" w:line="360" w:lineRule="auto"/>
        <w:ind w:firstLine="567"/>
        <w:jc w:val="center"/>
        <w:rPr>
          <w:rFonts w:ascii="Times New Roman" w:hAnsi="Times New Roman"/>
          <w:b/>
          <w:sz w:val="28"/>
          <w:szCs w:val="28"/>
        </w:rPr>
      </w:pPr>
    </w:p>
    <w:p w:rsidR="00F30B90" w:rsidRDefault="00F30B90" w:rsidP="005C456B">
      <w:pPr>
        <w:spacing w:after="0" w:line="360" w:lineRule="auto"/>
        <w:ind w:firstLine="567"/>
        <w:jc w:val="center"/>
        <w:rPr>
          <w:rFonts w:ascii="Times New Roman" w:hAnsi="Times New Roman"/>
          <w:sz w:val="28"/>
          <w:szCs w:val="28"/>
        </w:rPr>
      </w:pPr>
      <w:r w:rsidRPr="001E68D9">
        <w:rPr>
          <w:rFonts w:ascii="Times New Roman" w:hAnsi="Times New Roman"/>
          <w:sz w:val="28"/>
          <w:szCs w:val="28"/>
        </w:rPr>
        <w:t>Климович Ю.Ю. (Житомир)</w:t>
      </w:r>
    </w:p>
    <w:p w:rsidR="00F30B90" w:rsidRPr="001E68D9" w:rsidRDefault="00F30B90" w:rsidP="005C456B">
      <w:pPr>
        <w:spacing w:after="0" w:line="360" w:lineRule="auto"/>
        <w:ind w:firstLine="567"/>
        <w:jc w:val="center"/>
        <w:rPr>
          <w:rFonts w:ascii="Times New Roman" w:hAnsi="Times New Roman"/>
          <w:sz w:val="28"/>
          <w:szCs w:val="28"/>
        </w:rPr>
      </w:pP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b/>
          <w:sz w:val="28"/>
          <w:szCs w:val="28"/>
        </w:rPr>
        <w:t>Постановка проблеми.</w:t>
      </w:r>
      <w:r w:rsidRPr="002947C7">
        <w:rPr>
          <w:rFonts w:ascii="Times New Roman" w:hAnsi="Times New Roman"/>
          <w:sz w:val="28"/>
          <w:szCs w:val="28"/>
        </w:rPr>
        <w:t xml:space="preserve"> Разом із появою в українському освітньому просторі терміна «інклюзія» було розпочато пошук ефективних та успішних методів навчання дітей з особливими потребами. Проблемі інклюзивного навчання присвячено дослідження багатьох вітчизняних та зарубіжних науковців: Лісінська Т.Ю., Трусковська О. А., Шапочка К. А., Хаджи А. Ю., </w:t>
      </w:r>
      <w:r w:rsidRPr="002947C7">
        <w:rPr>
          <w:rFonts w:ascii="Times New Roman" w:hAnsi="Times New Roman"/>
          <w:sz w:val="28"/>
          <w:szCs w:val="28"/>
          <w:lang w:val="en-US"/>
        </w:rPr>
        <w:t>J</w:t>
      </w:r>
      <w:r w:rsidRPr="002947C7">
        <w:rPr>
          <w:rFonts w:ascii="Times New Roman" w:hAnsi="Times New Roman"/>
          <w:sz w:val="28"/>
          <w:szCs w:val="28"/>
        </w:rPr>
        <w:t xml:space="preserve">. </w:t>
      </w:r>
      <w:r w:rsidRPr="002947C7">
        <w:rPr>
          <w:rFonts w:ascii="Times New Roman" w:hAnsi="Times New Roman"/>
          <w:sz w:val="28"/>
          <w:szCs w:val="28"/>
          <w:lang w:val="en-US"/>
        </w:rPr>
        <w:t>Kormos</w:t>
      </w:r>
      <w:r w:rsidRPr="002947C7">
        <w:rPr>
          <w:rFonts w:ascii="Times New Roman" w:hAnsi="Times New Roman"/>
          <w:sz w:val="28"/>
          <w:szCs w:val="28"/>
        </w:rPr>
        <w:t xml:space="preserve">, </w:t>
      </w:r>
      <w:r w:rsidRPr="002947C7">
        <w:rPr>
          <w:rFonts w:ascii="Times New Roman" w:hAnsi="Times New Roman"/>
          <w:sz w:val="28"/>
          <w:szCs w:val="28"/>
          <w:lang w:val="en-US"/>
        </w:rPr>
        <w:t>D</w:t>
      </w:r>
      <w:r w:rsidRPr="002947C7">
        <w:rPr>
          <w:rFonts w:ascii="Times New Roman" w:hAnsi="Times New Roman"/>
          <w:sz w:val="28"/>
          <w:szCs w:val="28"/>
        </w:rPr>
        <w:t xml:space="preserve">. </w:t>
      </w:r>
      <w:r w:rsidRPr="002947C7">
        <w:rPr>
          <w:rFonts w:ascii="Times New Roman" w:hAnsi="Times New Roman"/>
          <w:sz w:val="28"/>
          <w:szCs w:val="28"/>
          <w:lang w:val="en-US"/>
        </w:rPr>
        <w:t>Wilson</w:t>
      </w:r>
      <w:r w:rsidRPr="002947C7">
        <w:rPr>
          <w:rFonts w:ascii="Times New Roman" w:hAnsi="Times New Roman"/>
          <w:sz w:val="28"/>
          <w:szCs w:val="28"/>
        </w:rPr>
        <w:t xml:space="preserve">, </w:t>
      </w:r>
      <w:r w:rsidRPr="002947C7">
        <w:rPr>
          <w:rFonts w:ascii="Times New Roman" w:hAnsi="Times New Roman"/>
          <w:sz w:val="28"/>
          <w:szCs w:val="28"/>
          <w:lang w:val="en-US"/>
        </w:rPr>
        <w:t>M</w:t>
      </w:r>
      <w:r w:rsidRPr="002947C7">
        <w:rPr>
          <w:rFonts w:ascii="Times New Roman" w:hAnsi="Times New Roman"/>
          <w:sz w:val="28"/>
          <w:szCs w:val="28"/>
        </w:rPr>
        <w:t xml:space="preserve">. </w:t>
      </w:r>
      <w:r w:rsidRPr="002947C7">
        <w:rPr>
          <w:rFonts w:ascii="Times New Roman" w:hAnsi="Times New Roman"/>
          <w:sz w:val="28"/>
          <w:szCs w:val="28"/>
          <w:lang w:val="en-US"/>
        </w:rPr>
        <w:t>Wight</w:t>
      </w:r>
      <w:r w:rsidRPr="002947C7">
        <w:rPr>
          <w:rFonts w:ascii="Times New Roman" w:hAnsi="Times New Roman"/>
          <w:sz w:val="28"/>
          <w:szCs w:val="28"/>
        </w:rPr>
        <w:t xml:space="preserve">. Вони довели, що більшість методів, які використовуються у навчанні англійської мови, потребують адаптації та переосмислення при роботі з учнями в інклюзивному середовищі. Однак, інформаційно-комунікаційні технології, на наш погляд, можуть максимально зацікавити та змотивувати учня, адже нове покоління дітей народилося і виросло в епоху інформаційного прогресу. </w:t>
      </w: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b/>
          <w:sz w:val="28"/>
          <w:szCs w:val="28"/>
        </w:rPr>
        <w:t>Актуальність дослідження.</w:t>
      </w:r>
      <w:r w:rsidRPr="002947C7">
        <w:rPr>
          <w:rFonts w:ascii="Times New Roman" w:hAnsi="Times New Roman"/>
          <w:sz w:val="28"/>
          <w:szCs w:val="28"/>
        </w:rPr>
        <w:t xml:space="preserve"> Використання ІКТ досліджували такі вчені як Л. Масол, І. Красильникова, І. Гудчина, </w:t>
      </w:r>
      <w:r w:rsidRPr="002947C7">
        <w:rPr>
          <w:rFonts w:ascii="Times New Roman" w:hAnsi="Times New Roman"/>
          <w:sz w:val="28"/>
          <w:szCs w:val="28"/>
          <w:lang w:val="en-US"/>
        </w:rPr>
        <w:t>E</w:t>
      </w:r>
      <w:r w:rsidRPr="002947C7">
        <w:rPr>
          <w:rFonts w:ascii="Times New Roman" w:hAnsi="Times New Roman"/>
          <w:sz w:val="28"/>
          <w:szCs w:val="28"/>
        </w:rPr>
        <w:t xml:space="preserve">. </w:t>
      </w:r>
      <w:r w:rsidRPr="002947C7">
        <w:rPr>
          <w:rFonts w:ascii="Times New Roman" w:hAnsi="Times New Roman"/>
          <w:sz w:val="28"/>
          <w:szCs w:val="28"/>
          <w:lang w:val="en-US"/>
        </w:rPr>
        <w:t>Rogers</w:t>
      </w:r>
      <w:r w:rsidRPr="002947C7">
        <w:rPr>
          <w:rFonts w:ascii="Times New Roman" w:hAnsi="Times New Roman"/>
          <w:sz w:val="28"/>
          <w:szCs w:val="28"/>
        </w:rPr>
        <w:t xml:space="preserve">, </w:t>
      </w:r>
      <w:r w:rsidRPr="002947C7">
        <w:rPr>
          <w:rFonts w:ascii="Times New Roman" w:hAnsi="Times New Roman"/>
          <w:sz w:val="28"/>
          <w:szCs w:val="28"/>
          <w:lang w:val="en-US"/>
        </w:rPr>
        <w:t>K</w:t>
      </w:r>
      <w:r w:rsidRPr="002947C7">
        <w:rPr>
          <w:rFonts w:ascii="Times New Roman" w:hAnsi="Times New Roman"/>
          <w:sz w:val="28"/>
          <w:szCs w:val="28"/>
        </w:rPr>
        <w:t xml:space="preserve">. </w:t>
      </w:r>
      <w:r w:rsidRPr="002947C7">
        <w:rPr>
          <w:rFonts w:ascii="Times New Roman" w:hAnsi="Times New Roman"/>
          <w:sz w:val="28"/>
          <w:szCs w:val="28"/>
          <w:lang w:val="en-US"/>
        </w:rPr>
        <w:t>Wilson</w:t>
      </w:r>
      <w:r w:rsidRPr="002947C7">
        <w:rPr>
          <w:rFonts w:ascii="Times New Roman" w:hAnsi="Times New Roman"/>
          <w:sz w:val="28"/>
          <w:szCs w:val="28"/>
        </w:rPr>
        <w:t xml:space="preserve">, </w:t>
      </w:r>
      <w:r w:rsidRPr="002947C7">
        <w:rPr>
          <w:rFonts w:ascii="Times New Roman" w:hAnsi="Times New Roman"/>
          <w:sz w:val="28"/>
          <w:szCs w:val="28"/>
          <w:lang w:val="en-US"/>
        </w:rPr>
        <w:t>E</w:t>
      </w:r>
      <w:r w:rsidRPr="002947C7">
        <w:rPr>
          <w:rFonts w:ascii="Times New Roman" w:hAnsi="Times New Roman"/>
          <w:sz w:val="28"/>
          <w:szCs w:val="28"/>
        </w:rPr>
        <w:t xml:space="preserve">. </w:t>
      </w:r>
      <w:r w:rsidRPr="002947C7">
        <w:rPr>
          <w:rFonts w:ascii="Times New Roman" w:hAnsi="Times New Roman"/>
          <w:sz w:val="28"/>
          <w:szCs w:val="28"/>
          <w:lang w:val="en-US"/>
        </w:rPr>
        <w:t>Witt</w:t>
      </w:r>
      <w:r w:rsidRPr="002947C7">
        <w:rPr>
          <w:rFonts w:ascii="Times New Roman" w:hAnsi="Times New Roman"/>
          <w:sz w:val="28"/>
          <w:szCs w:val="28"/>
        </w:rPr>
        <w:t>. Разом з тим, методика викладання іноземних мов, зокрема англійської мови, для інклюзивних класів не є достатньо розробленою, в тому числі використання ІКТ під час роботи з дітьми в інклюзивних класах. Тож актуальність даної теми полягає у необхідності розробки ефективної методики викладання іноземної мови для дітей з особливими навчальними потребами.</w:t>
      </w: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b/>
          <w:sz w:val="28"/>
          <w:szCs w:val="28"/>
        </w:rPr>
        <w:t>Метою роботи</w:t>
      </w:r>
      <w:r w:rsidRPr="002947C7">
        <w:rPr>
          <w:rFonts w:ascii="Times New Roman" w:hAnsi="Times New Roman"/>
          <w:sz w:val="28"/>
          <w:szCs w:val="28"/>
        </w:rPr>
        <w:t xml:space="preserve"> є розробити методику навчання іноземної мови з використанням ІКТ в умовах інклюзивного навчання.</w:t>
      </w: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b/>
          <w:sz w:val="28"/>
          <w:szCs w:val="28"/>
        </w:rPr>
        <w:t>Виклад основного матеріалу.</w:t>
      </w:r>
      <w:r w:rsidRPr="002947C7">
        <w:rPr>
          <w:rFonts w:ascii="Times New Roman" w:hAnsi="Times New Roman"/>
          <w:sz w:val="28"/>
          <w:szCs w:val="28"/>
        </w:rPr>
        <w:t xml:space="preserve"> Інформатизація освіти - один з основних напрямів процесу інформатизації, продиктований потребами сучасного суспільства, у якому головним рушієм прогресу є індивідуальний розвиток особистості. Вона має забезпечити впровадження в практику програмно-педагогічних розробок, спрямованих на інтенсифікацію навчального процесу, вдосконалення форм і методів організації навчання.[3]</w:t>
      </w: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sz w:val="28"/>
          <w:szCs w:val="28"/>
        </w:rPr>
        <w:t xml:space="preserve">В законі про нову українську школу зазначено, що однією з 10 ключових компетентностей вчителя є інформаційна, але у процесі інклюзивного навчання використання ІКТ має свої особливості та використовується як додаткові засоби задля ефективної подачі нового матеріалу або його засвоєння. </w:t>
      </w: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sz w:val="28"/>
          <w:szCs w:val="28"/>
        </w:rPr>
        <w:t>Аналіз літератури з даного питання дозволяє виокремити основні підходи до використання ІКТ в інклюзивній освіті:</w:t>
      </w:r>
    </w:p>
    <w:p w:rsidR="00F30B90" w:rsidRPr="002947C7" w:rsidRDefault="00F30B90" w:rsidP="005C456B">
      <w:pPr>
        <w:pStyle w:val="ListParagraph"/>
        <w:numPr>
          <w:ilvl w:val="0"/>
          <w:numId w:val="6"/>
        </w:numPr>
        <w:spacing w:after="0" w:line="360" w:lineRule="auto"/>
        <w:ind w:left="0" w:firstLine="567"/>
        <w:jc w:val="both"/>
        <w:rPr>
          <w:rFonts w:ascii="Times New Roman" w:hAnsi="Times New Roman"/>
          <w:sz w:val="28"/>
          <w:szCs w:val="28"/>
          <w:lang w:val="uk-UA"/>
        </w:rPr>
      </w:pPr>
      <w:r w:rsidRPr="002947C7">
        <w:rPr>
          <w:rFonts w:ascii="Times New Roman" w:hAnsi="Times New Roman"/>
          <w:b/>
          <w:sz w:val="28"/>
          <w:szCs w:val="28"/>
          <w:lang w:val="uk-UA"/>
        </w:rPr>
        <w:t>у компенсаційних цілях</w:t>
      </w:r>
      <w:r w:rsidRPr="002947C7">
        <w:rPr>
          <w:rFonts w:ascii="Times New Roman" w:hAnsi="Times New Roman"/>
          <w:sz w:val="28"/>
          <w:szCs w:val="28"/>
          <w:lang w:val="uk-UA"/>
        </w:rPr>
        <w:t xml:space="preserve"> (використання ІКТ в якості технічної допомоги, підтримки, часткової компенсації або заміщення відсутніх природних функцій, що дозволяє учням з особливими потребами повноцінно залучатись до процесів спілкування й взаємодії). Наприклад, передача інформації дітям з порушенням слухового апарату через текстовий редактор, а дітям з порушенням зору – через аудіозапис.</w:t>
      </w:r>
    </w:p>
    <w:p w:rsidR="00F30B90" w:rsidRPr="002947C7" w:rsidRDefault="00F30B90" w:rsidP="005C456B">
      <w:pPr>
        <w:pStyle w:val="ListParagraph"/>
        <w:numPr>
          <w:ilvl w:val="0"/>
          <w:numId w:val="6"/>
        </w:numPr>
        <w:spacing w:after="0" w:line="360" w:lineRule="auto"/>
        <w:ind w:left="0" w:firstLine="567"/>
        <w:jc w:val="both"/>
        <w:rPr>
          <w:rFonts w:ascii="Times New Roman" w:hAnsi="Times New Roman"/>
          <w:sz w:val="28"/>
          <w:szCs w:val="28"/>
          <w:lang w:val="uk-UA"/>
        </w:rPr>
      </w:pPr>
      <w:r w:rsidRPr="002947C7">
        <w:rPr>
          <w:rFonts w:ascii="Times New Roman" w:hAnsi="Times New Roman"/>
          <w:b/>
          <w:sz w:val="28"/>
          <w:szCs w:val="28"/>
          <w:lang w:val="uk-UA"/>
        </w:rPr>
        <w:t>у комунікаційних цілях</w:t>
      </w:r>
      <w:r w:rsidRPr="002947C7">
        <w:rPr>
          <w:rFonts w:ascii="Times New Roman" w:hAnsi="Times New Roman"/>
          <w:sz w:val="28"/>
          <w:szCs w:val="28"/>
          <w:lang w:val="uk-UA"/>
        </w:rPr>
        <w:t xml:space="preserve"> (допоміжні прилади і програмне забезпечення,  альтернативні форми зв’язку, що полегшують або уможливлюють комунікацію у більш зручний спосіб, специфічний для кожного виду функціонального обмеження). Наприклад, використання навушників слабочуючими дітьми задля якісного виконання аудіювання, використання текстового редактора дітьми з вадами мовлення для комунікації з класом і т. д.</w:t>
      </w:r>
    </w:p>
    <w:p w:rsidR="00F30B90" w:rsidRPr="002947C7" w:rsidRDefault="00F30B90" w:rsidP="005C456B">
      <w:pPr>
        <w:pStyle w:val="ListParagraph"/>
        <w:numPr>
          <w:ilvl w:val="0"/>
          <w:numId w:val="6"/>
        </w:numPr>
        <w:spacing w:after="0" w:line="360" w:lineRule="auto"/>
        <w:ind w:left="0" w:firstLine="567"/>
        <w:jc w:val="both"/>
        <w:rPr>
          <w:rFonts w:ascii="Times New Roman" w:hAnsi="Times New Roman"/>
          <w:sz w:val="28"/>
          <w:szCs w:val="28"/>
          <w:lang w:val="uk-UA"/>
        </w:rPr>
      </w:pPr>
      <w:r w:rsidRPr="002947C7">
        <w:rPr>
          <w:rFonts w:ascii="Times New Roman" w:hAnsi="Times New Roman"/>
          <w:b/>
          <w:sz w:val="28"/>
          <w:szCs w:val="28"/>
          <w:lang w:val="uk-UA"/>
        </w:rPr>
        <w:t>у дидактичних цілях</w:t>
      </w:r>
      <w:r w:rsidRPr="002947C7">
        <w:rPr>
          <w:rFonts w:ascii="Times New Roman" w:hAnsi="Times New Roman"/>
          <w:sz w:val="28"/>
          <w:szCs w:val="28"/>
          <w:lang w:val="uk-UA"/>
        </w:rPr>
        <w:t xml:space="preserve"> (сприяють диференціації, задоволенню індивідуальних потреб, особистісному розвитку дітей з особливими потребами, розкриттю їх здібностей, повноцінній інклюзії, включенню в освітнє й суспільне середовище). Наприклад, використання графічного редактора дітьми з порушеннями опорно-рухового апарату задля створення рівних умов з іншими учнями класу.</w:t>
      </w:r>
    </w:p>
    <w:p w:rsidR="00F30B90" w:rsidRPr="002947C7" w:rsidRDefault="00F30B90" w:rsidP="005C456B">
      <w:pPr>
        <w:spacing w:after="0" w:line="360" w:lineRule="auto"/>
        <w:ind w:firstLine="567"/>
        <w:jc w:val="both"/>
        <w:rPr>
          <w:rFonts w:ascii="Times New Roman" w:hAnsi="Times New Roman"/>
          <w:sz w:val="28"/>
          <w:szCs w:val="28"/>
        </w:rPr>
      </w:pPr>
      <w:r w:rsidRPr="002947C7">
        <w:rPr>
          <w:rFonts w:ascii="Times New Roman" w:hAnsi="Times New Roman"/>
          <w:b/>
          <w:sz w:val="28"/>
          <w:szCs w:val="28"/>
        </w:rPr>
        <w:t>Висновки.</w:t>
      </w:r>
      <w:r w:rsidRPr="002947C7">
        <w:rPr>
          <w:rFonts w:ascii="Times New Roman" w:hAnsi="Times New Roman"/>
          <w:sz w:val="28"/>
          <w:szCs w:val="28"/>
        </w:rPr>
        <w:t xml:space="preserve"> Отже, наш невеликий досвід роботи у школі з інклюзивними класами показав, що використання ІКТ у навчанні іноземної мови значно мотивує учнів та створює сприятливі умови для розвитку учнів з особливими навчальними потребами.</w:t>
      </w:r>
    </w:p>
    <w:p w:rsidR="00F30B90" w:rsidRPr="002947C7" w:rsidRDefault="00F30B90" w:rsidP="005C456B">
      <w:pPr>
        <w:spacing w:after="0" w:line="360" w:lineRule="auto"/>
        <w:ind w:firstLine="567"/>
        <w:outlineLvl w:val="0"/>
        <w:rPr>
          <w:rFonts w:ascii="Times New Roman" w:hAnsi="Times New Roman"/>
          <w:b/>
          <w:sz w:val="28"/>
          <w:szCs w:val="20"/>
        </w:rPr>
      </w:pPr>
      <w:r>
        <w:rPr>
          <w:rFonts w:ascii="Times New Roman" w:hAnsi="Times New Roman"/>
          <w:b/>
          <w:sz w:val="28"/>
          <w:szCs w:val="20"/>
        </w:rPr>
        <w:t>Л</w:t>
      </w:r>
      <w:r w:rsidRPr="002947C7">
        <w:rPr>
          <w:rFonts w:ascii="Times New Roman" w:hAnsi="Times New Roman"/>
          <w:b/>
          <w:sz w:val="28"/>
          <w:szCs w:val="20"/>
        </w:rPr>
        <w:t>ітератур</w:t>
      </w:r>
      <w:r>
        <w:rPr>
          <w:rFonts w:ascii="Times New Roman" w:hAnsi="Times New Roman"/>
          <w:b/>
          <w:sz w:val="28"/>
          <w:szCs w:val="20"/>
        </w:rPr>
        <w:t>а:</w:t>
      </w:r>
    </w:p>
    <w:p w:rsidR="00F30B90" w:rsidRPr="002947C7" w:rsidRDefault="00F30B90" w:rsidP="005C456B">
      <w:pPr>
        <w:spacing w:after="0" w:line="360" w:lineRule="auto"/>
        <w:ind w:firstLine="567"/>
        <w:jc w:val="both"/>
        <w:rPr>
          <w:rFonts w:ascii="Times New Roman" w:hAnsi="Times New Roman"/>
          <w:sz w:val="28"/>
          <w:szCs w:val="20"/>
        </w:rPr>
      </w:pPr>
      <w:r w:rsidRPr="002947C7">
        <w:rPr>
          <w:rFonts w:ascii="Times New Roman" w:hAnsi="Times New Roman"/>
          <w:sz w:val="28"/>
          <w:szCs w:val="20"/>
        </w:rPr>
        <w:t>1.   Альохіна С. Інклюзивна освіта в Украйні : здобутки, проблеми та перспективи: резюме аналітичного звіту за результатами комплексного дослідження / С. Альохіна [Електронний ресурс]. – Режим доступу : http://www.twirpx.com/file/974948.</w:t>
      </w:r>
    </w:p>
    <w:p w:rsidR="00F30B90" w:rsidRPr="002947C7" w:rsidRDefault="00F30B90" w:rsidP="005C456B">
      <w:pPr>
        <w:spacing w:after="0" w:line="360" w:lineRule="auto"/>
        <w:ind w:firstLine="567"/>
        <w:jc w:val="both"/>
        <w:rPr>
          <w:rFonts w:ascii="Times New Roman" w:hAnsi="Times New Roman"/>
          <w:sz w:val="28"/>
          <w:szCs w:val="20"/>
        </w:rPr>
      </w:pPr>
      <w:r w:rsidRPr="002947C7">
        <w:rPr>
          <w:rFonts w:ascii="Times New Roman" w:hAnsi="Times New Roman"/>
          <w:sz w:val="28"/>
          <w:szCs w:val="20"/>
        </w:rPr>
        <w:t>2. Колупаєва А. Інклюзивна освіта: реалії та перспективи : [монографія] / А. Колупаєва. – К. : «Саміт-Книга», 2009. – 272 с. : іл. – (Серія «Інклюзивна освіта»).</w:t>
      </w:r>
    </w:p>
    <w:p w:rsidR="00F30B90" w:rsidRPr="002947C7" w:rsidRDefault="00F30B90" w:rsidP="005C456B">
      <w:pPr>
        <w:spacing w:after="0" w:line="360" w:lineRule="auto"/>
        <w:ind w:firstLine="567"/>
        <w:jc w:val="both"/>
        <w:rPr>
          <w:rFonts w:ascii="Times New Roman" w:hAnsi="Times New Roman"/>
          <w:sz w:val="28"/>
          <w:szCs w:val="20"/>
        </w:rPr>
      </w:pPr>
      <w:r w:rsidRPr="002947C7">
        <w:rPr>
          <w:rFonts w:ascii="Times New Roman" w:hAnsi="Times New Roman"/>
          <w:sz w:val="28"/>
          <w:szCs w:val="20"/>
        </w:rPr>
        <w:t>3.  Пензай Л. І. Інформаційна компетентність як вагома складова фахової компетентності вчителя / Л. Пензай [Електронний ресурс]. – Режим доступу : http://osvita.ua/school/lessons_summary/ edu_technology/32355</w:t>
      </w:r>
    </w:p>
    <w:p w:rsidR="00F30B90" w:rsidRPr="002947C7" w:rsidRDefault="00F30B90" w:rsidP="005C456B">
      <w:pPr>
        <w:spacing w:after="0" w:line="360" w:lineRule="auto"/>
        <w:ind w:firstLine="567"/>
        <w:jc w:val="both"/>
        <w:rPr>
          <w:rFonts w:ascii="Times New Roman" w:hAnsi="Times New Roman"/>
          <w:sz w:val="28"/>
          <w:szCs w:val="20"/>
        </w:rPr>
      </w:pPr>
      <w:r w:rsidRPr="002947C7">
        <w:rPr>
          <w:rFonts w:ascii="Times New Roman" w:hAnsi="Times New Roman"/>
          <w:sz w:val="28"/>
          <w:szCs w:val="20"/>
        </w:rPr>
        <w:t>4.  Хомишин І. Ю. Використання інформаційних технологій у навчанні осіб з особливими навчальними потребами / І. Хомишин [Електронний ресурс]. – Режим доступу :</w:t>
      </w:r>
      <w:r w:rsidRPr="002947C7">
        <w:rPr>
          <w:rFonts w:ascii="Times New Roman" w:hAnsi="Times New Roman"/>
          <w:sz w:val="36"/>
        </w:rPr>
        <w:t xml:space="preserve"> </w:t>
      </w:r>
      <w:r w:rsidRPr="002947C7">
        <w:rPr>
          <w:rFonts w:ascii="Times New Roman" w:hAnsi="Times New Roman"/>
          <w:sz w:val="28"/>
          <w:szCs w:val="20"/>
        </w:rPr>
        <w:t>http://aphd.ua/publication-220</w:t>
      </w:r>
    </w:p>
    <w:p w:rsidR="00F30B90" w:rsidRDefault="00F30B90" w:rsidP="005C456B">
      <w:pPr>
        <w:spacing w:after="0" w:line="360" w:lineRule="auto"/>
        <w:ind w:firstLine="567"/>
        <w:jc w:val="both"/>
        <w:rPr>
          <w:rFonts w:ascii="Times New Roman" w:hAnsi="Times New Roman"/>
          <w:sz w:val="28"/>
          <w:szCs w:val="20"/>
        </w:rPr>
      </w:pPr>
      <w:r w:rsidRPr="002947C7">
        <w:rPr>
          <w:rFonts w:ascii="Times New Roman" w:hAnsi="Times New Roman"/>
          <w:sz w:val="28"/>
          <w:szCs w:val="20"/>
        </w:rPr>
        <w:t>5.</w:t>
      </w:r>
      <w:r w:rsidRPr="002947C7">
        <w:rPr>
          <w:rFonts w:ascii="Times New Roman" w:hAnsi="Times New Roman"/>
          <w:sz w:val="28"/>
          <w:szCs w:val="20"/>
          <w:lang w:val="en-US"/>
        </w:rPr>
        <w:t xml:space="preserve">      </w:t>
      </w:r>
      <w:r w:rsidRPr="002947C7">
        <w:rPr>
          <w:rFonts w:ascii="Times New Roman" w:hAnsi="Times New Roman"/>
          <w:sz w:val="28"/>
          <w:szCs w:val="20"/>
        </w:rPr>
        <w:t>Florian L. (2010) The concept of inclusive pedagogy. In G. Hallett, &amp; F. Hallett (Eds.), Transforming the role of the SENCO (pp. 61–72). Buckingham: Open University Press.</w:t>
      </w:r>
    </w:p>
    <w:p w:rsidR="00F30B90" w:rsidRDefault="00F30B90" w:rsidP="005C456B">
      <w:pPr>
        <w:spacing w:after="0" w:line="360" w:lineRule="auto"/>
        <w:ind w:firstLine="567"/>
        <w:jc w:val="both"/>
        <w:rPr>
          <w:rFonts w:ascii="Times New Roman" w:hAnsi="Times New Roman"/>
          <w:sz w:val="28"/>
          <w:szCs w:val="20"/>
        </w:rPr>
      </w:pPr>
    </w:p>
    <w:p w:rsidR="00F30B90" w:rsidRDefault="00F30B90" w:rsidP="005C456B">
      <w:pPr>
        <w:spacing w:after="0" w:line="360" w:lineRule="auto"/>
        <w:ind w:firstLine="567"/>
        <w:jc w:val="both"/>
        <w:rPr>
          <w:rFonts w:ascii="Times New Roman" w:hAnsi="Times New Roman"/>
          <w:sz w:val="28"/>
          <w:szCs w:val="20"/>
        </w:rPr>
      </w:pPr>
    </w:p>
    <w:p w:rsidR="00F30B90" w:rsidRPr="005C456B" w:rsidRDefault="00F30B90" w:rsidP="005C456B">
      <w:pPr>
        <w:spacing w:after="0" w:line="360" w:lineRule="auto"/>
        <w:ind w:firstLine="567"/>
        <w:jc w:val="both"/>
        <w:rPr>
          <w:rFonts w:ascii="Times New Roman" w:hAnsi="Times New Roman"/>
          <w:sz w:val="28"/>
          <w:szCs w:val="20"/>
        </w:rPr>
      </w:pPr>
    </w:p>
    <w:p w:rsidR="00F30B90" w:rsidRDefault="00F30B90" w:rsidP="005C456B">
      <w:pPr>
        <w:pStyle w:val="NormalWeb"/>
        <w:shd w:val="clear" w:color="auto" w:fill="FFFFFF"/>
        <w:spacing w:before="0" w:beforeAutospacing="0" w:after="0" w:afterAutospacing="0" w:line="360" w:lineRule="auto"/>
        <w:ind w:firstLine="708"/>
        <w:jc w:val="center"/>
        <w:textAlignment w:val="baseline"/>
        <w:rPr>
          <w:b/>
          <w:sz w:val="28"/>
          <w:szCs w:val="28"/>
          <w:lang w:val="uk-UA"/>
        </w:rPr>
      </w:pPr>
      <w:r w:rsidRPr="002947C7">
        <w:rPr>
          <w:b/>
          <w:sz w:val="28"/>
          <w:szCs w:val="28"/>
          <w:lang w:val="uk-UA"/>
        </w:rPr>
        <w:t>З</w:t>
      </w:r>
      <w:r>
        <w:rPr>
          <w:b/>
          <w:sz w:val="28"/>
          <w:szCs w:val="28"/>
          <w:lang w:val="uk-UA"/>
        </w:rPr>
        <w:t>АСОБИ АУДІО-ВІЗУАЛЬНОЇ КОМУНІКАЦІЇ У ПРОЦЕСІ ФОРМУВАННЯ АНГЛОМОВНОЇ КОМПЕТЕНЦІЇ</w:t>
      </w:r>
    </w:p>
    <w:p w:rsidR="00F30B90" w:rsidRDefault="00F30B90" w:rsidP="005C456B">
      <w:pPr>
        <w:pStyle w:val="NormalWeb"/>
        <w:shd w:val="clear" w:color="auto" w:fill="FFFFFF"/>
        <w:spacing w:before="0" w:beforeAutospacing="0" w:after="0" w:afterAutospacing="0" w:line="360" w:lineRule="auto"/>
        <w:ind w:firstLine="708"/>
        <w:jc w:val="center"/>
        <w:textAlignment w:val="baseline"/>
        <w:rPr>
          <w:sz w:val="28"/>
          <w:szCs w:val="28"/>
          <w:lang w:val="uk-UA"/>
        </w:rPr>
      </w:pPr>
      <w:r w:rsidRPr="002947C7">
        <w:rPr>
          <w:b/>
          <w:sz w:val="28"/>
          <w:szCs w:val="28"/>
          <w:bdr w:val="none" w:sz="0" w:space="0" w:color="auto" w:frame="1"/>
          <w:lang w:val="uk-UA"/>
        </w:rPr>
        <w:br/>
      </w:r>
      <w:r w:rsidRPr="001E68D9">
        <w:rPr>
          <w:sz w:val="28"/>
          <w:szCs w:val="28"/>
          <w:lang w:val="uk-UA"/>
        </w:rPr>
        <w:t>Задільська Г.М. (Дрогобич)</w:t>
      </w:r>
    </w:p>
    <w:p w:rsidR="00F30B90" w:rsidRPr="002947C7" w:rsidRDefault="00F30B90" w:rsidP="005C456B">
      <w:pPr>
        <w:pStyle w:val="NormalWeb"/>
        <w:shd w:val="clear" w:color="auto" w:fill="FFFFFF"/>
        <w:spacing w:before="0" w:beforeAutospacing="0" w:after="0" w:afterAutospacing="0" w:line="360" w:lineRule="auto"/>
        <w:ind w:firstLine="708"/>
        <w:jc w:val="center"/>
        <w:textAlignment w:val="baseline"/>
        <w:rPr>
          <w:b/>
          <w:sz w:val="28"/>
          <w:szCs w:val="28"/>
          <w:lang w:val="uk-UA"/>
        </w:rPr>
      </w:pPr>
    </w:p>
    <w:p w:rsidR="00F30B90" w:rsidRPr="002947C7" w:rsidRDefault="00F30B90" w:rsidP="005C456B">
      <w:pPr>
        <w:pStyle w:val="NormalWeb"/>
        <w:shd w:val="clear" w:color="auto" w:fill="FFFFFF"/>
        <w:spacing w:before="0" w:beforeAutospacing="0" w:after="0" w:afterAutospacing="0" w:line="360" w:lineRule="auto"/>
        <w:ind w:firstLine="708"/>
        <w:jc w:val="both"/>
        <w:textAlignment w:val="baseline"/>
        <w:rPr>
          <w:sz w:val="28"/>
          <w:szCs w:val="28"/>
          <w:bdr w:val="none" w:sz="0" w:space="0" w:color="auto" w:frame="1"/>
        </w:rPr>
      </w:pPr>
      <w:r w:rsidRPr="00F83A48">
        <w:rPr>
          <w:sz w:val="28"/>
          <w:szCs w:val="28"/>
          <w:lang w:val="uk-UA"/>
        </w:rPr>
        <w:t xml:space="preserve">Сучасні досягнення науки та техніки вимагають нових підходів до планування та реалізації практичних занять з англійської мови у ВНЗ. </w:t>
      </w:r>
      <w:r w:rsidRPr="002947C7">
        <w:rPr>
          <w:sz w:val="28"/>
          <w:szCs w:val="28"/>
        </w:rPr>
        <w:t>Адже у школі на сьогоднішній день вчителі інтенсивно застосовують сучасні інформаційні технології у навчальному процесі. Особливим аргументом використання комп’</w:t>
      </w:r>
      <w:r w:rsidRPr="002947C7">
        <w:rPr>
          <w:sz w:val="28"/>
          <w:szCs w:val="28"/>
          <w:bdr w:val="none" w:sz="0" w:space="0" w:color="auto" w:frame="1"/>
        </w:rPr>
        <w:t xml:space="preserve">ютерної підтримки на практичних заняттях є зацікавленість сучасних студентів інформатикою та новими технічними винаходами, що </w:t>
      </w:r>
      <w:r w:rsidRPr="002947C7">
        <w:rPr>
          <w:sz w:val="28"/>
          <w:szCs w:val="28"/>
        </w:rPr>
        <w:t>значно розширює можливості такого практичного заняття, стимулюючи творчу діяльність студента та викликає інтерес до вивчення англійської мови.</w:t>
      </w:r>
    </w:p>
    <w:p w:rsidR="00F30B90" w:rsidRPr="002947C7" w:rsidRDefault="00F30B90" w:rsidP="005C456B">
      <w:pPr>
        <w:pStyle w:val="NormalWeb"/>
        <w:shd w:val="clear" w:color="auto" w:fill="FFFFFF"/>
        <w:spacing w:before="0" w:beforeAutospacing="0" w:after="0" w:afterAutospacing="0" w:line="360" w:lineRule="auto"/>
        <w:ind w:firstLine="708"/>
        <w:jc w:val="both"/>
        <w:textAlignment w:val="baseline"/>
        <w:rPr>
          <w:sz w:val="28"/>
          <w:szCs w:val="28"/>
        </w:rPr>
      </w:pPr>
      <w:r w:rsidRPr="002947C7">
        <w:rPr>
          <w:sz w:val="28"/>
          <w:szCs w:val="28"/>
        </w:rPr>
        <w:t>Засоби, які проектуються та розробляються студентами самостійно при вивченні навчального матеріалу, є найефективнішими. Власне тому використання мультимедійних презентацій на уроках англійської мови є чудовим засобом підвищення ефективності навчального процесу.</w:t>
      </w:r>
    </w:p>
    <w:p w:rsidR="00F30B90" w:rsidRPr="002947C7" w:rsidRDefault="00F30B90" w:rsidP="005C456B">
      <w:pPr>
        <w:pStyle w:val="NormalWeb"/>
        <w:shd w:val="clear" w:color="auto" w:fill="FFFFFF"/>
        <w:spacing w:before="0" w:beforeAutospacing="0" w:after="0" w:afterAutospacing="0" w:line="360" w:lineRule="auto"/>
        <w:ind w:firstLine="708"/>
        <w:jc w:val="both"/>
        <w:textAlignment w:val="baseline"/>
        <w:rPr>
          <w:sz w:val="28"/>
          <w:szCs w:val="28"/>
        </w:rPr>
      </w:pPr>
      <w:r w:rsidRPr="002947C7">
        <w:rPr>
          <w:sz w:val="28"/>
          <w:szCs w:val="28"/>
        </w:rPr>
        <w:t>Поняття мультимедіа об’</w:t>
      </w:r>
      <w:r w:rsidRPr="002947C7">
        <w:rPr>
          <w:sz w:val="28"/>
          <w:szCs w:val="28"/>
          <w:bdr w:val="none" w:sz="0" w:space="0" w:color="auto" w:frame="1"/>
        </w:rPr>
        <w:t>єднує різноманітні інформаційні об’єкти – текст, графіка, відео, анімація та звук [1, с. 123], які можуть використовуватися при проектуванні власних розробок і викладачем, і студентом. При цьому застосовуються інструментальні засоби розробки навчальних мультимедіа-матеріалів, які включають гіперпосилання, цифрові фотографії, скановані зображення, фрагменти фільмів і текстів.</w:t>
      </w:r>
      <w:r w:rsidRPr="002947C7">
        <w:rPr>
          <w:sz w:val="28"/>
          <w:szCs w:val="28"/>
        </w:rPr>
        <w:t xml:space="preserve"> Мультимедійну презентацію можна продемонструвати на екрані монітору комп’</w:t>
      </w:r>
      <w:r w:rsidRPr="002947C7">
        <w:rPr>
          <w:sz w:val="28"/>
          <w:szCs w:val="28"/>
          <w:bdr w:val="none" w:sz="0" w:space="0" w:color="auto" w:frame="1"/>
        </w:rPr>
        <w:t>ютера чи на великому екрані за допомогою спеціальних пристроїв – мультимедійного проектора чи плазмового екрана. Найбільш поширеною програмою для створення мультимедійних презентацій є PowerPoint з пакету Microsoft Office.</w:t>
      </w:r>
    </w:p>
    <w:p w:rsidR="00F30B90" w:rsidRPr="000767BB" w:rsidRDefault="00F30B90" w:rsidP="005C456B">
      <w:pPr>
        <w:pStyle w:val="NormalWeb"/>
        <w:shd w:val="clear" w:color="auto" w:fill="FFFFFF"/>
        <w:spacing w:before="0" w:beforeAutospacing="0" w:after="0" w:afterAutospacing="0" w:line="360" w:lineRule="auto"/>
        <w:ind w:firstLine="708"/>
        <w:jc w:val="both"/>
        <w:textAlignment w:val="baseline"/>
        <w:rPr>
          <w:sz w:val="28"/>
          <w:szCs w:val="28"/>
        </w:rPr>
      </w:pPr>
      <w:r w:rsidRPr="002947C7">
        <w:rPr>
          <w:sz w:val="28"/>
          <w:szCs w:val="28"/>
        </w:rPr>
        <w:t xml:space="preserve">Навчальні презентації </w:t>
      </w:r>
      <w:r w:rsidRPr="002947C7">
        <w:rPr>
          <w:sz w:val="28"/>
          <w:szCs w:val="28"/>
          <w:bdr w:val="none" w:sz="0" w:space="0" w:color="auto" w:frame="1"/>
        </w:rPr>
        <w:t>викладача</w:t>
      </w:r>
      <w:r w:rsidRPr="002947C7">
        <w:rPr>
          <w:sz w:val="28"/>
          <w:szCs w:val="28"/>
        </w:rPr>
        <w:t xml:space="preserve"> можуть бути використані для супроводу уроку, представлення нової теми чи відкритого заняття та для повторення вивченого матеріалу. Студентські мультимедійні презентації використовуються для представлення результатів самостійної роботи з новою інформацією та</w:t>
      </w:r>
      <w:r>
        <w:rPr>
          <w:sz w:val="28"/>
          <w:szCs w:val="28"/>
        </w:rPr>
        <w:t xml:space="preserve"> </w:t>
      </w:r>
      <w:r w:rsidRPr="009F104E">
        <w:rPr>
          <w:sz w:val="28"/>
          <w:szCs w:val="28"/>
        </w:rPr>
        <w:t>власних досліджень, проектів.</w:t>
      </w:r>
      <w:r>
        <w:rPr>
          <w:sz w:val="28"/>
          <w:szCs w:val="28"/>
        </w:rPr>
        <w:t xml:space="preserve"> Студент </w:t>
      </w:r>
      <w:r w:rsidRPr="009F104E">
        <w:rPr>
          <w:sz w:val="28"/>
          <w:szCs w:val="28"/>
          <w:bdr w:val="none" w:sz="0" w:space="0" w:color="auto" w:frame="1"/>
        </w:rPr>
        <w:t>розробля</w:t>
      </w:r>
      <w:r>
        <w:rPr>
          <w:sz w:val="28"/>
          <w:szCs w:val="28"/>
          <w:bdr w:val="none" w:sz="0" w:space="0" w:color="auto" w:frame="1"/>
        </w:rPr>
        <w:t>є</w:t>
      </w:r>
      <w:r w:rsidRPr="009F104E">
        <w:rPr>
          <w:sz w:val="28"/>
          <w:szCs w:val="28"/>
          <w:bdr w:val="none" w:sz="0" w:space="0" w:color="auto" w:frame="1"/>
        </w:rPr>
        <w:t xml:space="preserve"> і створю</w:t>
      </w:r>
      <w:r>
        <w:rPr>
          <w:sz w:val="28"/>
          <w:szCs w:val="28"/>
          <w:bdr w:val="none" w:sz="0" w:space="0" w:color="auto" w:frame="1"/>
        </w:rPr>
        <w:t>є певну презентацію індивідуально, або ж у співпраці з іншими студентами.</w:t>
      </w:r>
    </w:p>
    <w:p w:rsidR="00F30B90" w:rsidRDefault="00F30B90" w:rsidP="005C456B">
      <w:pPr>
        <w:pStyle w:val="NormalWeb"/>
        <w:shd w:val="clear" w:color="auto" w:fill="FFFFFF"/>
        <w:spacing w:before="0" w:beforeAutospacing="0" w:after="0" w:afterAutospacing="0" w:line="360" w:lineRule="auto"/>
        <w:jc w:val="both"/>
        <w:textAlignment w:val="baseline"/>
        <w:rPr>
          <w:sz w:val="28"/>
          <w:szCs w:val="28"/>
        </w:rPr>
      </w:pPr>
      <w:r w:rsidRPr="009F104E">
        <w:rPr>
          <w:sz w:val="28"/>
          <w:szCs w:val="28"/>
        </w:rPr>
        <w:t xml:space="preserve"> </w:t>
      </w:r>
      <w:r>
        <w:rPr>
          <w:sz w:val="28"/>
          <w:szCs w:val="28"/>
        </w:rPr>
        <w:tab/>
        <w:t xml:space="preserve">На нашу думку доцільною є демонстрація викладачем власної </w:t>
      </w:r>
      <w:r w:rsidRPr="009F104E">
        <w:rPr>
          <w:sz w:val="28"/>
          <w:szCs w:val="28"/>
        </w:rPr>
        <w:t>презентаці</w:t>
      </w:r>
      <w:r>
        <w:rPr>
          <w:sz w:val="28"/>
          <w:szCs w:val="28"/>
        </w:rPr>
        <w:t xml:space="preserve">ї, наприклад, </w:t>
      </w:r>
      <w:r w:rsidRPr="009F104E">
        <w:rPr>
          <w:sz w:val="28"/>
          <w:szCs w:val="28"/>
        </w:rPr>
        <w:t>на початку проекту</w:t>
      </w:r>
      <w:r>
        <w:rPr>
          <w:sz w:val="28"/>
          <w:szCs w:val="28"/>
        </w:rPr>
        <w:t>, мета якої –</w:t>
      </w:r>
      <w:r w:rsidRPr="009F104E">
        <w:rPr>
          <w:sz w:val="28"/>
          <w:szCs w:val="28"/>
        </w:rPr>
        <w:t xml:space="preserve"> зацікав</w:t>
      </w:r>
      <w:r>
        <w:rPr>
          <w:sz w:val="28"/>
          <w:szCs w:val="28"/>
        </w:rPr>
        <w:t>лення</w:t>
      </w:r>
      <w:r w:rsidRPr="009F104E">
        <w:rPr>
          <w:sz w:val="28"/>
          <w:szCs w:val="28"/>
        </w:rPr>
        <w:t xml:space="preserve"> </w:t>
      </w:r>
      <w:r>
        <w:rPr>
          <w:sz w:val="28"/>
          <w:szCs w:val="28"/>
        </w:rPr>
        <w:t>та</w:t>
      </w:r>
      <w:r w:rsidRPr="009F104E">
        <w:rPr>
          <w:sz w:val="28"/>
          <w:szCs w:val="28"/>
        </w:rPr>
        <w:t xml:space="preserve"> </w:t>
      </w:r>
      <w:r>
        <w:rPr>
          <w:sz w:val="28"/>
          <w:szCs w:val="28"/>
        </w:rPr>
        <w:t xml:space="preserve">спонукання </w:t>
      </w:r>
      <w:r w:rsidRPr="009F104E">
        <w:rPr>
          <w:sz w:val="28"/>
          <w:szCs w:val="28"/>
        </w:rPr>
        <w:t>до самостійно</w:t>
      </w:r>
      <w:r>
        <w:rPr>
          <w:sz w:val="28"/>
          <w:szCs w:val="28"/>
        </w:rPr>
        <w:t xml:space="preserve">го </w:t>
      </w:r>
      <w:r w:rsidRPr="009F104E">
        <w:rPr>
          <w:sz w:val="28"/>
          <w:szCs w:val="28"/>
        </w:rPr>
        <w:t>дослідження</w:t>
      </w:r>
      <w:r w:rsidRPr="009F104E">
        <w:rPr>
          <w:sz w:val="28"/>
          <w:szCs w:val="28"/>
          <w:bdr w:val="none" w:sz="0" w:space="0" w:color="auto" w:frame="1"/>
        </w:rPr>
        <w:t xml:space="preserve">. </w:t>
      </w:r>
      <w:r>
        <w:rPr>
          <w:sz w:val="28"/>
          <w:szCs w:val="28"/>
          <w:bdr w:val="none" w:sz="0" w:space="0" w:color="auto" w:frame="1"/>
        </w:rPr>
        <w:t>П</w:t>
      </w:r>
      <w:r w:rsidRPr="009F104E">
        <w:rPr>
          <w:sz w:val="28"/>
          <w:szCs w:val="28"/>
        </w:rPr>
        <w:t xml:space="preserve">ідготовка і демонстрація </w:t>
      </w:r>
      <w:r>
        <w:rPr>
          <w:sz w:val="28"/>
          <w:szCs w:val="28"/>
        </w:rPr>
        <w:t>студентами</w:t>
      </w:r>
      <w:r w:rsidRPr="009F104E">
        <w:rPr>
          <w:sz w:val="28"/>
          <w:szCs w:val="28"/>
        </w:rPr>
        <w:t xml:space="preserve"> створеної мультимедійної </w:t>
      </w:r>
      <w:r>
        <w:rPr>
          <w:sz w:val="28"/>
          <w:szCs w:val="28"/>
        </w:rPr>
        <w:t>презентації – це оптимальний</w:t>
      </w:r>
      <w:r w:rsidRPr="009F104E">
        <w:rPr>
          <w:sz w:val="28"/>
          <w:szCs w:val="28"/>
        </w:rPr>
        <w:t xml:space="preserve"> засіб для формування вмінь виступати перед аудиторією, стисло, чітко формулювати свою думку, ефективно</w:t>
      </w:r>
      <w:r>
        <w:rPr>
          <w:sz w:val="28"/>
          <w:szCs w:val="28"/>
        </w:rPr>
        <w:t xml:space="preserve"> </w:t>
      </w:r>
      <w:r w:rsidRPr="009F104E">
        <w:rPr>
          <w:sz w:val="28"/>
          <w:szCs w:val="28"/>
        </w:rPr>
        <w:t>структурувати свою доповідь, вдало використовуючи різні мультимедійні засо</w:t>
      </w:r>
      <w:r>
        <w:rPr>
          <w:sz w:val="28"/>
          <w:szCs w:val="28"/>
        </w:rPr>
        <w:t xml:space="preserve">би, зокрема </w:t>
      </w:r>
      <w:r w:rsidRPr="009F104E">
        <w:rPr>
          <w:sz w:val="28"/>
          <w:szCs w:val="28"/>
        </w:rPr>
        <w:t>діаграм</w:t>
      </w:r>
      <w:r>
        <w:rPr>
          <w:sz w:val="28"/>
          <w:szCs w:val="28"/>
        </w:rPr>
        <w:t>и</w:t>
      </w:r>
      <w:r w:rsidRPr="009F104E">
        <w:rPr>
          <w:sz w:val="28"/>
          <w:szCs w:val="28"/>
        </w:rPr>
        <w:t xml:space="preserve"> і графік</w:t>
      </w:r>
      <w:r>
        <w:rPr>
          <w:sz w:val="28"/>
          <w:szCs w:val="28"/>
        </w:rPr>
        <w:t>и,</w:t>
      </w:r>
      <w:r w:rsidRPr="00221374">
        <w:rPr>
          <w:sz w:val="28"/>
          <w:szCs w:val="28"/>
        </w:rPr>
        <w:t xml:space="preserve"> </w:t>
      </w:r>
      <w:r w:rsidRPr="009F104E">
        <w:rPr>
          <w:sz w:val="28"/>
          <w:szCs w:val="28"/>
        </w:rPr>
        <w:t xml:space="preserve">зображення, звукозаписи, відеофільми, гіперпосилання на інші веб-сайти або файли, а також відбирати найяскравіші переконливі факти для демонстрування </w:t>
      </w:r>
      <w:r>
        <w:rPr>
          <w:sz w:val="28"/>
          <w:szCs w:val="28"/>
        </w:rPr>
        <w:t>своїх думок.</w:t>
      </w:r>
    </w:p>
    <w:p w:rsidR="00F30B90" w:rsidRPr="009F104E" w:rsidRDefault="00F30B90" w:rsidP="005C456B">
      <w:pPr>
        <w:pStyle w:val="NormalWeb"/>
        <w:shd w:val="clear" w:color="auto" w:fill="FFFFFF"/>
        <w:spacing w:before="0" w:beforeAutospacing="0" w:after="0" w:afterAutospacing="0" w:line="360" w:lineRule="auto"/>
        <w:ind w:firstLine="708"/>
        <w:jc w:val="both"/>
        <w:textAlignment w:val="baseline"/>
        <w:rPr>
          <w:sz w:val="28"/>
          <w:szCs w:val="28"/>
        </w:rPr>
      </w:pPr>
      <w:r w:rsidRPr="009F104E">
        <w:rPr>
          <w:sz w:val="28"/>
          <w:szCs w:val="28"/>
        </w:rPr>
        <w:t>Особливістю сучасних учнів є те, що вони практично змалку починають отримувати велику кількість інформації за допомогою різноманітних електронних пристроїв передачі даних: телевізорів, DVD програвачів, комп’</w:t>
      </w:r>
      <w:r w:rsidRPr="009F104E">
        <w:rPr>
          <w:sz w:val="28"/>
          <w:szCs w:val="28"/>
          <w:bdr w:val="none" w:sz="0" w:space="0" w:color="auto" w:frame="1"/>
        </w:rPr>
        <w:t>ютерів, мобільних телефонів тощо, тому і під час навчання зображення з екранів електронних засобів сприймаються ними простіше і швидше. Для кращого сприйняття вони потребують швидкозмінної візуальної інформації та постійної зорової стимуляції. Такому способу подання навчальної інформації повністю відповідають мультимедійні дошки.</w:t>
      </w:r>
      <w:r>
        <w:rPr>
          <w:sz w:val="28"/>
          <w:szCs w:val="28"/>
          <w:bdr w:val="none" w:sz="0" w:space="0" w:color="auto" w:frame="1"/>
        </w:rPr>
        <w:t xml:space="preserve"> Власне тому студенти ВНЗ повинні вміло використовувати такий вид діяльності на практиці.</w:t>
      </w:r>
    </w:p>
    <w:p w:rsidR="00F30B90" w:rsidRPr="002947C7" w:rsidRDefault="00F30B90" w:rsidP="005C456B">
      <w:pPr>
        <w:spacing w:after="0" w:line="360" w:lineRule="auto"/>
        <w:ind w:firstLine="708"/>
        <w:jc w:val="both"/>
        <w:rPr>
          <w:rFonts w:ascii="Times New Roman" w:hAnsi="Times New Roman"/>
          <w:sz w:val="28"/>
          <w:szCs w:val="28"/>
          <w:bdr w:val="none" w:sz="0" w:space="0" w:color="auto" w:frame="1"/>
        </w:rPr>
      </w:pPr>
      <w:r w:rsidRPr="002947C7">
        <w:rPr>
          <w:rFonts w:ascii="Times New Roman" w:hAnsi="Times New Roman"/>
          <w:sz w:val="28"/>
          <w:szCs w:val="28"/>
        </w:rPr>
        <w:t xml:space="preserve">Мультимедійна (інтерактивна) дошка </w:t>
      </w:r>
      <w:r w:rsidRPr="002947C7">
        <w:rPr>
          <w:rFonts w:ascii="Times New Roman" w:hAnsi="Times New Roman"/>
          <w:sz w:val="28"/>
          <w:szCs w:val="28"/>
          <w:bdr w:val="none" w:sz="0" w:space="0" w:color="auto" w:frame="1"/>
        </w:rPr>
        <w:t>–</w:t>
      </w:r>
      <w:r w:rsidRPr="002947C7">
        <w:rPr>
          <w:rFonts w:ascii="Times New Roman" w:hAnsi="Times New Roman"/>
          <w:sz w:val="28"/>
          <w:szCs w:val="28"/>
        </w:rPr>
        <w:t xml:space="preserve"> це універсальний технічний засіб візуальної комунікації і навчання, в якому поєднуються характеристики звичайної дошки і новітніх комп’</w:t>
      </w:r>
      <w:r w:rsidRPr="002947C7">
        <w:rPr>
          <w:rFonts w:ascii="Times New Roman" w:hAnsi="Times New Roman"/>
          <w:sz w:val="28"/>
          <w:szCs w:val="28"/>
          <w:bdr w:val="none" w:sz="0" w:space="0" w:color="auto" w:frame="1"/>
        </w:rPr>
        <w:t>ютерних технологій. Інтерактивна дошка являє собою периферійний пристрій комп’ютера і виконує роль додаткового комп’ютерного монітора, відрізняючись від нього поверхнею, яка чутлива до дотику та має великі розміри – для зручності в роботі з аудиторією.</w:t>
      </w:r>
    </w:p>
    <w:p w:rsidR="00F30B90" w:rsidRPr="002947C7" w:rsidRDefault="00F30B90" w:rsidP="005C456B">
      <w:pPr>
        <w:spacing w:after="0" w:line="360" w:lineRule="auto"/>
        <w:ind w:firstLine="708"/>
        <w:jc w:val="both"/>
        <w:rPr>
          <w:rFonts w:ascii="Times New Roman" w:hAnsi="Times New Roman"/>
          <w:sz w:val="28"/>
          <w:szCs w:val="28"/>
        </w:rPr>
      </w:pPr>
      <w:r w:rsidRPr="002947C7">
        <w:rPr>
          <w:rFonts w:ascii="Times New Roman" w:hAnsi="Times New Roman"/>
          <w:sz w:val="28"/>
          <w:szCs w:val="28"/>
          <w:bdr w:val="none" w:sz="0" w:space="0" w:color="auto" w:frame="1"/>
        </w:rPr>
        <w:t>Інтерактивна дошка створена для використання у комплекті з комп</w:t>
      </w:r>
      <w:r w:rsidRPr="002947C7">
        <w:rPr>
          <w:rFonts w:ascii="Times New Roman" w:hAnsi="Times New Roman"/>
          <w:sz w:val="28"/>
          <w:szCs w:val="28"/>
          <w:bdr w:val="none" w:sz="0" w:space="0" w:color="auto" w:frame="1"/>
          <w:lang w:val="ru-RU"/>
        </w:rPr>
        <w:t>’</w:t>
      </w:r>
      <w:r w:rsidRPr="002947C7">
        <w:rPr>
          <w:rFonts w:ascii="Times New Roman" w:hAnsi="Times New Roman"/>
          <w:sz w:val="28"/>
          <w:szCs w:val="28"/>
          <w:bdr w:val="none" w:sz="0" w:space="0" w:color="auto" w:frame="1"/>
        </w:rPr>
        <w:t>ютером і мультимедійним проектором, що разом складають програмно-технічний або програмно-технологічний навчальні комплекси. За її допомогою не просто відображається те, що відбувається на комп’ютері, а здійснюється двосторонній взаємозв’язок між викладачем і комп’ютером, за певних умов це може бути і тристороння взаємодія – викладач, студент і                                      комп’ютер [2, c. 2 –3].</w:t>
      </w:r>
      <w:r w:rsidRPr="002947C7">
        <w:rPr>
          <w:rFonts w:ascii="Times New Roman" w:hAnsi="Times New Roman"/>
          <w:sz w:val="28"/>
          <w:szCs w:val="28"/>
        </w:rPr>
        <w:t xml:space="preserve"> </w:t>
      </w:r>
    </w:p>
    <w:p w:rsidR="00F30B90" w:rsidRPr="002947C7" w:rsidRDefault="00F30B90" w:rsidP="005C456B">
      <w:pPr>
        <w:spacing w:after="0" w:line="360" w:lineRule="auto"/>
        <w:jc w:val="both"/>
        <w:rPr>
          <w:rFonts w:ascii="Times New Roman" w:hAnsi="Times New Roman"/>
          <w:sz w:val="28"/>
          <w:szCs w:val="28"/>
        </w:rPr>
      </w:pPr>
      <w:r w:rsidRPr="002947C7">
        <w:rPr>
          <w:rFonts w:ascii="Times New Roman" w:hAnsi="Times New Roman"/>
          <w:sz w:val="28"/>
          <w:szCs w:val="28"/>
        </w:rPr>
        <w:tab/>
        <w:t>Ідеальної (універсальної) мультимедійної дошки не існує. Тому, обираючи таку для практичних занять з англійської мови, потрібно звертати увагу на програмне забезпечення та можливість доступної методичної підтримки з боку виробника, оскільки від особливостей програмного забезпечення дошки суттєво залежить швидкість і якість освоєння викладачем її функцій та ефективність її подальшого використання.</w:t>
      </w:r>
    </w:p>
    <w:p w:rsidR="00F30B90" w:rsidRPr="002947C7" w:rsidRDefault="00F30B90" w:rsidP="005C456B">
      <w:pPr>
        <w:spacing w:after="0" w:line="360" w:lineRule="auto"/>
        <w:ind w:firstLine="708"/>
        <w:jc w:val="both"/>
        <w:rPr>
          <w:rFonts w:ascii="Times New Roman" w:hAnsi="Times New Roman"/>
          <w:sz w:val="28"/>
          <w:szCs w:val="28"/>
        </w:rPr>
      </w:pPr>
      <w:r w:rsidRPr="002947C7">
        <w:rPr>
          <w:rFonts w:ascii="Times New Roman" w:hAnsi="Times New Roman"/>
          <w:sz w:val="28"/>
          <w:szCs w:val="28"/>
        </w:rPr>
        <w:t xml:space="preserve">Мультимедійна дошка є принципово новим інтерактивним технічним засобом навчання. Вона поєднує в собі можливості звукових, аудіозвукових та екранних технічних засобів навчання. Існують декілька типів уроків, які стануть для студентів значно цікавішими, якщо використати мультимедійну дошку: урок-лекція, урок-провокація, урок-конференція, урок узагальнення і систематизації знань, уроки-тестування, інтегровані уроки, ділові ігри тощо </w:t>
      </w:r>
      <w:r w:rsidRPr="002947C7">
        <w:rPr>
          <w:rFonts w:ascii="Times New Roman" w:hAnsi="Times New Roman"/>
          <w:sz w:val="28"/>
          <w:szCs w:val="28"/>
          <w:bdr w:val="none" w:sz="0" w:space="0" w:color="auto" w:frame="1"/>
        </w:rPr>
        <w:t>[3]</w:t>
      </w:r>
      <w:r w:rsidRPr="002947C7">
        <w:rPr>
          <w:rFonts w:ascii="Times New Roman" w:hAnsi="Times New Roman"/>
          <w:sz w:val="28"/>
          <w:szCs w:val="28"/>
        </w:rPr>
        <w:t>.</w:t>
      </w:r>
    </w:p>
    <w:p w:rsidR="00F30B90" w:rsidRPr="009F104E" w:rsidRDefault="00F30B90" w:rsidP="005C456B">
      <w:pPr>
        <w:pStyle w:val="NormalWeb"/>
        <w:shd w:val="clear" w:color="auto" w:fill="FFFFFF"/>
        <w:spacing w:before="0" w:beforeAutospacing="0" w:after="0" w:afterAutospacing="0" w:line="360" w:lineRule="auto"/>
        <w:ind w:firstLine="708"/>
        <w:jc w:val="both"/>
        <w:textAlignment w:val="baseline"/>
        <w:rPr>
          <w:sz w:val="28"/>
          <w:szCs w:val="28"/>
        </w:rPr>
      </w:pPr>
      <w:r w:rsidRPr="002947C7">
        <w:rPr>
          <w:sz w:val="28"/>
          <w:szCs w:val="28"/>
        </w:rPr>
        <w:t>Отже, систематичне використання студентами мультимедійних</w:t>
      </w:r>
      <w:r w:rsidRPr="009F104E">
        <w:rPr>
          <w:sz w:val="28"/>
          <w:szCs w:val="28"/>
        </w:rPr>
        <w:t xml:space="preserve"> презентацій на </w:t>
      </w:r>
      <w:r>
        <w:rPr>
          <w:sz w:val="28"/>
          <w:szCs w:val="28"/>
        </w:rPr>
        <w:t>практичних заняттях з</w:t>
      </w:r>
      <w:r w:rsidRPr="009F104E">
        <w:rPr>
          <w:sz w:val="28"/>
          <w:szCs w:val="28"/>
        </w:rPr>
        <w:t xml:space="preserve"> англійської мови є </w:t>
      </w:r>
      <w:r>
        <w:rPr>
          <w:sz w:val="28"/>
          <w:szCs w:val="28"/>
        </w:rPr>
        <w:t>важливим. Адже така робота є унікальною можливістю</w:t>
      </w:r>
      <w:r w:rsidRPr="009F104E">
        <w:rPr>
          <w:sz w:val="28"/>
          <w:szCs w:val="28"/>
        </w:rPr>
        <w:t xml:space="preserve"> додатково закріпити та систематизувати </w:t>
      </w:r>
      <w:r>
        <w:rPr>
          <w:sz w:val="28"/>
          <w:szCs w:val="28"/>
        </w:rPr>
        <w:t>відповідну</w:t>
      </w:r>
      <w:r w:rsidRPr="009F104E">
        <w:rPr>
          <w:sz w:val="28"/>
          <w:szCs w:val="28"/>
        </w:rPr>
        <w:t xml:space="preserve"> </w:t>
      </w:r>
      <w:r>
        <w:rPr>
          <w:sz w:val="28"/>
          <w:szCs w:val="28"/>
        </w:rPr>
        <w:t xml:space="preserve">навчальну </w:t>
      </w:r>
      <w:r w:rsidRPr="009F104E">
        <w:rPr>
          <w:sz w:val="28"/>
          <w:szCs w:val="28"/>
        </w:rPr>
        <w:t>інформацію</w:t>
      </w:r>
      <w:r>
        <w:rPr>
          <w:sz w:val="28"/>
          <w:szCs w:val="28"/>
        </w:rPr>
        <w:t xml:space="preserve"> та підвищити</w:t>
      </w:r>
      <w:r w:rsidRPr="009F104E">
        <w:rPr>
          <w:sz w:val="28"/>
          <w:szCs w:val="28"/>
        </w:rPr>
        <w:t xml:space="preserve"> продуктивн</w:t>
      </w:r>
      <w:r>
        <w:rPr>
          <w:sz w:val="28"/>
          <w:szCs w:val="28"/>
        </w:rPr>
        <w:t xml:space="preserve">ість </w:t>
      </w:r>
      <w:r w:rsidRPr="009F104E">
        <w:rPr>
          <w:sz w:val="28"/>
          <w:szCs w:val="28"/>
        </w:rPr>
        <w:t>навчального процесу. </w:t>
      </w:r>
      <w:r>
        <w:rPr>
          <w:sz w:val="28"/>
          <w:szCs w:val="28"/>
        </w:rPr>
        <w:t>З</w:t>
      </w:r>
      <w:r w:rsidRPr="009F104E">
        <w:rPr>
          <w:sz w:val="28"/>
          <w:szCs w:val="28"/>
        </w:rPr>
        <w:t>астосування мультимедійної дошки значно урізноманітнює навчальний процес, спри</w:t>
      </w:r>
      <w:r>
        <w:rPr>
          <w:sz w:val="28"/>
          <w:szCs w:val="28"/>
        </w:rPr>
        <w:t>яє</w:t>
      </w:r>
      <w:r w:rsidRPr="009F104E">
        <w:rPr>
          <w:sz w:val="28"/>
          <w:szCs w:val="28"/>
        </w:rPr>
        <w:t xml:space="preserve"> засвоєнню навчального матеріалу, що </w:t>
      </w:r>
      <w:r>
        <w:rPr>
          <w:sz w:val="28"/>
          <w:szCs w:val="28"/>
        </w:rPr>
        <w:t xml:space="preserve">вказує на </w:t>
      </w:r>
      <w:r w:rsidRPr="009F104E">
        <w:rPr>
          <w:sz w:val="28"/>
          <w:szCs w:val="28"/>
        </w:rPr>
        <w:t>необхідність впровадження цього потужного технічного засобу в навчальний процес. </w:t>
      </w:r>
    </w:p>
    <w:p w:rsidR="00F30B90" w:rsidRPr="00392EDE" w:rsidRDefault="00F30B90" w:rsidP="005C456B">
      <w:pPr>
        <w:pStyle w:val="NormalWeb"/>
        <w:shd w:val="clear" w:color="auto" w:fill="FFFFFF"/>
        <w:spacing w:before="0" w:beforeAutospacing="0" w:after="0" w:afterAutospacing="0" w:line="360" w:lineRule="auto"/>
        <w:jc w:val="center"/>
        <w:textAlignment w:val="baseline"/>
        <w:rPr>
          <w:b/>
          <w:sz w:val="28"/>
          <w:szCs w:val="28"/>
        </w:rPr>
      </w:pPr>
      <w:r w:rsidRPr="00392EDE">
        <w:rPr>
          <w:b/>
          <w:sz w:val="28"/>
          <w:szCs w:val="28"/>
        </w:rPr>
        <w:t>Література</w:t>
      </w:r>
    </w:p>
    <w:p w:rsidR="00F30B90" w:rsidRDefault="00F30B90" w:rsidP="005C456B">
      <w:pPr>
        <w:pStyle w:val="NormalWeb"/>
        <w:shd w:val="clear" w:color="auto" w:fill="FFFFFF"/>
        <w:spacing w:before="0" w:beforeAutospacing="0" w:after="0" w:afterAutospacing="0" w:line="360" w:lineRule="auto"/>
        <w:textAlignment w:val="baseline"/>
        <w:rPr>
          <w:sz w:val="28"/>
          <w:szCs w:val="28"/>
          <w:bdr w:val="none" w:sz="0" w:space="0" w:color="auto" w:frame="1"/>
        </w:rPr>
      </w:pPr>
      <w:r>
        <w:rPr>
          <w:sz w:val="28"/>
          <w:szCs w:val="28"/>
        </w:rPr>
        <w:t>1</w:t>
      </w:r>
      <w:r w:rsidRPr="009F104E">
        <w:rPr>
          <w:sz w:val="28"/>
          <w:szCs w:val="28"/>
        </w:rPr>
        <w:t>.</w:t>
      </w:r>
      <w:r>
        <w:rPr>
          <w:sz w:val="28"/>
          <w:szCs w:val="28"/>
          <w:bdr w:val="none" w:sz="0" w:space="0" w:color="auto" w:frame="1"/>
        </w:rPr>
        <w:t xml:space="preserve">Зубов А. В. </w:t>
      </w:r>
      <w:r w:rsidRPr="009F104E">
        <w:rPr>
          <w:sz w:val="28"/>
          <w:szCs w:val="28"/>
          <w:bdr w:val="none" w:sz="0" w:space="0" w:color="auto" w:frame="1"/>
        </w:rPr>
        <w:t>Информационные технологии в лингвистике / А. В. Зубов,</w:t>
      </w:r>
      <w:r>
        <w:rPr>
          <w:sz w:val="28"/>
          <w:szCs w:val="28"/>
          <w:bdr w:val="none" w:sz="0" w:space="0" w:color="auto" w:frame="1"/>
        </w:rPr>
        <w:t xml:space="preserve">              </w:t>
      </w:r>
      <w:r w:rsidRPr="009F104E">
        <w:rPr>
          <w:sz w:val="28"/>
          <w:szCs w:val="28"/>
          <w:bdr w:val="none" w:sz="0" w:space="0" w:color="auto" w:frame="1"/>
        </w:rPr>
        <w:t xml:space="preserve"> И. И. Зубова</w:t>
      </w:r>
      <w:r w:rsidRPr="00AA4B76">
        <w:rPr>
          <w:sz w:val="28"/>
          <w:szCs w:val="28"/>
          <w:bdr w:val="none" w:sz="0" w:space="0" w:color="auto" w:frame="1"/>
        </w:rPr>
        <w:t>.</w:t>
      </w:r>
      <w:r w:rsidRPr="009F104E">
        <w:rPr>
          <w:sz w:val="28"/>
          <w:szCs w:val="28"/>
          <w:bdr w:val="none" w:sz="0" w:space="0" w:color="auto" w:frame="1"/>
        </w:rPr>
        <w:t xml:space="preserve"> </w:t>
      </w:r>
      <w:r w:rsidRPr="00AA4B76">
        <w:rPr>
          <w:sz w:val="28"/>
          <w:szCs w:val="28"/>
        </w:rPr>
        <w:t xml:space="preserve">– </w:t>
      </w:r>
      <w:r w:rsidRPr="00AA4B76">
        <w:rPr>
          <w:sz w:val="28"/>
          <w:szCs w:val="28"/>
          <w:bdr w:val="none" w:sz="0" w:space="0" w:color="auto" w:frame="1"/>
        </w:rPr>
        <w:t xml:space="preserve">М. : Академия. </w:t>
      </w:r>
      <w:r w:rsidRPr="00AA4B76">
        <w:rPr>
          <w:sz w:val="28"/>
          <w:szCs w:val="28"/>
        </w:rPr>
        <w:t xml:space="preserve">– </w:t>
      </w:r>
      <w:r w:rsidRPr="00AA4B76">
        <w:rPr>
          <w:sz w:val="28"/>
          <w:szCs w:val="28"/>
          <w:bdr w:val="none" w:sz="0" w:space="0" w:color="auto" w:frame="1"/>
        </w:rPr>
        <w:t xml:space="preserve"> 2004. </w:t>
      </w:r>
      <w:r w:rsidRPr="00AA4B76">
        <w:rPr>
          <w:sz w:val="28"/>
          <w:szCs w:val="28"/>
        </w:rPr>
        <w:t xml:space="preserve">– </w:t>
      </w:r>
      <w:r w:rsidRPr="00AA4B76">
        <w:rPr>
          <w:sz w:val="28"/>
          <w:szCs w:val="28"/>
          <w:bdr w:val="none" w:sz="0" w:space="0" w:color="auto" w:frame="1"/>
        </w:rPr>
        <w:t xml:space="preserve"> 208 c.</w:t>
      </w:r>
    </w:p>
    <w:p w:rsidR="00F30B90" w:rsidRPr="009F104E" w:rsidRDefault="00F30B90" w:rsidP="005C456B">
      <w:pPr>
        <w:pStyle w:val="NormalWeb"/>
        <w:shd w:val="clear" w:color="auto" w:fill="FFFFFF"/>
        <w:spacing w:before="0" w:beforeAutospacing="0" w:after="0" w:afterAutospacing="0" w:line="360" w:lineRule="auto"/>
        <w:jc w:val="both"/>
        <w:textAlignment w:val="baseline"/>
        <w:rPr>
          <w:sz w:val="28"/>
          <w:szCs w:val="28"/>
        </w:rPr>
      </w:pPr>
      <w:r>
        <w:rPr>
          <w:sz w:val="28"/>
          <w:szCs w:val="28"/>
        </w:rPr>
        <w:t>2</w:t>
      </w:r>
      <w:r w:rsidRPr="009F104E">
        <w:rPr>
          <w:sz w:val="28"/>
          <w:szCs w:val="28"/>
        </w:rPr>
        <w:t>.</w:t>
      </w:r>
      <w:r>
        <w:rPr>
          <w:sz w:val="28"/>
          <w:szCs w:val="28"/>
        </w:rPr>
        <w:t xml:space="preserve"> </w:t>
      </w:r>
      <w:r w:rsidRPr="009F104E">
        <w:rPr>
          <w:sz w:val="28"/>
          <w:szCs w:val="28"/>
          <w:bdr w:val="none" w:sz="0" w:space="0" w:color="auto" w:frame="1"/>
        </w:rPr>
        <w:t>Шклярук Г.</w:t>
      </w:r>
      <w:r>
        <w:rPr>
          <w:sz w:val="28"/>
          <w:szCs w:val="28"/>
          <w:bdr w:val="none" w:sz="0" w:space="0" w:color="auto" w:frame="1"/>
        </w:rPr>
        <w:t xml:space="preserve"> </w:t>
      </w:r>
      <w:r w:rsidRPr="009F104E">
        <w:rPr>
          <w:sz w:val="28"/>
          <w:szCs w:val="28"/>
          <w:bdr w:val="none" w:sz="0" w:space="0" w:color="auto" w:frame="1"/>
        </w:rPr>
        <w:t>О. Інтенсифікація навчання іноземної мови з використанням комп`ютерних технологій  / Г.</w:t>
      </w:r>
      <w:r>
        <w:rPr>
          <w:sz w:val="28"/>
          <w:szCs w:val="28"/>
          <w:bdr w:val="none" w:sz="0" w:space="0" w:color="auto" w:frame="1"/>
        </w:rPr>
        <w:t xml:space="preserve"> </w:t>
      </w:r>
      <w:r w:rsidRPr="009F104E">
        <w:rPr>
          <w:sz w:val="28"/>
          <w:szCs w:val="28"/>
          <w:bdr w:val="none" w:sz="0" w:space="0" w:color="auto" w:frame="1"/>
        </w:rPr>
        <w:t xml:space="preserve">О. Шклярук //Англійська мова та література. </w:t>
      </w:r>
      <w:r w:rsidRPr="00AA4B76">
        <w:rPr>
          <w:sz w:val="28"/>
          <w:szCs w:val="28"/>
        </w:rPr>
        <w:t>–</w:t>
      </w:r>
      <w:r>
        <w:rPr>
          <w:sz w:val="28"/>
          <w:szCs w:val="28"/>
          <w:bdr w:val="none" w:sz="0" w:space="0" w:color="auto" w:frame="1"/>
        </w:rPr>
        <w:t xml:space="preserve"> 2011</w:t>
      </w:r>
      <w:r w:rsidRPr="009F104E">
        <w:rPr>
          <w:sz w:val="28"/>
          <w:szCs w:val="28"/>
          <w:bdr w:val="none" w:sz="0" w:space="0" w:color="auto" w:frame="1"/>
        </w:rPr>
        <w:t>.</w:t>
      </w:r>
      <w:r w:rsidRPr="00191368">
        <w:rPr>
          <w:sz w:val="28"/>
          <w:szCs w:val="28"/>
        </w:rPr>
        <w:t xml:space="preserve"> </w:t>
      </w:r>
      <w:r w:rsidRPr="00AA4B76">
        <w:rPr>
          <w:sz w:val="28"/>
          <w:szCs w:val="28"/>
        </w:rPr>
        <w:t>–</w:t>
      </w:r>
      <w:r w:rsidRPr="009F104E">
        <w:rPr>
          <w:sz w:val="28"/>
          <w:szCs w:val="28"/>
          <w:bdr w:val="none" w:sz="0" w:space="0" w:color="auto" w:frame="1"/>
        </w:rPr>
        <w:t>№ 22.</w:t>
      </w:r>
      <w:r w:rsidRPr="00191368">
        <w:rPr>
          <w:sz w:val="28"/>
          <w:szCs w:val="28"/>
        </w:rPr>
        <w:t xml:space="preserve"> </w:t>
      </w:r>
      <w:r w:rsidRPr="00AA4B76">
        <w:rPr>
          <w:sz w:val="28"/>
          <w:szCs w:val="28"/>
        </w:rPr>
        <w:t>–</w:t>
      </w:r>
      <w:r>
        <w:rPr>
          <w:sz w:val="28"/>
          <w:szCs w:val="28"/>
        </w:rPr>
        <w:t xml:space="preserve"> </w:t>
      </w:r>
      <w:r w:rsidRPr="009F104E">
        <w:rPr>
          <w:sz w:val="28"/>
          <w:szCs w:val="28"/>
          <w:bdr w:val="none" w:sz="0" w:space="0" w:color="auto" w:frame="1"/>
        </w:rPr>
        <w:t>С. 2</w:t>
      </w:r>
      <w:r w:rsidRPr="00AA4B76">
        <w:rPr>
          <w:sz w:val="28"/>
          <w:szCs w:val="28"/>
        </w:rPr>
        <w:t>–</w:t>
      </w:r>
      <w:r w:rsidRPr="009F104E">
        <w:rPr>
          <w:sz w:val="28"/>
          <w:szCs w:val="28"/>
          <w:bdr w:val="none" w:sz="0" w:space="0" w:color="auto" w:frame="1"/>
        </w:rPr>
        <w:t>3.</w:t>
      </w:r>
    </w:p>
    <w:p w:rsidR="00F30B90" w:rsidRPr="00AA4B76" w:rsidRDefault="00F30B90" w:rsidP="005C456B">
      <w:pPr>
        <w:pStyle w:val="Default"/>
        <w:spacing w:line="360" w:lineRule="auto"/>
        <w:rPr>
          <w:color w:val="auto"/>
          <w:sz w:val="28"/>
          <w:szCs w:val="28"/>
        </w:rPr>
      </w:pPr>
      <w:r>
        <w:rPr>
          <w:color w:val="auto"/>
          <w:sz w:val="28"/>
          <w:szCs w:val="28"/>
        </w:rPr>
        <w:t>3. Dudeney G.</w:t>
      </w:r>
      <w:r>
        <w:rPr>
          <w:color w:val="auto"/>
          <w:sz w:val="28"/>
          <w:szCs w:val="28"/>
          <w:lang w:val="en-US"/>
        </w:rPr>
        <w:t xml:space="preserve"> </w:t>
      </w:r>
      <w:r w:rsidRPr="00AA4B76">
        <w:rPr>
          <w:color w:val="auto"/>
          <w:sz w:val="28"/>
          <w:szCs w:val="28"/>
        </w:rPr>
        <w:t xml:space="preserve">How to Teach English with Technology </w:t>
      </w:r>
      <w:r w:rsidRPr="009F104E">
        <w:rPr>
          <w:sz w:val="28"/>
          <w:szCs w:val="28"/>
          <w:bdr w:val="none" w:sz="0" w:space="0" w:color="auto" w:frame="1"/>
        </w:rPr>
        <w:t>/</w:t>
      </w:r>
      <w:r>
        <w:rPr>
          <w:sz w:val="28"/>
          <w:szCs w:val="28"/>
          <w:bdr w:val="none" w:sz="0" w:space="0" w:color="auto" w:frame="1"/>
          <w:lang w:val="en-US"/>
        </w:rPr>
        <w:t xml:space="preserve"> </w:t>
      </w:r>
      <w:r w:rsidRPr="00AA4B76">
        <w:rPr>
          <w:color w:val="auto"/>
          <w:sz w:val="28"/>
          <w:szCs w:val="28"/>
        </w:rPr>
        <w:t>Dudeney G., Hockly N. –Pearson</w:t>
      </w:r>
      <w:r w:rsidRPr="00AA4B76">
        <w:rPr>
          <w:color w:val="auto"/>
          <w:sz w:val="28"/>
          <w:szCs w:val="28"/>
          <w:bdr w:val="none" w:sz="0" w:space="0" w:color="auto" w:frame="1"/>
        </w:rPr>
        <w:t xml:space="preserve"> : </w:t>
      </w:r>
      <w:r w:rsidRPr="00AA4B76">
        <w:rPr>
          <w:color w:val="auto"/>
          <w:sz w:val="28"/>
          <w:szCs w:val="28"/>
        </w:rPr>
        <w:t xml:space="preserve"> Longman. –</w:t>
      </w:r>
      <w:r>
        <w:rPr>
          <w:color w:val="auto"/>
          <w:sz w:val="28"/>
          <w:szCs w:val="28"/>
          <w:lang w:val="en-US"/>
        </w:rPr>
        <w:t xml:space="preserve"> </w:t>
      </w:r>
      <w:r w:rsidRPr="00AA4B76">
        <w:rPr>
          <w:color w:val="auto"/>
          <w:sz w:val="28"/>
          <w:szCs w:val="28"/>
        </w:rPr>
        <w:t>2008</w:t>
      </w:r>
      <w:r>
        <w:rPr>
          <w:color w:val="auto"/>
          <w:sz w:val="28"/>
          <w:szCs w:val="28"/>
          <w:lang w:val="en-US"/>
        </w:rPr>
        <w:t xml:space="preserve">. </w:t>
      </w:r>
      <w:r w:rsidRPr="00AA4B76">
        <w:rPr>
          <w:color w:val="auto"/>
          <w:sz w:val="28"/>
          <w:szCs w:val="28"/>
        </w:rPr>
        <w:t xml:space="preserve">– 192 p. </w:t>
      </w:r>
    </w:p>
    <w:p w:rsidR="00F30B90" w:rsidRDefault="00F30B90" w:rsidP="005C456B">
      <w:pPr>
        <w:spacing w:after="0" w:line="360" w:lineRule="auto"/>
        <w:jc w:val="both"/>
      </w:pPr>
    </w:p>
    <w:p w:rsidR="00F30B90" w:rsidRDefault="00F30B90" w:rsidP="005C456B">
      <w:pPr>
        <w:spacing w:after="0" w:line="360" w:lineRule="auto"/>
        <w:jc w:val="center"/>
        <w:rPr>
          <w:rFonts w:ascii="Times New Roman" w:hAnsi="Times New Roman"/>
          <w:b/>
          <w:sz w:val="28"/>
          <w:szCs w:val="28"/>
        </w:rPr>
      </w:pPr>
      <w:r>
        <w:rPr>
          <w:rFonts w:ascii="Times New Roman" w:hAnsi="Times New Roman"/>
          <w:b/>
          <w:sz w:val="28"/>
          <w:szCs w:val="28"/>
        </w:rPr>
        <w:t>ОСНОВНІ ВИДИ КОНТРОЛЮ ОВОЛОДІННЯ СОЦІОКУЛЬТУРНОЮ ІНФОРМАЦІЄЮ З БЛОГІВ ТА ВЕБСАЙТІВ</w:t>
      </w:r>
    </w:p>
    <w:p w:rsidR="00F30B90" w:rsidRDefault="00F30B90" w:rsidP="005C456B">
      <w:pPr>
        <w:spacing w:after="0" w:line="360" w:lineRule="auto"/>
        <w:jc w:val="center"/>
        <w:rPr>
          <w:rFonts w:ascii="Times New Roman" w:hAnsi="Times New Roman"/>
          <w:b/>
          <w:sz w:val="28"/>
          <w:szCs w:val="28"/>
        </w:rPr>
      </w:pPr>
    </w:p>
    <w:p w:rsidR="00F30B90" w:rsidRDefault="00F30B90" w:rsidP="005C456B">
      <w:pPr>
        <w:spacing w:after="0" w:line="360" w:lineRule="auto"/>
        <w:jc w:val="center"/>
        <w:rPr>
          <w:rFonts w:ascii="Times New Roman" w:hAnsi="Times New Roman"/>
          <w:sz w:val="28"/>
          <w:szCs w:val="28"/>
        </w:rPr>
      </w:pPr>
      <w:r w:rsidRPr="005C456B">
        <w:rPr>
          <w:rFonts w:ascii="Times New Roman" w:hAnsi="Times New Roman"/>
          <w:sz w:val="28"/>
          <w:szCs w:val="28"/>
        </w:rPr>
        <w:t>Драчевич С.М. ( Дрогобич)</w:t>
      </w:r>
    </w:p>
    <w:p w:rsidR="00F30B90" w:rsidRPr="005C456B" w:rsidRDefault="00F30B90" w:rsidP="005C456B">
      <w:pPr>
        <w:spacing w:after="0" w:line="360" w:lineRule="auto"/>
        <w:jc w:val="center"/>
        <w:rPr>
          <w:rFonts w:ascii="Times New Roman" w:hAnsi="Times New Roman"/>
          <w:sz w:val="28"/>
          <w:szCs w:val="28"/>
        </w:rPr>
      </w:pPr>
    </w:p>
    <w:p w:rsidR="00F30B90" w:rsidRDefault="00F30B90" w:rsidP="005C456B">
      <w:pPr>
        <w:spacing w:after="0" w:line="360" w:lineRule="auto"/>
        <w:jc w:val="both"/>
        <w:rPr>
          <w:rFonts w:ascii="Times New Roman" w:hAnsi="Times New Roman"/>
          <w:sz w:val="28"/>
          <w:szCs w:val="28"/>
        </w:rPr>
      </w:pPr>
      <w:r>
        <w:rPr>
          <w:rFonts w:ascii="Times New Roman" w:hAnsi="Times New Roman"/>
          <w:sz w:val="28"/>
          <w:szCs w:val="28"/>
        </w:rPr>
        <w:tab/>
        <w:t>Контроль знань студентів є важливою і необхідною частиною навчального процесу.</w:t>
      </w:r>
    </w:p>
    <w:p w:rsidR="00F30B90" w:rsidRDefault="00F30B90" w:rsidP="005C456B">
      <w:pPr>
        <w:spacing w:after="0" w:line="360" w:lineRule="auto"/>
        <w:jc w:val="both"/>
        <w:rPr>
          <w:rFonts w:ascii="Times New Roman" w:hAnsi="Times New Roman"/>
          <w:sz w:val="28"/>
          <w:szCs w:val="28"/>
        </w:rPr>
      </w:pPr>
      <w:r>
        <w:rPr>
          <w:rFonts w:ascii="Times New Roman" w:hAnsi="Times New Roman"/>
          <w:sz w:val="28"/>
          <w:szCs w:val="28"/>
        </w:rPr>
        <w:tab/>
        <w:t xml:space="preserve">Можна розв’язати наступні завдання за допомогою контролю: </w:t>
      </w:r>
    </w:p>
    <w:p w:rsidR="00F30B90" w:rsidRPr="008F52B2" w:rsidRDefault="00F30B90" w:rsidP="005C456B">
      <w:pPr>
        <w:pStyle w:val="ListParagraph"/>
        <w:numPr>
          <w:ilvl w:val="0"/>
          <w:numId w:val="3"/>
        </w:numPr>
        <w:spacing w:after="0" w:line="360" w:lineRule="auto"/>
        <w:jc w:val="both"/>
        <w:rPr>
          <w:rFonts w:ascii="Times New Roman" w:hAnsi="Times New Roman"/>
          <w:b/>
          <w:sz w:val="28"/>
          <w:szCs w:val="28"/>
          <w:lang w:val="uk-UA"/>
        </w:rPr>
      </w:pPr>
      <w:r>
        <w:rPr>
          <w:rFonts w:ascii="Times New Roman" w:hAnsi="Times New Roman"/>
          <w:sz w:val="28"/>
          <w:szCs w:val="28"/>
          <w:lang w:val="uk-UA"/>
        </w:rPr>
        <w:t>перевірити рівень засвоєння студентами інформації, в даному випадку, соціокультурної;</w:t>
      </w:r>
    </w:p>
    <w:p w:rsidR="00F30B90" w:rsidRPr="008F52B2" w:rsidRDefault="00F30B90" w:rsidP="005C456B">
      <w:pPr>
        <w:pStyle w:val="ListParagraph"/>
        <w:numPr>
          <w:ilvl w:val="0"/>
          <w:numId w:val="3"/>
        </w:numPr>
        <w:spacing w:after="0" w:line="360" w:lineRule="auto"/>
        <w:jc w:val="both"/>
        <w:rPr>
          <w:rFonts w:ascii="Times New Roman" w:hAnsi="Times New Roman"/>
          <w:b/>
          <w:sz w:val="28"/>
          <w:szCs w:val="28"/>
          <w:lang w:val="uk-UA"/>
        </w:rPr>
      </w:pPr>
      <w:r>
        <w:rPr>
          <w:rFonts w:ascii="Times New Roman" w:hAnsi="Times New Roman"/>
          <w:sz w:val="28"/>
          <w:szCs w:val="28"/>
          <w:lang w:val="uk-UA"/>
        </w:rPr>
        <w:t>визначити наскільки студенти готові до сприйняття нових знань;</w:t>
      </w:r>
    </w:p>
    <w:p w:rsidR="00F30B90" w:rsidRPr="008F52B2" w:rsidRDefault="00F30B90" w:rsidP="005C456B">
      <w:pPr>
        <w:pStyle w:val="ListParagraph"/>
        <w:numPr>
          <w:ilvl w:val="0"/>
          <w:numId w:val="3"/>
        </w:numPr>
        <w:spacing w:after="0" w:line="360" w:lineRule="auto"/>
        <w:jc w:val="both"/>
        <w:rPr>
          <w:rFonts w:ascii="Times New Roman" w:hAnsi="Times New Roman"/>
          <w:b/>
          <w:sz w:val="28"/>
          <w:szCs w:val="28"/>
          <w:lang w:val="uk-UA"/>
        </w:rPr>
      </w:pPr>
      <w:r>
        <w:rPr>
          <w:rFonts w:ascii="Times New Roman" w:hAnsi="Times New Roman"/>
          <w:sz w:val="28"/>
          <w:szCs w:val="28"/>
          <w:lang w:val="uk-UA"/>
        </w:rPr>
        <w:t>виявити здатність студентів самостійно опрацьовувати запропонований матеріал.</w:t>
      </w:r>
    </w:p>
    <w:p w:rsidR="00F30B90" w:rsidRDefault="00F30B90" w:rsidP="005C456B">
      <w:pPr>
        <w:spacing w:after="0" w:line="360" w:lineRule="auto"/>
        <w:ind w:left="360"/>
        <w:jc w:val="both"/>
        <w:rPr>
          <w:rFonts w:ascii="Times New Roman" w:hAnsi="Times New Roman"/>
          <w:sz w:val="28"/>
          <w:szCs w:val="28"/>
        </w:rPr>
      </w:pPr>
      <w:r>
        <w:rPr>
          <w:rFonts w:ascii="Times New Roman" w:hAnsi="Times New Roman"/>
          <w:sz w:val="28"/>
          <w:szCs w:val="28"/>
        </w:rPr>
        <w:t>Правильна організація контролю дасть можливість не тільки оцінювати,</w:t>
      </w:r>
    </w:p>
    <w:p w:rsidR="00F30B90" w:rsidRDefault="00F30B90" w:rsidP="005C456B">
      <w:pPr>
        <w:spacing w:after="0" w:line="360" w:lineRule="auto"/>
        <w:jc w:val="both"/>
        <w:rPr>
          <w:rFonts w:ascii="Times New Roman" w:hAnsi="Times New Roman"/>
          <w:sz w:val="28"/>
          <w:szCs w:val="28"/>
        </w:rPr>
      </w:pPr>
      <w:r>
        <w:rPr>
          <w:rFonts w:ascii="Times New Roman" w:hAnsi="Times New Roman"/>
          <w:sz w:val="28"/>
          <w:szCs w:val="28"/>
        </w:rPr>
        <w:t xml:space="preserve">коригувати стан засвоєння знань, але і проводити діагностику щодо подальшої роботи у цій сфері. </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Контроль на нашу думку має бути системним, комплексним, логічно-структурованим, з подальшим ускладненням завдань на кожному наступному етапі перевірки, справжнім оцінювачем і вимірювачем знань, умінь і навичок студентів, мотивуючим і стимулюючим, а не караючим, а також прогнозуючим.</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Перевірка знань може здійснюватися на занятті і вдома, методом опитування або виконання тестових завдань. </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здійснення одночасної перевірки знань усіх студентів та з метою економії часу слід скористатися комп’ютерними технологіями і провести електронне тестування із запропонованим </w:t>
      </w:r>
      <w:r>
        <w:rPr>
          <w:rFonts w:ascii="Times New Roman" w:hAnsi="Times New Roman"/>
          <w:sz w:val="28"/>
          <w:szCs w:val="28"/>
          <w:lang w:val="en-US"/>
        </w:rPr>
        <w:t>self</w:t>
      </w:r>
      <w:r>
        <w:rPr>
          <w:rFonts w:ascii="Times New Roman" w:hAnsi="Times New Roman"/>
          <w:sz w:val="28"/>
          <w:szCs w:val="28"/>
        </w:rPr>
        <w:t xml:space="preserve"> </w:t>
      </w:r>
      <w:r>
        <w:rPr>
          <w:rFonts w:ascii="Times New Roman" w:hAnsi="Times New Roman"/>
          <w:sz w:val="28"/>
          <w:szCs w:val="28"/>
          <w:lang w:val="en-US"/>
        </w:rPr>
        <w:t>assessment</w:t>
      </w:r>
      <w:r>
        <w:rPr>
          <w:rFonts w:ascii="Times New Roman" w:hAnsi="Times New Roman"/>
          <w:sz w:val="28"/>
          <w:szCs w:val="28"/>
        </w:rPr>
        <w:t xml:space="preserve"> </w:t>
      </w:r>
      <w:r>
        <w:rPr>
          <w:rFonts w:ascii="Times New Roman" w:hAnsi="Times New Roman"/>
          <w:sz w:val="28"/>
          <w:szCs w:val="28"/>
          <w:lang w:val="en-US"/>
        </w:rPr>
        <w:t>tasks</w:t>
      </w:r>
      <w:r w:rsidRPr="006E256B">
        <w:rPr>
          <w:rFonts w:ascii="Times New Roman" w:hAnsi="Times New Roman"/>
          <w:sz w:val="28"/>
          <w:szCs w:val="28"/>
        </w:rPr>
        <w:t>.</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Тестування може бути комплексним або аспектним з включенням перевірки одного виду мовленнєвої діяльності.</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Для контролю засвоєння лексичного матеріалу з блогів, веб-сайтів, пропонуються тести множинного вибору, утворення синонімічних або антонімічних пар, пояснення етимології слова, а також вправи на переклад англомовних реалій.</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тестування граматики можна дати завдання на вибір правильної часової форми, відповідного прийменника або фразового дієслова, утворення похідних слів, вживання потрібного артикля. </w:t>
      </w:r>
    </w:p>
    <w:p w:rsidR="00F30B90" w:rsidRDefault="00F30B90" w:rsidP="005C456B">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Тестування аудіювання може включати такі операції як: </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розпізнавання та вибір лексичних одиниць автентичного тексту під час слухання;</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поєднання лексичних одиниць у контексті під час формування фразової і надфразової єдності;</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завершення думки відповіді на запитання стосовно змісту тексту;</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короткий виклад основної думки тексту.</w:t>
      </w:r>
    </w:p>
    <w:p w:rsidR="00F30B90" w:rsidRDefault="00F30B90" w:rsidP="005C456B">
      <w:pPr>
        <w:spacing w:after="0" w:line="360" w:lineRule="auto"/>
        <w:ind w:firstLine="360"/>
        <w:jc w:val="both"/>
        <w:rPr>
          <w:rFonts w:ascii="Times New Roman" w:hAnsi="Times New Roman"/>
          <w:sz w:val="28"/>
          <w:szCs w:val="28"/>
        </w:rPr>
      </w:pPr>
      <w:r>
        <w:rPr>
          <w:rFonts w:ascii="Times New Roman" w:hAnsi="Times New Roman"/>
          <w:sz w:val="28"/>
          <w:szCs w:val="28"/>
        </w:rPr>
        <w:t>Контроль письма можна здійснити, запропонувавши студентам написати відгук на отриману інформації. Доцільним буде коментар певного постулату тексту, висловлювання власної думки щодо певної проблеми висвітленої в тексті, порівняння свого життєвого досвіду із життєвим досвідом героїв твору, обговорення поведінки персонажів у їхньому оточенні.</w:t>
      </w:r>
    </w:p>
    <w:p w:rsidR="00F30B90" w:rsidRDefault="00F30B90" w:rsidP="005C456B">
      <w:pPr>
        <w:spacing w:after="0" w:line="360" w:lineRule="auto"/>
        <w:ind w:firstLine="360"/>
        <w:jc w:val="both"/>
        <w:rPr>
          <w:rFonts w:ascii="Times New Roman" w:hAnsi="Times New Roman"/>
          <w:sz w:val="28"/>
          <w:szCs w:val="28"/>
        </w:rPr>
      </w:pPr>
      <w:r>
        <w:rPr>
          <w:rFonts w:ascii="Times New Roman" w:hAnsi="Times New Roman"/>
          <w:sz w:val="28"/>
          <w:szCs w:val="28"/>
        </w:rPr>
        <w:t xml:space="preserve">Для тестування мовлення можна порекомендувати складання тексту із поданих слів, дати власне закінчення тексту, переказати текст від імені якогось персонажа. </w:t>
      </w:r>
    </w:p>
    <w:p w:rsidR="00F30B90" w:rsidRDefault="00F30B90" w:rsidP="005C456B">
      <w:pPr>
        <w:spacing w:after="0" w:line="360" w:lineRule="auto"/>
        <w:ind w:firstLine="360"/>
        <w:jc w:val="both"/>
        <w:rPr>
          <w:rFonts w:ascii="Times New Roman" w:hAnsi="Times New Roman"/>
          <w:sz w:val="28"/>
          <w:szCs w:val="28"/>
        </w:rPr>
      </w:pPr>
      <w:r>
        <w:rPr>
          <w:rFonts w:ascii="Times New Roman" w:hAnsi="Times New Roman"/>
          <w:sz w:val="28"/>
          <w:szCs w:val="28"/>
        </w:rPr>
        <w:t>Електронне тестування має цілий ряд переваг:</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охоплює велику кількість студентів;</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використання однакового матеріалу ;</w:t>
      </w:r>
    </w:p>
    <w:p w:rsidR="00F30B90" w:rsidRDefault="00F30B90" w:rsidP="005C456B">
      <w:pPr>
        <w:pStyle w:val="ListParagraph"/>
        <w:numPr>
          <w:ilvl w:val="0"/>
          <w:numId w:val="3"/>
        </w:numPr>
        <w:spacing w:after="0" w:line="360" w:lineRule="auto"/>
        <w:jc w:val="both"/>
        <w:rPr>
          <w:rFonts w:ascii="Times New Roman" w:hAnsi="Times New Roman"/>
          <w:sz w:val="28"/>
          <w:szCs w:val="28"/>
          <w:lang w:val="uk-UA"/>
        </w:rPr>
      </w:pPr>
      <w:r>
        <w:rPr>
          <w:rFonts w:ascii="Times New Roman" w:hAnsi="Times New Roman"/>
          <w:sz w:val="28"/>
          <w:szCs w:val="28"/>
          <w:lang w:val="uk-UA"/>
        </w:rPr>
        <w:t>мінімізує суб’єктивний фактор під час оцінювання.</w:t>
      </w:r>
    </w:p>
    <w:p w:rsidR="00F30B90" w:rsidRDefault="00F30B90" w:rsidP="005C456B">
      <w:pPr>
        <w:spacing w:after="0" w:line="360" w:lineRule="auto"/>
        <w:ind w:firstLine="360"/>
        <w:jc w:val="both"/>
        <w:rPr>
          <w:rFonts w:ascii="Times New Roman" w:hAnsi="Times New Roman"/>
          <w:sz w:val="28"/>
          <w:szCs w:val="28"/>
        </w:rPr>
      </w:pPr>
      <w:r w:rsidRPr="00D3406D">
        <w:rPr>
          <w:rFonts w:ascii="Times New Roman" w:hAnsi="Times New Roman"/>
          <w:sz w:val="28"/>
          <w:szCs w:val="28"/>
        </w:rPr>
        <w:t>Тести дозволяють перевірити  лише обмежену частину знань, оскільки не можуть замінити інші форми контролю. Сюди слід відн</w:t>
      </w:r>
      <w:r>
        <w:rPr>
          <w:rFonts w:ascii="Times New Roman" w:hAnsi="Times New Roman"/>
          <w:sz w:val="28"/>
          <w:szCs w:val="28"/>
        </w:rPr>
        <w:t>ести різні форми опитування (індивід</w:t>
      </w:r>
      <w:r w:rsidRPr="00D3406D">
        <w:rPr>
          <w:rFonts w:ascii="Times New Roman" w:hAnsi="Times New Roman"/>
          <w:sz w:val="28"/>
          <w:szCs w:val="28"/>
        </w:rPr>
        <w:t>уальне, фронтальне, групове, усне або письмове).</w:t>
      </w:r>
    </w:p>
    <w:p w:rsidR="00F30B90" w:rsidRDefault="00F30B90" w:rsidP="005C456B">
      <w:pPr>
        <w:spacing w:after="0" w:line="360" w:lineRule="auto"/>
        <w:ind w:firstLine="360"/>
        <w:jc w:val="both"/>
        <w:rPr>
          <w:rFonts w:ascii="Times New Roman" w:hAnsi="Times New Roman"/>
          <w:sz w:val="28"/>
          <w:szCs w:val="28"/>
        </w:rPr>
      </w:pPr>
      <w:r>
        <w:rPr>
          <w:rFonts w:ascii="Times New Roman" w:hAnsi="Times New Roman"/>
          <w:sz w:val="28"/>
          <w:szCs w:val="28"/>
        </w:rPr>
        <w:t>Прикладом усного опитування може стати бесіда як вільний діалог між студентом та викладачем на певну тему, організація прес-конференцій. Проблемних дискусій,інтерв’ювання, анкетування.</w:t>
      </w:r>
    </w:p>
    <w:p w:rsidR="00F30B90" w:rsidRDefault="00F30B90" w:rsidP="005C456B">
      <w:pPr>
        <w:spacing w:after="0" w:line="360" w:lineRule="auto"/>
        <w:ind w:firstLine="360"/>
        <w:jc w:val="both"/>
        <w:rPr>
          <w:rFonts w:ascii="Times New Roman" w:hAnsi="Times New Roman"/>
          <w:sz w:val="28"/>
          <w:szCs w:val="28"/>
        </w:rPr>
      </w:pPr>
      <w:r>
        <w:rPr>
          <w:rFonts w:ascii="Times New Roman" w:hAnsi="Times New Roman"/>
          <w:sz w:val="28"/>
          <w:szCs w:val="28"/>
        </w:rPr>
        <w:t>Методи контролю дають можливість перевірити:</w:t>
      </w:r>
    </w:p>
    <w:p w:rsidR="00F30B90" w:rsidRDefault="00F30B90" w:rsidP="005C456B">
      <w:pPr>
        <w:spacing w:after="0" w:line="360" w:lineRule="auto"/>
        <w:ind w:left="360"/>
        <w:jc w:val="both"/>
        <w:rPr>
          <w:rFonts w:ascii="Times New Roman" w:hAnsi="Times New Roman"/>
          <w:sz w:val="28"/>
          <w:szCs w:val="28"/>
        </w:rPr>
      </w:pPr>
      <w:r w:rsidRPr="001F5BDD">
        <w:rPr>
          <w:rFonts w:ascii="Times New Roman" w:hAnsi="Times New Roman"/>
          <w:sz w:val="28"/>
          <w:szCs w:val="28"/>
        </w:rPr>
        <w:t>- ставлення студен</w:t>
      </w:r>
      <w:r>
        <w:rPr>
          <w:rFonts w:ascii="Times New Roman" w:hAnsi="Times New Roman"/>
          <w:sz w:val="28"/>
          <w:szCs w:val="28"/>
        </w:rPr>
        <w:t>та до соціокультурної</w:t>
      </w:r>
      <w:r w:rsidRPr="001F5BDD">
        <w:rPr>
          <w:rFonts w:ascii="Times New Roman" w:hAnsi="Times New Roman"/>
          <w:sz w:val="28"/>
          <w:szCs w:val="28"/>
        </w:rPr>
        <w:t xml:space="preserve">  інформації</w:t>
      </w:r>
      <w:r>
        <w:rPr>
          <w:rFonts w:ascii="Times New Roman" w:hAnsi="Times New Roman"/>
          <w:sz w:val="28"/>
          <w:szCs w:val="28"/>
        </w:rPr>
        <w:t>;</w:t>
      </w:r>
    </w:p>
    <w:p w:rsidR="00F30B90" w:rsidRDefault="00F30B90" w:rsidP="005C456B">
      <w:pPr>
        <w:spacing w:after="0" w:line="360" w:lineRule="auto"/>
        <w:ind w:left="360"/>
        <w:jc w:val="both"/>
        <w:rPr>
          <w:rFonts w:ascii="Times New Roman" w:hAnsi="Times New Roman"/>
          <w:sz w:val="28"/>
          <w:szCs w:val="28"/>
        </w:rPr>
      </w:pPr>
      <w:r>
        <w:rPr>
          <w:rFonts w:ascii="Times New Roman" w:hAnsi="Times New Roman"/>
          <w:sz w:val="28"/>
          <w:szCs w:val="28"/>
        </w:rPr>
        <w:t>- свідомість у використанні соціокультурних знань;</w:t>
      </w:r>
    </w:p>
    <w:p w:rsidR="00F30B90" w:rsidRDefault="00F30B90" w:rsidP="005C456B">
      <w:pPr>
        <w:spacing w:after="0" w:line="360" w:lineRule="auto"/>
        <w:ind w:left="360"/>
        <w:jc w:val="both"/>
        <w:rPr>
          <w:rFonts w:ascii="Times New Roman" w:hAnsi="Times New Roman"/>
          <w:sz w:val="28"/>
          <w:szCs w:val="28"/>
        </w:rPr>
      </w:pPr>
      <w:r>
        <w:rPr>
          <w:rFonts w:ascii="Times New Roman" w:hAnsi="Times New Roman"/>
          <w:sz w:val="28"/>
          <w:szCs w:val="28"/>
        </w:rPr>
        <w:t>- використання СКІ в іншомовному спілкуванні;</w:t>
      </w:r>
    </w:p>
    <w:p w:rsidR="00F30B90" w:rsidRDefault="00F30B90" w:rsidP="005C456B">
      <w:pPr>
        <w:spacing w:after="0" w:line="360" w:lineRule="auto"/>
        <w:ind w:left="360"/>
        <w:jc w:val="both"/>
        <w:rPr>
          <w:rFonts w:ascii="Times New Roman" w:hAnsi="Times New Roman"/>
          <w:sz w:val="28"/>
          <w:szCs w:val="28"/>
        </w:rPr>
      </w:pPr>
      <w:r>
        <w:rPr>
          <w:rFonts w:ascii="Times New Roman" w:hAnsi="Times New Roman"/>
          <w:sz w:val="28"/>
          <w:szCs w:val="28"/>
        </w:rPr>
        <w:t>- стійкість знань у повсякденному та професійному спілкуванні.</w:t>
      </w:r>
    </w:p>
    <w:p w:rsidR="00F30B90" w:rsidRDefault="00F30B90" w:rsidP="005C456B">
      <w:pPr>
        <w:spacing w:after="0" w:line="360" w:lineRule="auto"/>
        <w:ind w:firstLine="360"/>
        <w:jc w:val="both"/>
        <w:rPr>
          <w:rFonts w:ascii="Times New Roman" w:hAnsi="Times New Roman"/>
          <w:sz w:val="28"/>
          <w:szCs w:val="28"/>
        </w:rPr>
      </w:pPr>
      <w:r>
        <w:rPr>
          <w:rFonts w:ascii="Times New Roman" w:hAnsi="Times New Roman"/>
          <w:sz w:val="28"/>
          <w:szCs w:val="28"/>
        </w:rPr>
        <w:t>Використання різних видів контролю допоможе викладачеві правильно оцінити самостійно набуті знання студентів з блогів, веб-сайтів, а також спрогнозувати подальшу роботу з виявленими проблемами у засвоєнні соціокультурної інформації.</w:t>
      </w:r>
    </w:p>
    <w:p w:rsidR="00F30B90" w:rsidRDefault="00F30B90" w:rsidP="005C456B">
      <w:pPr>
        <w:spacing w:after="0" w:line="360" w:lineRule="auto"/>
        <w:ind w:firstLine="360"/>
        <w:jc w:val="both"/>
        <w:rPr>
          <w:rFonts w:ascii="Times New Roman" w:hAnsi="Times New Roman"/>
          <w:sz w:val="28"/>
          <w:szCs w:val="28"/>
        </w:rPr>
      </w:pPr>
    </w:p>
    <w:p w:rsidR="00F30B90" w:rsidRDefault="00F30B90" w:rsidP="005C456B">
      <w:pPr>
        <w:shd w:val="clear" w:color="auto" w:fill="FFFFFF"/>
        <w:spacing w:after="0" w:line="360" w:lineRule="auto"/>
        <w:jc w:val="center"/>
        <w:rPr>
          <w:rFonts w:ascii="Times New Roman" w:hAnsi="Times New Roman"/>
          <w:b/>
          <w:sz w:val="28"/>
          <w:szCs w:val="28"/>
        </w:rPr>
      </w:pPr>
      <w:r>
        <w:rPr>
          <w:rFonts w:ascii="Times New Roman" w:hAnsi="Times New Roman"/>
          <w:b/>
          <w:sz w:val="28"/>
          <w:szCs w:val="28"/>
        </w:rPr>
        <w:t>ОСОБЛИВОСТІ ЗАСТОСУВАННЯ КОМПЮТЕРНИХ ТЕХНОЛОГІЙ НА ІНТЕРНЕТ РЕСУРСІВ НА ЗАНЯТТЯХ З ІНОЗЕМНОЇ МОВИ</w:t>
      </w:r>
    </w:p>
    <w:p w:rsidR="00F30B90" w:rsidRDefault="00F30B90" w:rsidP="005C456B">
      <w:pPr>
        <w:shd w:val="clear" w:color="auto" w:fill="FFFFFF"/>
        <w:spacing w:after="0" w:line="360" w:lineRule="auto"/>
        <w:jc w:val="center"/>
        <w:rPr>
          <w:rFonts w:ascii="Times New Roman" w:hAnsi="Times New Roman"/>
          <w:b/>
          <w:sz w:val="28"/>
          <w:szCs w:val="28"/>
        </w:rPr>
      </w:pPr>
    </w:p>
    <w:p w:rsidR="00F30B90" w:rsidRDefault="00F30B90" w:rsidP="005C456B">
      <w:pPr>
        <w:shd w:val="clear" w:color="auto" w:fill="FFFFFF"/>
        <w:spacing w:after="0" w:line="360" w:lineRule="auto"/>
        <w:jc w:val="center"/>
        <w:rPr>
          <w:rFonts w:ascii="Times New Roman" w:hAnsi="Times New Roman"/>
          <w:sz w:val="28"/>
          <w:szCs w:val="28"/>
        </w:rPr>
      </w:pPr>
      <w:r w:rsidRPr="001E68D9">
        <w:rPr>
          <w:rFonts w:ascii="Times New Roman" w:hAnsi="Times New Roman"/>
          <w:sz w:val="28"/>
          <w:szCs w:val="28"/>
        </w:rPr>
        <w:t>Куриленко Н.В.  (Дрогобич)</w:t>
      </w:r>
    </w:p>
    <w:p w:rsidR="00F30B90" w:rsidRPr="001E68D9" w:rsidRDefault="00F30B90" w:rsidP="005C456B">
      <w:pPr>
        <w:shd w:val="clear" w:color="auto" w:fill="FFFFFF"/>
        <w:spacing w:after="0" w:line="360" w:lineRule="auto"/>
        <w:jc w:val="center"/>
        <w:rPr>
          <w:rFonts w:ascii="Times New Roman" w:hAnsi="Times New Roman"/>
          <w:sz w:val="28"/>
          <w:szCs w:val="28"/>
        </w:rPr>
      </w:pPr>
    </w:p>
    <w:p w:rsidR="00F30B90" w:rsidRPr="00583140" w:rsidRDefault="00F30B90" w:rsidP="005C456B">
      <w:pPr>
        <w:shd w:val="clear" w:color="auto" w:fill="FFFFFF"/>
        <w:spacing w:after="0" w:line="360" w:lineRule="auto"/>
        <w:ind w:firstLine="708"/>
        <w:jc w:val="both"/>
        <w:rPr>
          <w:rFonts w:ascii="Times New Roman" w:hAnsi="Times New Roman"/>
          <w:bCs/>
          <w:spacing w:val="-7"/>
          <w:sz w:val="28"/>
          <w:szCs w:val="28"/>
        </w:rPr>
      </w:pPr>
      <w:r w:rsidRPr="00583140">
        <w:rPr>
          <w:rFonts w:ascii="Times New Roman" w:hAnsi="Times New Roman"/>
          <w:bCs/>
          <w:spacing w:val="-11"/>
          <w:sz w:val="28"/>
          <w:szCs w:val="28"/>
        </w:rPr>
        <w:t>Поява інноваційних</w:t>
      </w:r>
      <w:r w:rsidRPr="00583140">
        <w:rPr>
          <w:rFonts w:ascii="Times New Roman" w:hAnsi="Times New Roman"/>
          <w:b/>
          <w:bCs/>
          <w:spacing w:val="-11"/>
          <w:sz w:val="28"/>
          <w:szCs w:val="28"/>
        </w:rPr>
        <w:t xml:space="preserve"> </w:t>
      </w:r>
      <w:r w:rsidRPr="00583140">
        <w:rPr>
          <w:rFonts w:ascii="Times New Roman" w:hAnsi="Times New Roman"/>
          <w:bCs/>
          <w:spacing w:val="-11"/>
          <w:sz w:val="28"/>
          <w:szCs w:val="28"/>
        </w:rPr>
        <w:t>інфор</w:t>
      </w:r>
      <w:r>
        <w:rPr>
          <w:rFonts w:ascii="Times New Roman" w:hAnsi="Times New Roman"/>
          <w:bCs/>
          <w:spacing w:val="-11"/>
          <w:sz w:val="28"/>
          <w:szCs w:val="28"/>
        </w:rPr>
        <w:t>маційних технологій в методиці</w:t>
      </w:r>
      <w:r w:rsidRPr="00583140">
        <w:rPr>
          <w:rFonts w:ascii="Times New Roman" w:hAnsi="Times New Roman"/>
          <w:bCs/>
          <w:spacing w:val="-11"/>
          <w:sz w:val="28"/>
          <w:szCs w:val="28"/>
        </w:rPr>
        <w:t xml:space="preserve"> не є </w:t>
      </w:r>
      <w:r>
        <w:rPr>
          <w:rFonts w:ascii="Times New Roman" w:hAnsi="Times New Roman"/>
          <w:bCs/>
          <w:spacing w:val="-10"/>
          <w:sz w:val="28"/>
          <w:szCs w:val="28"/>
        </w:rPr>
        <w:t>випадковістю. Методика</w:t>
      </w:r>
      <w:r w:rsidRPr="00583140">
        <w:rPr>
          <w:rFonts w:ascii="Times New Roman" w:hAnsi="Times New Roman"/>
          <w:bCs/>
          <w:spacing w:val="-10"/>
          <w:sz w:val="28"/>
          <w:szCs w:val="28"/>
        </w:rPr>
        <w:t xml:space="preserve"> вже давно шукає шляхи досягнення якщо не </w:t>
      </w:r>
      <w:r w:rsidRPr="00583140">
        <w:rPr>
          <w:rFonts w:ascii="Times New Roman" w:hAnsi="Times New Roman"/>
          <w:bCs/>
          <w:spacing w:val="-11"/>
          <w:sz w:val="28"/>
          <w:szCs w:val="28"/>
        </w:rPr>
        <w:t>абсолютного, то високого і стабільного результату в роботі з класом чи з групою</w:t>
      </w:r>
      <w:r>
        <w:rPr>
          <w:rFonts w:ascii="Times New Roman" w:hAnsi="Times New Roman"/>
          <w:bCs/>
          <w:spacing w:val="-11"/>
          <w:sz w:val="28"/>
          <w:szCs w:val="28"/>
        </w:rPr>
        <w:t xml:space="preserve">. </w:t>
      </w:r>
      <w:r w:rsidRPr="00583140">
        <w:rPr>
          <w:rFonts w:ascii="Times New Roman" w:hAnsi="Times New Roman"/>
          <w:bCs/>
          <w:spacing w:val="-10"/>
          <w:sz w:val="28"/>
          <w:szCs w:val="28"/>
        </w:rPr>
        <w:t xml:space="preserve">Новітні мультимедійні </w:t>
      </w:r>
      <w:r w:rsidRPr="00583140">
        <w:rPr>
          <w:rFonts w:ascii="Times New Roman" w:hAnsi="Times New Roman"/>
          <w:bCs/>
          <w:spacing w:val="-11"/>
          <w:sz w:val="28"/>
          <w:szCs w:val="28"/>
        </w:rPr>
        <w:t>з</w:t>
      </w:r>
      <w:r>
        <w:rPr>
          <w:rFonts w:ascii="Times New Roman" w:hAnsi="Times New Roman"/>
          <w:bCs/>
          <w:spacing w:val="-11"/>
          <w:sz w:val="28"/>
          <w:szCs w:val="28"/>
        </w:rPr>
        <w:t>асоби навчання відкривають студентам</w:t>
      </w:r>
      <w:r w:rsidRPr="00583140">
        <w:rPr>
          <w:rFonts w:ascii="Times New Roman" w:hAnsi="Times New Roman"/>
          <w:bCs/>
          <w:spacing w:val="-11"/>
          <w:sz w:val="28"/>
          <w:szCs w:val="28"/>
        </w:rPr>
        <w:t xml:space="preserve"> доступ до нетрадиційних джерел </w:t>
      </w:r>
      <w:r w:rsidRPr="00583140">
        <w:rPr>
          <w:rFonts w:ascii="Times New Roman" w:hAnsi="Times New Roman"/>
          <w:bCs/>
          <w:spacing w:val="-4"/>
          <w:sz w:val="28"/>
          <w:szCs w:val="28"/>
        </w:rPr>
        <w:t xml:space="preserve">інформації, підвищують ефективність самостійної роботи, дають </w:t>
      </w:r>
      <w:r w:rsidRPr="00583140">
        <w:rPr>
          <w:rFonts w:ascii="Times New Roman" w:hAnsi="Times New Roman"/>
          <w:bCs/>
          <w:spacing w:val="-5"/>
          <w:sz w:val="28"/>
          <w:szCs w:val="28"/>
        </w:rPr>
        <w:t>цілком нові можливості для творчості, знаходження і закріплення</w:t>
      </w:r>
      <w:r w:rsidRPr="00583140">
        <w:rPr>
          <w:rFonts w:ascii="Times New Roman" w:hAnsi="Times New Roman"/>
          <w:bCs/>
          <w:spacing w:val="-13"/>
          <w:sz w:val="28"/>
          <w:szCs w:val="28"/>
        </w:rPr>
        <w:t xml:space="preserve"> професійних навиків, дозволяють реалізувати принципово нові </w:t>
      </w:r>
      <w:r w:rsidRPr="00583140">
        <w:rPr>
          <w:rFonts w:ascii="Times New Roman" w:hAnsi="Times New Roman"/>
          <w:bCs/>
          <w:spacing w:val="-14"/>
          <w:sz w:val="28"/>
          <w:szCs w:val="28"/>
        </w:rPr>
        <w:t xml:space="preserve">форми і методи навчання. Комп'ютери значно розширюють можливості </w:t>
      </w:r>
      <w:r w:rsidRPr="00583140">
        <w:rPr>
          <w:rFonts w:ascii="Times New Roman" w:hAnsi="Times New Roman"/>
          <w:bCs/>
          <w:spacing w:val="-12"/>
          <w:sz w:val="28"/>
          <w:szCs w:val="28"/>
        </w:rPr>
        <w:t>вчителів</w:t>
      </w:r>
      <w:r>
        <w:rPr>
          <w:rFonts w:ascii="Times New Roman" w:hAnsi="Times New Roman"/>
          <w:bCs/>
          <w:spacing w:val="-12"/>
          <w:sz w:val="28"/>
          <w:szCs w:val="28"/>
        </w:rPr>
        <w:t xml:space="preserve"> та викладачів</w:t>
      </w:r>
      <w:r w:rsidRPr="00583140">
        <w:rPr>
          <w:rFonts w:ascii="Times New Roman" w:hAnsi="Times New Roman"/>
          <w:bCs/>
          <w:spacing w:val="-12"/>
          <w:sz w:val="28"/>
          <w:szCs w:val="28"/>
        </w:rPr>
        <w:t xml:space="preserve">, сприяють індивідуалізації навчання, активізації пізнавальної </w:t>
      </w:r>
      <w:r>
        <w:rPr>
          <w:rFonts w:ascii="Times New Roman" w:hAnsi="Times New Roman"/>
          <w:bCs/>
          <w:spacing w:val="-14"/>
          <w:sz w:val="28"/>
          <w:szCs w:val="28"/>
        </w:rPr>
        <w:t>діяльності студентів</w:t>
      </w:r>
      <w:r w:rsidRPr="00583140">
        <w:rPr>
          <w:rFonts w:ascii="Times New Roman" w:hAnsi="Times New Roman"/>
          <w:bCs/>
          <w:spacing w:val="-14"/>
          <w:sz w:val="28"/>
          <w:szCs w:val="28"/>
        </w:rPr>
        <w:t xml:space="preserve">. А також дозволяють максимально адаптувати процес </w:t>
      </w:r>
      <w:r w:rsidRPr="00583140">
        <w:rPr>
          <w:rFonts w:ascii="Times New Roman" w:hAnsi="Times New Roman"/>
          <w:bCs/>
          <w:spacing w:val="-7"/>
          <w:sz w:val="28"/>
          <w:szCs w:val="28"/>
        </w:rPr>
        <w:t xml:space="preserve">навчання до індивідуальних особливостей учнів та студентів. </w:t>
      </w:r>
    </w:p>
    <w:p w:rsidR="00F30B90" w:rsidRPr="003A62E1" w:rsidRDefault="00F30B90" w:rsidP="005C456B">
      <w:pPr>
        <w:shd w:val="clear" w:color="auto" w:fill="FFFFFF"/>
        <w:spacing w:after="0" w:line="360" w:lineRule="auto"/>
        <w:ind w:right="10" w:firstLine="710"/>
        <w:jc w:val="both"/>
        <w:rPr>
          <w:rFonts w:ascii="Times New Roman" w:hAnsi="Times New Roman"/>
          <w:bCs/>
          <w:spacing w:val="-11"/>
          <w:sz w:val="28"/>
          <w:szCs w:val="28"/>
        </w:rPr>
      </w:pPr>
      <w:r w:rsidRPr="00583140">
        <w:rPr>
          <w:rFonts w:ascii="Times New Roman" w:hAnsi="Times New Roman"/>
          <w:bCs/>
          <w:spacing w:val="-6"/>
          <w:sz w:val="28"/>
          <w:szCs w:val="28"/>
        </w:rPr>
        <w:t xml:space="preserve">Застосування комп'ютерів на уроках іноземної мови значно </w:t>
      </w:r>
      <w:r w:rsidRPr="00583140">
        <w:rPr>
          <w:rFonts w:ascii="Times New Roman" w:hAnsi="Times New Roman"/>
          <w:bCs/>
          <w:spacing w:val="-8"/>
          <w:sz w:val="28"/>
          <w:szCs w:val="28"/>
        </w:rPr>
        <w:t xml:space="preserve">підвищує інтенсивність навчального процесу, засвоюється значно </w:t>
      </w:r>
      <w:r w:rsidRPr="00583140">
        <w:rPr>
          <w:rFonts w:ascii="Times New Roman" w:hAnsi="Times New Roman"/>
          <w:bCs/>
          <w:spacing w:val="-10"/>
          <w:sz w:val="28"/>
          <w:szCs w:val="28"/>
        </w:rPr>
        <w:t xml:space="preserve">більша кількість матеріалу, ніж при традиційному навчанні. Крім того, </w:t>
      </w:r>
      <w:r w:rsidRPr="00583140">
        <w:rPr>
          <w:rFonts w:ascii="Times New Roman" w:hAnsi="Times New Roman"/>
          <w:bCs/>
          <w:spacing w:val="-12"/>
          <w:sz w:val="28"/>
          <w:szCs w:val="28"/>
        </w:rPr>
        <w:t xml:space="preserve">цей матеріал закріплюється міцніше. Комп'ютер забезпечує і всебічний </w:t>
      </w:r>
      <w:r w:rsidRPr="00583140">
        <w:rPr>
          <w:rFonts w:ascii="Times New Roman" w:hAnsi="Times New Roman"/>
          <w:bCs/>
          <w:spacing w:val="-10"/>
          <w:sz w:val="28"/>
          <w:szCs w:val="28"/>
        </w:rPr>
        <w:t xml:space="preserve">контроль за навчальним процесом. При використанні комп'ютера для </w:t>
      </w:r>
      <w:r w:rsidRPr="00583140">
        <w:rPr>
          <w:rFonts w:ascii="Times New Roman" w:hAnsi="Times New Roman"/>
          <w:bCs/>
          <w:spacing w:val="-3"/>
          <w:sz w:val="28"/>
          <w:szCs w:val="28"/>
        </w:rPr>
        <w:t xml:space="preserve">контролю досягається і більша об'єктивність оцінки, оскільки </w:t>
      </w:r>
      <w:r w:rsidRPr="00583140">
        <w:rPr>
          <w:rFonts w:ascii="Times New Roman" w:hAnsi="Times New Roman"/>
          <w:bCs/>
          <w:spacing w:val="-11"/>
          <w:sz w:val="28"/>
          <w:szCs w:val="28"/>
        </w:rPr>
        <w:t xml:space="preserve">відбувається одночасна перевірка знань усіх учнів. Необхідно також </w:t>
      </w:r>
      <w:r w:rsidRPr="00583140">
        <w:rPr>
          <w:rFonts w:ascii="Times New Roman" w:hAnsi="Times New Roman"/>
          <w:bCs/>
          <w:spacing w:val="-7"/>
          <w:sz w:val="28"/>
          <w:szCs w:val="28"/>
        </w:rPr>
        <w:t xml:space="preserve">зазначити що комп'ютер нівелює такий негативний психологічний </w:t>
      </w:r>
      <w:r w:rsidRPr="00583140">
        <w:rPr>
          <w:rFonts w:ascii="Times New Roman" w:hAnsi="Times New Roman"/>
          <w:bCs/>
          <w:spacing w:val="-3"/>
          <w:sz w:val="28"/>
          <w:szCs w:val="28"/>
        </w:rPr>
        <w:t xml:space="preserve">фактор, як "страх відповіді". Під час традиційних занять різні </w:t>
      </w:r>
      <w:r w:rsidRPr="00583140">
        <w:rPr>
          <w:rFonts w:ascii="Times New Roman" w:hAnsi="Times New Roman"/>
          <w:bCs/>
          <w:spacing w:val="-7"/>
          <w:sz w:val="28"/>
          <w:szCs w:val="28"/>
        </w:rPr>
        <w:t xml:space="preserve">фактори такі, як дефект вимови, страх зробити помилку, невміння </w:t>
      </w:r>
      <w:r w:rsidRPr="00583140">
        <w:rPr>
          <w:rFonts w:ascii="Times New Roman" w:hAnsi="Times New Roman"/>
          <w:bCs/>
          <w:spacing w:val="-14"/>
          <w:sz w:val="28"/>
          <w:szCs w:val="28"/>
        </w:rPr>
        <w:t xml:space="preserve">вголос формулювати свої думки, можуть завадити студентові чи учневі проявити свої </w:t>
      </w:r>
      <w:r w:rsidRPr="00583140">
        <w:rPr>
          <w:rFonts w:ascii="Times New Roman" w:hAnsi="Times New Roman"/>
          <w:bCs/>
          <w:spacing w:val="-8"/>
          <w:sz w:val="28"/>
          <w:szCs w:val="28"/>
        </w:rPr>
        <w:t xml:space="preserve">реальні знання. Залишаючись "наодинці" з комп'ютером учень, як </w:t>
      </w:r>
      <w:r w:rsidRPr="00583140">
        <w:rPr>
          <w:rFonts w:ascii="Times New Roman" w:hAnsi="Times New Roman"/>
          <w:bCs/>
          <w:spacing w:val="-12"/>
          <w:sz w:val="28"/>
          <w:szCs w:val="28"/>
        </w:rPr>
        <w:t xml:space="preserve">правило, не відчуває ніяковості і старається проявити максимум своїх </w:t>
      </w:r>
      <w:r w:rsidRPr="00583140">
        <w:rPr>
          <w:rFonts w:ascii="Times New Roman" w:hAnsi="Times New Roman"/>
          <w:bCs/>
          <w:sz w:val="28"/>
          <w:szCs w:val="28"/>
        </w:rPr>
        <w:t>знань.</w:t>
      </w:r>
      <w:r>
        <w:rPr>
          <w:rFonts w:ascii="Times New Roman" w:hAnsi="Times New Roman"/>
          <w:bCs/>
          <w:sz w:val="28"/>
          <w:szCs w:val="28"/>
        </w:rPr>
        <w:t>[2</w:t>
      </w:r>
      <w:r w:rsidRPr="003A62E1">
        <w:rPr>
          <w:rFonts w:ascii="Times New Roman" w:hAnsi="Times New Roman"/>
          <w:bCs/>
          <w:sz w:val="28"/>
          <w:szCs w:val="28"/>
        </w:rPr>
        <w:t>]</w:t>
      </w:r>
    </w:p>
    <w:p w:rsidR="00F30B90" w:rsidRPr="00583140" w:rsidRDefault="00F30B90" w:rsidP="005C456B">
      <w:pPr>
        <w:shd w:val="clear" w:color="auto" w:fill="FFFFFF"/>
        <w:spacing w:after="0" w:line="360" w:lineRule="auto"/>
        <w:ind w:right="5" w:firstLine="708"/>
        <w:jc w:val="both"/>
        <w:rPr>
          <w:rFonts w:ascii="Times New Roman" w:hAnsi="Times New Roman"/>
          <w:sz w:val="28"/>
          <w:szCs w:val="28"/>
        </w:rPr>
      </w:pPr>
      <w:r w:rsidRPr="00583140">
        <w:rPr>
          <w:rFonts w:ascii="Times New Roman" w:hAnsi="Times New Roman"/>
          <w:bCs/>
          <w:spacing w:val="-15"/>
          <w:sz w:val="28"/>
          <w:szCs w:val="28"/>
        </w:rPr>
        <w:t xml:space="preserve">Сприятливі умови створюють комп'ютери і для організації </w:t>
      </w:r>
      <w:r w:rsidRPr="00583140">
        <w:rPr>
          <w:rFonts w:ascii="Times New Roman" w:hAnsi="Times New Roman"/>
          <w:bCs/>
          <w:sz w:val="28"/>
          <w:szCs w:val="28"/>
        </w:rPr>
        <w:t xml:space="preserve">самостійної роботи </w:t>
      </w:r>
      <w:r>
        <w:rPr>
          <w:rFonts w:ascii="Times New Roman" w:hAnsi="Times New Roman"/>
          <w:bCs/>
          <w:sz w:val="28"/>
          <w:szCs w:val="28"/>
        </w:rPr>
        <w:t>на уроках іноземної мови. Учень чи</w:t>
      </w:r>
      <w:r w:rsidRPr="00583140">
        <w:rPr>
          <w:rFonts w:ascii="Times New Roman" w:hAnsi="Times New Roman"/>
          <w:bCs/>
          <w:sz w:val="28"/>
          <w:szCs w:val="28"/>
        </w:rPr>
        <w:t xml:space="preserve"> студент може </w:t>
      </w:r>
      <w:r w:rsidRPr="00583140">
        <w:rPr>
          <w:rFonts w:ascii="Times New Roman" w:hAnsi="Times New Roman"/>
          <w:bCs/>
          <w:spacing w:val="-10"/>
          <w:sz w:val="28"/>
          <w:szCs w:val="28"/>
        </w:rPr>
        <w:t xml:space="preserve">використовувати комп'ютер як для вивчення окремих тем, так і для </w:t>
      </w:r>
      <w:r w:rsidRPr="00583140">
        <w:rPr>
          <w:rFonts w:ascii="Times New Roman" w:hAnsi="Times New Roman"/>
          <w:bCs/>
          <w:spacing w:val="-11"/>
          <w:sz w:val="28"/>
          <w:szCs w:val="28"/>
        </w:rPr>
        <w:t xml:space="preserve">самоконтролю отриманих знань. </w:t>
      </w:r>
      <w:r w:rsidRPr="00583140">
        <w:rPr>
          <w:rFonts w:ascii="Times New Roman" w:hAnsi="Times New Roman"/>
          <w:bCs/>
          <w:spacing w:val="-12"/>
          <w:sz w:val="28"/>
          <w:szCs w:val="28"/>
        </w:rPr>
        <w:t xml:space="preserve">Комп'ютер має багато технічних можливостей: графіку, </w:t>
      </w:r>
      <w:r w:rsidRPr="00583140">
        <w:rPr>
          <w:rFonts w:ascii="Times New Roman" w:hAnsi="Times New Roman"/>
          <w:bCs/>
          <w:spacing w:val="-11"/>
          <w:sz w:val="28"/>
          <w:szCs w:val="28"/>
        </w:rPr>
        <w:t xml:space="preserve">звук, анімацію - що робить його привабливим для аудиторії. </w:t>
      </w:r>
    </w:p>
    <w:p w:rsidR="00F30B90" w:rsidRPr="003A62E1" w:rsidRDefault="00F30B90" w:rsidP="005C456B">
      <w:pPr>
        <w:shd w:val="clear" w:color="auto" w:fill="FFFFFF"/>
        <w:spacing w:after="0" w:line="360" w:lineRule="auto"/>
        <w:ind w:right="10" w:firstLine="710"/>
        <w:jc w:val="both"/>
        <w:rPr>
          <w:rFonts w:ascii="Times New Roman" w:hAnsi="Times New Roman"/>
          <w:bCs/>
          <w:spacing w:val="-11"/>
          <w:sz w:val="28"/>
          <w:szCs w:val="28"/>
        </w:rPr>
      </w:pPr>
      <w:r w:rsidRPr="00583140">
        <w:rPr>
          <w:rFonts w:ascii="Times New Roman" w:hAnsi="Times New Roman"/>
          <w:bCs/>
          <w:spacing w:val="-13"/>
          <w:sz w:val="28"/>
          <w:szCs w:val="28"/>
        </w:rPr>
        <w:t xml:space="preserve">Новітні інформаційні технології в навчанні дозволяють активніше </w:t>
      </w:r>
      <w:r w:rsidRPr="00583140">
        <w:rPr>
          <w:rFonts w:ascii="Times New Roman" w:hAnsi="Times New Roman"/>
          <w:bCs/>
          <w:spacing w:val="-12"/>
          <w:sz w:val="28"/>
          <w:szCs w:val="28"/>
        </w:rPr>
        <w:t xml:space="preserve">використати науковий й освітній потенціал провідних університетів й </w:t>
      </w:r>
      <w:r w:rsidRPr="00583140">
        <w:rPr>
          <w:rFonts w:ascii="Times New Roman" w:hAnsi="Times New Roman"/>
          <w:bCs/>
          <w:sz w:val="28"/>
          <w:szCs w:val="28"/>
        </w:rPr>
        <w:t xml:space="preserve">інститутів, залучати кращих викладачів до створення курсів </w:t>
      </w:r>
      <w:r w:rsidRPr="00583140">
        <w:rPr>
          <w:rFonts w:ascii="Times New Roman" w:hAnsi="Times New Roman"/>
          <w:bCs/>
          <w:spacing w:val="-10"/>
          <w:sz w:val="28"/>
          <w:szCs w:val="28"/>
        </w:rPr>
        <w:t xml:space="preserve">дистанційного навчання, розширювати аудиторію тих, кого навчають. </w:t>
      </w:r>
      <w:r w:rsidRPr="00583140">
        <w:rPr>
          <w:rFonts w:ascii="Times New Roman" w:hAnsi="Times New Roman"/>
          <w:bCs/>
          <w:spacing w:val="-11"/>
          <w:sz w:val="28"/>
          <w:szCs w:val="28"/>
        </w:rPr>
        <w:t xml:space="preserve">Умовно позначимо інформаційні ресурси для освітніх </w:t>
      </w:r>
      <w:r w:rsidRPr="00583140">
        <w:rPr>
          <w:rFonts w:ascii="Times New Roman" w:hAnsi="Times New Roman"/>
          <w:bCs/>
          <w:spacing w:val="-6"/>
          <w:sz w:val="28"/>
          <w:szCs w:val="28"/>
        </w:rPr>
        <w:t xml:space="preserve">цілей: електронні (мультимедійні) підручники, дистанційні курси </w:t>
      </w:r>
      <w:r w:rsidRPr="00583140">
        <w:rPr>
          <w:rFonts w:ascii="Times New Roman" w:hAnsi="Times New Roman"/>
          <w:bCs/>
          <w:spacing w:val="-8"/>
          <w:sz w:val="28"/>
          <w:szCs w:val="28"/>
        </w:rPr>
        <w:t xml:space="preserve">навчання; довідкові матеріали (словники, енциклопедії, бази даних </w:t>
      </w:r>
      <w:r w:rsidRPr="00583140">
        <w:rPr>
          <w:rFonts w:ascii="Times New Roman" w:hAnsi="Times New Roman"/>
          <w:bCs/>
          <w:spacing w:val="-5"/>
          <w:sz w:val="28"/>
          <w:szCs w:val="28"/>
        </w:rPr>
        <w:t xml:space="preserve">й т.п.); електронні бібліотеки текстової, графічної, звукової </w:t>
      </w:r>
      <w:r w:rsidRPr="00583140">
        <w:rPr>
          <w:rFonts w:ascii="Times New Roman" w:hAnsi="Times New Roman"/>
          <w:bCs/>
          <w:spacing w:val="-11"/>
          <w:sz w:val="28"/>
          <w:szCs w:val="28"/>
        </w:rPr>
        <w:t xml:space="preserve">інформації й відеоінформації; віртуальні музеї, виставки й інші наочні </w:t>
      </w:r>
      <w:r w:rsidRPr="00583140">
        <w:rPr>
          <w:rFonts w:ascii="Times New Roman" w:hAnsi="Times New Roman"/>
          <w:bCs/>
          <w:sz w:val="28"/>
          <w:szCs w:val="28"/>
        </w:rPr>
        <w:t>матеріали; методичні матеріали для вчителів.</w:t>
      </w:r>
      <w:r w:rsidRPr="003A62E1">
        <w:rPr>
          <w:rFonts w:ascii="Times New Roman" w:hAnsi="Times New Roman"/>
          <w:bCs/>
          <w:sz w:val="28"/>
          <w:szCs w:val="28"/>
        </w:rPr>
        <w:t>[3]</w:t>
      </w:r>
    </w:p>
    <w:p w:rsidR="00F30B90" w:rsidRPr="00B24FB6" w:rsidRDefault="00F30B90" w:rsidP="005C456B">
      <w:pPr>
        <w:shd w:val="clear" w:color="auto" w:fill="FFFFFF"/>
        <w:spacing w:after="0" w:line="360" w:lineRule="auto"/>
        <w:ind w:firstLine="701"/>
        <w:jc w:val="both"/>
        <w:rPr>
          <w:rFonts w:ascii="Times New Roman" w:hAnsi="Times New Roman"/>
          <w:sz w:val="28"/>
          <w:szCs w:val="28"/>
        </w:rPr>
      </w:pPr>
      <w:r w:rsidRPr="00583140">
        <w:rPr>
          <w:rFonts w:ascii="Times New Roman" w:hAnsi="Times New Roman"/>
          <w:bCs/>
          <w:spacing w:val="-10"/>
          <w:sz w:val="28"/>
          <w:szCs w:val="28"/>
        </w:rPr>
        <w:t xml:space="preserve">Одним з найбільш революційних досягнень людства за останні роки стало створення всесвітньої мережі або Internet. Інтернет створює унікальні можливості для тих, хто вивчає іноземну мову, дає змогу користуватися автентичними </w:t>
      </w:r>
      <w:r w:rsidRPr="00583140">
        <w:rPr>
          <w:rFonts w:ascii="Times New Roman" w:hAnsi="Times New Roman"/>
          <w:bCs/>
          <w:spacing w:val="-11"/>
          <w:sz w:val="28"/>
          <w:szCs w:val="28"/>
        </w:rPr>
        <w:t xml:space="preserve">текстами, слухати й спілкуватися з носіями мови, тобто він створює </w:t>
      </w:r>
      <w:r w:rsidRPr="00583140">
        <w:rPr>
          <w:rFonts w:ascii="Times New Roman" w:hAnsi="Times New Roman"/>
          <w:bCs/>
          <w:sz w:val="28"/>
          <w:szCs w:val="28"/>
        </w:rPr>
        <w:t>природне мовне середовище.</w:t>
      </w:r>
      <w:r w:rsidRPr="00B24FB6">
        <w:rPr>
          <w:rFonts w:ascii="Times New Roman" w:hAnsi="Times New Roman"/>
          <w:sz w:val="28"/>
          <w:szCs w:val="28"/>
        </w:rPr>
        <w:t xml:space="preserve"> </w:t>
      </w:r>
      <w:r>
        <w:rPr>
          <w:rFonts w:ascii="Times New Roman" w:hAnsi="Times New Roman"/>
          <w:sz w:val="28"/>
          <w:szCs w:val="28"/>
        </w:rPr>
        <w:t xml:space="preserve">Лише за допомогою мережі Інтернет можна створити справжнє мовне середовище і поставити завдання формування потреби у вивченні іноземної мови на основі інтенсивного спілкування з носіями мови, роботи з автентичною літературою різних жанрів, аудіювання оригінальних текстів, записаних носіями мови. Це, мабуть, найбільш ефективна можливість формування соціокультурної компетенції на основі діалогу культур. Можна поговорити в режимі </w:t>
      </w:r>
      <w:r>
        <w:rPr>
          <w:rFonts w:ascii="Times New Roman" w:hAnsi="Times New Roman"/>
          <w:sz w:val="28"/>
          <w:szCs w:val="28"/>
          <w:lang w:val="en-US"/>
        </w:rPr>
        <w:t>on</w:t>
      </w:r>
      <w:r w:rsidRPr="00B24FB6">
        <w:rPr>
          <w:rFonts w:ascii="Times New Roman" w:hAnsi="Times New Roman"/>
          <w:sz w:val="28"/>
          <w:szCs w:val="28"/>
        </w:rPr>
        <w:t>-</w:t>
      </w:r>
      <w:r>
        <w:rPr>
          <w:rFonts w:ascii="Times New Roman" w:hAnsi="Times New Roman"/>
          <w:sz w:val="28"/>
          <w:szCs w:val="28"/>
          <w:lang w:val="en-US"/>
        </w:rPr>
        <w:t>line</w:t>
      </w:r>
      <w:r>
        <w:rPr>
          <w:rFonts w:ascii="Times New Roman" w:hAnsi="Times New Roman"/>
          <w:sz w:val="28"/>
          <w:szCs w:val="28"/>
        </w:rPr>
        <w:t xml:space="preserve"> (реального часу), користуючись</w:t>
      </w:r>
      <w:r w:rsidRPr="00B24FB6">
        <w:rPr>
          <w:rFonts w:ascii="Times New Roman" w:hAnsi="Times New Roman"/>
          <w:sz w:val="28"/>
          <w:szCs w:val="28"/>
        </w:rPr>
        <w:t xml:space="preserve"> </w:t>
      </w:r>
      <w:r>
        <w:rPr>
          <w:rFonts w:ascii="Times New Roman" w:hAnsi="Times New Roman"/>
          <w:sz w:val="28"/>
          <w:szCs w:val="28"/>
        </w:rPr>
        <w:t>послугами</w:t>
      </w:r>
      <w:r w:rsidRPr="00B24FB6">
        <w:rPr>
          <w:rFonts w:ascii="Times New Roman" w:hAnsi="Times New Roman"/>
          <w:sz w:val="28"/>
          <w:szCs w:val="28"/>
        </w:rPr>
        <w:t xml:space="preserve"> </w:t>
      </w:r>
      <w:r>
        <w:rPr>
          <w:rFonts w:ascii="Times New Roman" w:hAnsi="Times New Roman"/>
          <w:sz w:val="28"/>
          <w:szCs w:val="28"/>
          <w:lang w:val="en-US"/>
        </w:rPr>
        <w:t>IRC</w:t>
      </w:r>
      <w:r>
        <w:rPr>
          <w:rFonts w:ascii="Times New Roman" w:hAnsi="Times New Roman"/>
          <w:sz w:val="28"/>
          <w:szCs w:val="28"/>
        </w:rPr>
        <w:t xml:space="preserve"> (</w:t>
      </w:r>
      <w:r>
        <w:rPr>
          <w:rFonts w:ascii="Times New Roman" w:hAnsi="Times New Roman"/>
          <w:sz w:val="28"/>
          <w:szCs w:val="28"/>
          <w:lang w:val="en-US"/>
        </w:rPr>
        <w:t>Internet</w:t>
      </w:r>
      <w:r w:rsidRPr="00B24FB6">
        <w:rPr>
          <w:rFonts w:ascii="Times New Roman" w:hAnsi="Times New Roman"/>
          <w:sz w:val="28"/>
          <w:szCs w:val="28"/>
        </w:rPr>
        <w:t xml:space="preserve"> </w:t>
      </w:r>
      <w:r>
        <w:rPr>
          <w:rFonts w:ascii="Times New Roman" w:hAnsi="Times New Roman"/>
          <w:sz w:val="28"/>
          <w:szCs w:val="28"/>
          <w:lang w:val="en-US"/>
        </w:rPr>
        <w:t>Relay</w:t>
      </w:r>
      <w:r w:rsidRPr="00B24FB6">
        <w:rPr>
          <w:rFonts w:ascii="Times New Roman" w:hAnsi="Times New Roman"/>
          <w:sz w:val="28"/>
          <w:szCs w:val="28"/>
        </w:rPr>
        <w:t xml:space="preserve"> </w:t>
      </w:r>
      <w:r>
        <w:rPr>
          <w:rFonts w:ascii="Times New Roman" w:hAnsi="Times New Roman"/>
          <w:sz w:val="28"/>
          <w:szCs w:val="28"/>
          <w:lang w:val="en-US"/>
        </w:rPr>
        <w:t>Chat</w:t>
      </w:r>
      <w:r>
        <w:rPr>
          <w:rFonts w:ascii="Times New Roman" w:hAnsi="Times New Roman"/>
          <w:sz w:val="28"/>
          <w:szCs w:val="28"/>
        </w:rPr>
        <w:t>), з однолітками або з фахівцями з різних країн світу [5]. Ось чому спільні міжнародні проекти з носіями мови настільки привабливі для вивчення іноземних мов.</w:t>
      </w:r>
    </w:p>
    <w:p w:rsidR="00F30B90" w:rsidRPr="00583140" w:rsidRDefault="00F30B90" w:rsidP="005C456B">
      <w:pPr>
        <w:shd w:val="clear" w:color="auto" w:fill="FFFFFF"/>
        <w:spacing w:after="0" w:line="360" w:lineRule="auto"/>
        <w:ind w:right="14" w:firstLine="701"/>
        <w:jc w:val="both"/>
        <w:rPr>
          <w:rFonts w:ascii="Times New Roman" w:hAnsi="Times New Roman"/>
          <w:sz w:val="28"/>
          <w:szCs w:val="28"/>
        </w:rPr>
      </w:pPr>
      <w:r w:rsidRPr="00583140">
        <w:rPr>
          <w:rFonts w:ascii="Times New Roman" w:hAnsi="Times New Roman"/>
          <w:bCs/>
          <w:sz w:val="28"/>
          <w:szCs w:val="28"/>
        </w:rPr>
        <w:t xml:space="preserve"> Але постає питання як цим </w:t>
      </w:r>
      <w:r w:rsidRPr="00583140">
        <w:rPr>
          <w:rFonts w:ascii="Times New Roman" w:hAnsi="Times New Roman"/>
          <w:bCs/>
          <w:spacing w:val="-10"/>
          <w:sz w:val="28"/>
          <w:szCs w:val="28"/>
        </w:rPr>
        <w:t xml:space="preserve">користуватися? Як все це вписати в реальний навчальний процес при </w:t>
      </w:r>
      <w:r w:rsidRPr="00583140">
        <w:rPr>
          <w:rFonts w:ascii="Times New Roman" w:hAnsi="Times New Roman"/>
          <w:bCs/>
          <w:spacing w:val="-12"/>
          <w:sz w:val="28"/>
          <w:szCs w:val="28"/>
        </w:rPr>
        <w:t>досить обмеженому обсязі мовних засобів в навчальних закладах?</w:t>
      </w:r>
    </w:p>
    <w:p w:rsidR="00F30B90" w:rsidRPr="00583140" w:rsidRDefault="00F30B90" w:rsidP="005C456B">
      <w:pPr>
        <w:shd w:val="clear" w:color="auto" w:fill="FFFFFF"/>
        <w:spacing w:after="0" w:line="360" w:lineRule="auto"/>
        <w:ind w:left="19" w:firstLine="710"/>
        <w:jc w:val="both"/>
        <w:rPr>
          <w:rFonts w:ascii="Times New Roman" w:hAnsi="Times New Roman"/>
          <w:sz w:val="28"/>
          <w:szCs w:val="28"/>
        </w:rPr>
      </w:pPr>
      <w:r w:rsidRPr="00583140">
        <w:rPr>
          <w:rFonts w:ascii="Times New Roman" w:hAnsi="Times New Roman"/>
          <w:bCs/>
          <w:spacing w:val="-5"/>
          <w:sz w:val="28"/>
          <w:szCs w:val="28"/>
        </w:rPr>
        <w:t xml:space="preserve">Представлений у вигляді електронних презентацій матеріал </w:t>
      </w:r>
      <w:r w:rsidRPr="00583140">
        <w:rPr>
          <w:rFonts w:ascii="Times New Roman" w:hAnsi="Times New Roman"/>
          <w:bCs/>
          <w:spacing w:val="-10"/>
          <w:sz w:val="28"/>
          <w:szCs w:val="28"/>
        </w:rPr>
        <w:t xml:space="preserve">істотно розширює можливості звичайних підручників за рахунок </w:t>
      </w:r>
      <w:r w:rsidRPr="00583140">
        <w:rPr>
          <w:rFonts w:ascii="Times New Roman" w:hAnsi="Times New Roman"/>
          <w:bCs/>
          <w:spacing w:val="-11"/>
          <w:sz w:val="28"/>
          <w:szCs w:val="28"/>
        </w:rPr>
        <w:t>використання звукового й відео супроводу й ефектів анімації. У ході</w:t>
      </w:r>
      <w:r w:rsidRPr="00583140">
        <w:rPr>
          <w:rFonts w:ascii="Times New Roman" w:hAnsi="Times New Roman"/>
          <w:sz w:val="28"/>
          <w:szCs w:val="28"/>
        </w:rPr>
        <w:t xml:space="preserve"> </w:t>
      </w:r>
      <w:r w:rsidRPr="00583140">
        <w:rPr>
          <w:rFonts w:ascii="Times New Roman" w:hAnsi="Times New Roman"/>
          <w:bCs/>
          <w:spacing w:val="-12"/>
          <w:sz w:val="28"/>
          <w:szCs w:val="28"/>
        </w:rPr>
        <w:t xml:space="preserve">роботи з комп'ютером в студентів задіюються слухові і візуальні канали </w:t>
      </w:r>
      <w:r w:rsidRPr="00583140">
        <w:rPr>
          <w:rFonts w:ascii="Times New Roman" w:hAnsi="Times New Roman"/>
          <w:bCs/>
          <w:spacing w:val="-6"/>
          <w:sz w:val="28"/>
          <w:szCs w:val="28"/>
        </w:rPr>
        <w:t xml:space="preserve">сприйняття, що дозволяє збільшити не тільки обсяг сприйнятої </w:t>
      </w:r>
      <w:r w:rsidRPr="00583140">
        <w:rPr>
          <w:rFonts w:ascii="Times New Roman" w:hAnsi="Times New Roman"/>
          <w:bCs/>
          <w:spacing w:val="-11"/>
          <w:sz w:val="28"/>
          <w:szCs w:val="28"/>
        </w:rPr>
        <w:t xml:space="preserve">інформації, але й міцність її засвоєння. Зміст матеріалу опирається на </w:t>
      </w:r>
      <w:r w:rsidRPr="00583140">
        <w:rPr>
          <w:rFonts w:ascii="Times New Roman" w:hAnsi="Times New Roman"/>
          <w:bCs/>
          <w:spacing w:val="-13"/>
          <w:sz w:val="28"/>
          <w:szCs w:val="28"/>
        </w:rPr>
        <w:t xml:space="preserve">принцип обліку індивідуальних особливостей студентів </w:t>
      </w:r>
      <w:r w:rsidRPr="00583140">
        <w:rPr>
          <w:rFonts w:ascii="Times New Roman" w:hAnsi="Times New Roman"/>
          <w:spacing w:val="-13"/>
          <w:sz w:val="28"/>
          <w:szCs w:val="28"/>
        </w:rPr>
        <w:t xml:space="preserve">з </w:t>
      </w:r>
      <w:r w:rsidRPr="00583140">
        <w:rPr>
          <w:rFonts w:ascii="Times New Roman" w:hAnsi="Times New Roman"/>
          <w:bCs/>
          <w:spacing w:val="-13"/>
          <w:sz w:val="28"/>
          <w:szCs w:val="28"/>
        </w:rPr>
        <w:t xml:space="preserve">різним рівнем </w:t>
      </w:r>
      <w:r w:rsidRPr="00583140">
        <w:rPr>
          <w:rFonts w:ascii="Times New Roman" w:hAnsi="Times New Roman"/>
          <w:bCs/>
          <w:spacing w:val="-11"/>
          <w:sz w:val="28"/>
          <w:szCs w:val="28"/>
        </w:rPr>
        <w:t xml:space="preserve">готовності до навчання, що передбачає можливість розвитку кожного </w:t>
      </w:r>
      <w:r w:rsidRPr="00583140">
        <w:rPr>
          <w:rFonts w:ascii="Times New Roman" w:hAnsi="Times New Roman"/>
          <w:bCs/>
          <w:spacing w:val="-12"/>
          <w:sz w:val="28"/>
          <w:szCs w:val="28"/>
        </w:rPr>
        <w:t xml:space="preserve">студента, а також дозволяє вибудовувати його індивідуальну освітню </w:t>
      </w:r>
      <w:r w:rsidRPr="00583140">
        <w:rPr>
          <w:rFonts w:ascii="Times New Roman" w:hAnsi="Times New Roman"/>
          <w:bCs/>
          <w:sz w:val="28"/>
          <w:szCs w:val="28"/>
        </w:rPr>
        <w:t>траєкторію.</w:t>
      </w:r>
    </w:p>
    <w:p w:rsidR="00F30B90" w:rsidRPr="00583140" w:rsidRDefault="00F30B90" w:rsidP="005C456B">
      <w:pPr>
        <w:shd w:val="clear" w:color="auto" w:fill="FFFFFF"/>
        <w:spacing w:after="0" w:line="360" w:lineRule="auto"/>
        <w:ind w:left="269" w:firstLine="701"/>
        <w:jc w:val="both"/>
        <w:rPr>
          <w:rFonts w:ascii="Times New Roman" w:hAnsi="Times New Roman"/>
          <w:sz w:val="28"/>
          <w:szCs w:val="28"/>
        </w:rPr>
      </w:pPr>
      <w:r w:rsidRPr="00583140">
        <w:rPr>
          <w:rFonts w:ascii="Times New Roman" w:hAnsi="Times New Roman"/>
          <w:bCs/>
          <w:spacing w:val="-9"/>
          <w:sz w:val="28"/>
          <w:szCs w:val="28"/>
        </w:rPr>
        <w:t xml:space="preserve">Таким чином, орієнтація України на гуманітаризацію освіти й </w:t>
      </w:r>
      <w:r w:rsidRPr="00583140">
        <w:rPr>
          <w:rFonts w:ascii="Times New Roman" w:hAnsi="Times New Roman"/>
          <w:bCs/>
          <w:spacing w:val="-12"/>
          <w:sz w:val="28"/>
          <w:szCs w:val="28"/>
        </w:rPr>
        <w:t xml:space="preserve">інтеграцією вітчизняної системи освіти з європейською призвели до </w:t>
      </w:r>
      <w:r w:rsidRPr="00583140">
        <w:rPr>
          <w:rFonts w:ascii="Times New Roman" w:hAnsi="Times New Roman"/>
          <w:bCs/>
          <w:spacing w:val="-6"/>
          <w:sz w:val="28"/>
          <w:szCs w:val="28"/>
        </w:rPr>
        <w:t xml:space="preserve">перегляду методологічної бази освіти в цілому. Результатом цього </w:t>
      </w:r>
      <w:r w:rsidRPr="00583140">
        <w:rPr>
          <w:rFonts w:ascii="Times New Roman" w:hAnsi="Times New Roman"/>
          <w:bCs/>
          <w:spacing w:val="-9"/>
          <w:sz w:val="28"/>
          <w:szCs w:val="28"/>
        </w:rPr>
        <w:t xml:space="preserve">стає створення такої системи освіти в якій особистість є центром </w:t>
      </w:r>
      <w:r w:rsidRPr="00583140">
        <w:rPr>
          <w:rFonts w:ascii="Times New Roman" w:hAnsi="Times New Roman"/>
          <w:bCs/>
          <w:sz w:val="28"/>
          <w:szCs w:val="28"/>
        </w:rPr>
        <w:t xml:space="preserve">взаємозв'язку мови і культури. Одним із підходів, у якому </w:t>
      </w:r>
      <w:r w:rsidRPr="00583140">
        <w:rPr>
          <w:rFonts w:ascii="Times New Roman" w:hAnsi="Times New Roman"/>
          <w:bCs/>
          <w:spacing w:val="-12"/>
          <w:sz w:val="28"/>
          <w:szCs w:val="28"/>
        </w:rPr>
        <w:t xml:space="preserve">співвідноситься модель навчального процесу з структурою мовної особистості є лінгво-культурологічний підхід. Ефективність організації </w:t>
      </w:r>
      <w:r w:rsidRPr="00583140">
        <w:rPr>
          <w:rFonts w:ascii="Times New Roman" w:hAnsi="Times New Roman"/>
          <w:bCs/>
          <w:spacing w:val="-6"/>
          <w:sz w:val="28"/>
          <w:szCs w:val="28"/>
        </w:rPr>
        <w:t xml:space="preserve">даного процесу залежить від використання вправ максимально </w:t>
      </w:r>
      <w:r w:rsidRPr="00583140">
        <w:rPr>
          <w:rFonts w:ascii="Times New Roman" w:hAnsi="Times New Roman"/>
          <w:bCs/>
          <w:spacing w:val="-12"/>
          <w:sz w:val="28"/>
          <w:szCs w:val="28"/>
        </w:rPr>
        <w:t xml:space="preserve">наближених до природних умов з метою збереження комунікативної </w:t>
      </w:r>
      <w:r w:rsidRPr="00583140">
        <w:rPr>
          <w:rFonts w:ascii="Times New Roman" w:hAnsi="Times New Roman"/>
          <w:bCs/>
          <w:spacing w:val="-5"/>
          <w:sz w:val="28"/>
          <w:szCs w:val="28"/>
        </w:rPr>
        <w:t xml:space="preserve">діяльності. Тому кожна вправа повинна </w:t>
      </w:r>
      <w:r w:rsidRPr="00583140">
        <w:rPr>
          <w:rFonts w:ascii="Times New Roman" w:hAnsi="Times New Roman"/>
          <w:spacing w:val="-5"/>
          <w:sz w:val="28"/>
          <w:szCs w:val="28"/>
        </w:rPr>
        <w:t xml:space="preserve">бути вмотивованою. Оскільки </w:t>
      </w:r>
      <w:r w:rsidRPr="00583140">
        <w:rPr>
          <w:rFonts w:ascii="Times New Roman" w:hAnsi="Times New Roman"/>
          <w:sz w:val="28"/>
          <w:szCs w:val="28"/>
        </w:rPr>
        <w:t>використання лише підручників для вирішення цих завдань є недостатнім, то надалі на нашу думку, буде доцільним використання засобів інноваційних технологій в  комплексі.</w:t>
      </w:r>
    </w:p>
    <w:p w:rsidR="00F30B90" w:rsidRDefault="00F30B90" w:rsidP="005C456B">
      <w:pPr>
        <w:shd w:val="clear" w:color="auto" w:fill="FFFFFF"/>
        <w:spacing w:after="0" w:line="360" w:lineRule="auto"/>
        <w:ind w:right="10" w:firstLine="706"/>
        <w:jc w:val="both"/>
        <w:rPr>
          <w:rFonts w:ascii="Times New Roman" w:hAnsi="Times New Roman"/>
          <w:bCs/>
          <w:sz w:val="28"/>
          <w:szCs w:val="28"/>
        </w:rPr>
      </w:pPr>
      <w:r w:rsidRPr="00583140">
        <w:rPr>
          <w:rFonts w:ascii="Times New Roman" w:hAnsi="Times New Roman"/>
          <w:sz w:val="28"/>
          <w:szCs w:val="28"/>
        </w:rPr>
        <w:t>Доцільність використання мультимедійних засобів навчання на уроках іноземної мови визначається за такими критеріями: вони повинні сприяти</w:t>
      </w:r>
      <w:r w:rsidRPr="00583140">
        <w:rPr>
          <w:rFonts w:ascii="Times New Roman" w:hAnsi="Times New Roman"/>
          <w:smallCaps/>
          <w:spacing w:val="-1"/>
          <w:sz w:val="28"/>
          <w:szCs w:val="28"/>
        </w:rPr>
        <w:t xml:space="preserve"> </w:t>
      </w:r>
      <w:r w:rsidRPr="00583140">
        <w:rPr>
          <w:rFonts w:ascii="Times New Roman" w:hAnsi="Times New Roman"/>
          <w:spacing w:val="-1"/>
          <w:sz w:val="28"/>
          <w:szCs w:val="28"/>
        </w:rPr>
        <w:t>підвищенню продуктивної</w:t>
      </w:r>
      <w:r w:rsidRPr="00583140">
        <w:rPr>
          <w:rFonts w:ascii="Times New Roman" w:hAnsi="Times New Roman"/>
          <w:smallCaps/>
          <w:spacing w:val="-1"/>
          <w:sz w:val="28"/>
          <w:szCs w:val="28"/>
        </w:rPr>
        <w:t xml:space="preserve"> </w:t>
      </w:r>
      <w:r w:rsidRPr="00583140">
        <w:rPr>
          <w:rFonts w:ascii="Times New Roman" w:hAnsi="Times New Roman"/>
          <w:spacing w:val="-1"/>
          <w:sz w:val="28"/>
          <w:szCs w:val="28"/>
        </w:rPr>
        <w:t xml:space="preserve">праці та ефективності навчального </w:t>
      </w:r>
      <w:r w:rsidRPr="00583140">
        <w:rPr>
          <w:rFonts w:ascii="Times New Roman" w:hAnsi="Times New Roman"/>
          <w:sz w:val="28"/>
          <w:szCs w:val="28"/>
        </w:rPr>
        <w:t>процесу, забезпечувати постійне підвищення правильності навчальних дій студентів</w:t>
      </w:r>
      <w:r w:rsidRPr="00583140">
        <w:rPr>
          <w:rFonts w:ascii="Times New Roman" w:hAnsi="Times New Roman"/>
          <w:smallCaps/>
          <w:sz w:val="28"/>
          <w:szCs w:val="28"/>
        </w:rPr>
        <w:t xml:space="preserve">, </w:t>
      </w:r>
      <w:r w:rsidRPr="00583140">
        <w:rPr>
          <w:rFonts w:ascii="Times New Roman" w:hAnsi="Times New Roman"/>
          <w:sz w:val="28"/>
          <w:szCs w:val="28"/>
        </w:rPr>
        <w:t>підвищувати інтерес до навчання іноземної мови, забезпечувати контроль</w:t>
      </w:r>
      <w:r w:rsidRPr="00583140">
        <w:rPr>
          <w:rFonts w:ascii="Times New Roman" w:hAnsi="Times New Roman"/>
          <w:smallCaps/>
          <w:sz w:val="28"/>
          <w:szCs w:val="28"/>
        </w:rPr>
        <w:t xml:space="preserve"> </w:t>
      </w:r>
      <w:r w:rsidRPr="00583140">
        <w:rPr>
          <w:rFonts w:ascii="Times New Roman" w:hAnsi="Times New Roman"/>
          <w:sz w:val="28"/>
          <w:szCs w:val="28"/>
        </w:rPr>
        <w:t>за діями</w:t>
      </w:r>
      <w:r>
        <w:rPr>
          <w:rFonts w:ascii="Times New Roman" w:hAnsi="Times New Roman"/>
          <w:sz w:val="28"/>
          <w:szCs w:val="28"/>
        </w:rPr>
        <w:t xml:space="preserve"> усіх студентів</w:t>
      </w:r>
      <w:r w:rsidRPr="00583140">
        <w:rPr>
          <w:rFonts w:ascii="Times New Roman" w:hAnsi="Times New Roman"/>
          <w:smallCaps/>
          <w:sz w:val="28"/>
          <w:szCs w:val="28"/>
        </w:rPr>
        <w:t xml:space="preserve">. </w:t>
      </w:r>
      <w:r w:rsidRPr="00583140">
        <w:rPr>
          <w:rFonts w:ascii="Times New Roman" w:hAnsi="Times New Roman"/>
          <w:sz w:val="28"/>
          <w:szCs w:val="28"/>
        </w:rPr>
        <w:t xml:space="preserve">Застосування комп’ютерів дозволяє </w:t>
      </w:r>
      <w:r>
        <w:rPr>
          <w:rFonts w:ascii="Times New Roman" w:hAnsi="Times New Roman"/>
          <w:sz w:val="28"/>
          <w:szCs w:val="28"/>
        </w:rPr>
        <w:t xml:space="preserve">вирішити </w:t>
      </w:r>
      <w:r w:rsidRPr="00583140">
        <w:rPr>
          <w:rFonts w:ascii="Times New Roman" w:hAnsi="Times New Roman"/>
          <w:sz w:val="28"/>
          <w:szCs w:val="28"/>
        </w:rPr>
        <w:t xml:space="preserve">наступні навчальні задачі: </w:t>
      </w:r>
      <w:r>
        <w:rPr>
          <w:rFonts w:ascii="Times New Roman" w:hAnsi="Times New Roman"/>
          <w:sz w:val="28"/>
          <w:szCs w:val="28"/>
        </w:rPr>
        <w:t xml:space="preserve">розуміння </w:t>
      </w:r>
      <w:r w:rsidRPr="00583140">
        <w:rPr>
          <w:rFonts w:ascii="Times New Roman" w:hAnsi="Times New Roman"/>
          <w:sz w:val="28"/>
          <w:szCs w:val="28"/>
        </w:rPr>
        <w:t xml:space="preserve">мовних явиш; формування </w:t>
      </w:r>
      <w:r>
        <w:rPr>
          <w:rFonts w:ascii="Times New Roman" w:hAnsi="Times New Roman"/>
          <w:sz w:val="28"/>
          <w:szCs w:val="28"/>
        </w:rPr>
        <w:t xml:space="preserve">лінгвістичних </w:t>
      </w:r>
      <w:r w:rsidRPr="00583140">
        <w:rPr>
          <w:rFonts w:ascii="Times New Roman" w:hAnsi="Times New Roman"/>
          <w:sz w:val="28"/>
          <w:szCs w:val="28"/>
        </w:rPr>
        <w:t xml:space="preserve">здібностей завдяки мовним та мовленнєвим </w:t>
      </w:r>
      <w:r w:rsidRPr="00583140">
        <w:rPr>
          <w:rFonts w:ascii="Times New Roman" w:hAnsi="Times New Roman"/>
          <w:bCs/>
          <w:spacing w:val="-4"/>
          <w:sz w:val="28"/>
          <w:szCs w:val="28"/>
        </w:rPr>
        <w:t xml:space="preserve">вправам; автоматизація мовних та мовленнєвих дій; створення </w:t>
      </w:r>
      <w:r w:rsidRPr="00583140">
        <w:rPr>
          <w:rFonts w:ascii="Times New Roman" w:hAnsi="Times New Roman"/>
          <w:bCs/>
          <w:spacing w:val="-13"/>
          <w:sz w:val="28"/>
          <w:szCs w:val="28"/>
        </w:rPr>
        <w:t xml:space="preserve">простіших ситуацій спілкування. </w:t>
      </w:r>
      <w:r w:rsidRPr="00583140">
        <w:rPr>
          <w:rFonts w:ascii="Times New Roman" w:hAnsi="Times New Roman"/>
          <w:bCs/>
          <w:spacing w:val="-9"/>
          <w:sz w:val="28"/>
          <w:szCs w:val="28"/>
        </w:rPr>
        <w:t xml:space="preserve">Тож, завдяки їх використанні в </w:t>
      </w:r>
      <w:r w:rsidRPr="00583140">
        <w:rPr>
          <w:rFonts w:ascii="Times New Roman" w:hAnsi="Times New Roman"/>
          <w:bCs/>
          <w:spacing w:val="-11"/>
          <w:sz w:val="28"/>
          <w:szCs w:val="28"/>
        </w:rPr>
        <w:t xml:space="preserve">навчанні іноземної мови можна говорити про підвищення ефективності </w:t>
      </w:r>
      <w:r w:rsidRPr="00583140">
        <w:rPr>
          <w:rFonts w:ascii="Times New Roman" w:hAnsi="Times New Roman"/>
          <w:bCs/>
          <w:sz w:val="28"/>
          <w:szCs w:val="28"/>
        </w:rPr>
        <w:t>і якості навчального процесу.</w:t>
      </w:r>
      <w:r>
        <w:rPr>
          <w:rFonts w:ascii="Times New Roman" w:hAnsi="Times New Roman"/>
          <w:bCs/>
          <w:sz w:val="28"/>
          <w:szCs w:val="28"/>
        </w:rPr>
        <w:t xml:space="preserve"> Зрозуміло, що робота з комп’ютером на уроках з іноземної мови не повинна бути лише розвагою чи навпаки займати весь об’єм робочого часу на уроці. Використання комп’ютерних технологій повинно бути вмотивованим та доцільним. Це, звісно, головна умова досягнення успіху та підвищення ефективності навчального процесу.</w:t>
      </w:r>
    </w:p>
    <w:p w:rsidR="00F30B90" w:rsidRDefault="00F30B90" w:rsidP="005C456B">
      <w:pPr>
        <w:shd w:val="clear" w:color="auto" w:fill="FFFFFF"/>
        <w:spacing w:after="0" w:line="360" w:lineRule="auto"/>
        <w:ind w:right="10" w:firstLine="706"/>
        <w:jc w:val="both"/>
        <w:rPr>
          <w:rFonts w:ascii="Times New Roman" w:hAnsi="Times New Roman"/>
          <w:bCs/>
          <w:sz w:val="28"/>
          <w:szCs w:val="28"/>
        </w:rPr>
      </w:pPr>
    </w:p>
    <w:p w:rsidR="00F30B90" w:rsidRDefault="00F30B90" w:rsidP="005C456B">
      <w:pPr>
        <w:shd w:val="clear" w:color="auto" w:fill="FFFFFF"/>
        <w:spacing w:after="0" w:line="360" w:lineRule="auto"/>
        <w:ind w:right="10"/>
        <w:jc w:val="both"/>
        <w:rPr>
          <w:rFonts w:ascii="Times New Roman" w:hAnsi="Times New Roman"/>
          <w:b/>
          <w:bCs/>
          <w:i/>
          <w:sz w:val="28"/>
          <w:szCs w:val="28"/>
        </w:rPr>
      </w:pPr>
      <w:r w:rsidRPr="00A956D0">
        <w:rPr>
          <w:rFonts w:ascii="Times New Roman" w:hAnsi="Times New Roman"/>
          <w:b/>
          <w:bCs/>
          <w:i/>
          <w:sz w:val="28"/>
          <w:szCs w:val="28"/>
        </w:rPr>
        <w:t>Література:</w:t>
      </w:r>
    </w:p>
    <w:p w:rsidR="00F30B90" w:rsidRDefault="00F30B90" w:rsidP="005C456B">
      <w:pPr>
        <w:widowControl w:val="0"/>
        <w:numPr>
          <w:ilvl w:val="0"/>
          <w:numId w:val="4"/>
        </w:numPr>
        <w:shd w:val="clear" w:color="auto" w:fill="FFFFFF"/>
        <w:autoSpaceDE w:val="0"/>
        <w:autoSpaceDN w:val="0"/>
        <w:adjustRightInd w:val="0"/>
        <w:spacing w:after="0" w:line="360" w:lineRule="auto"/>
        <w:ind w:right="10"/>
        <w:jc w:val="both"/>
        <w:rPr>
          <w:rFonts w:ascii="Times New Roman" w:hAnsi="Times New Roman"/>
          <w:sz w:val="28"/>
          <w:szCs w:val="28"/>
        </w:rPr>
      </w:pPr>
      <w:r w:rsidRPr="00700FCD">
        <w:rPr>
          <w:rFonts w:ascii="Times New Roman" w:hAnsi="Times New Roman"/>
          <w:sz w:val="28"/>
          <w:szCs w:val="28"/>
        </w:rPr>
        <w:t xml:space="preserve">Богданова І.М. </w:t>
      </w:r>
      <w:r>
        <w:rPr>
          <w:rFonts w:ascii="Times New Roman" w:hAnsi="Times New Roman"/>
          <w:sz w:val="28"/>
          <w:szCs w:val="28"/>
        </w:rPr>
        <w:t xml:space="preserve"> </w:t>
      </w:r>
      <w:r w:rsidRPr="00700FCD">
        <w:rPr>
          <w:rFonts w:ascii="Times New Roman" w:hAnsi="Times New Roman"/>
          <w:sz w:val="28"/>
          <w:szCs w:val="28"/>
        </w:rPr>
        <w:t>І</w:t>
      </w:r>
      <w:r>
        <w:rPr>
          <w:rFonts w:ascii="Times New Roman" w:hAnsi="Times New Roman"/>
          <w:sz w:val="28"/>
          <w:szCs w:val="28"/>
        </w:rPr>
        <w:t xml:space="preserve">нформаційно-модульна технологія як умова забезпечення саморозвитку особистості майбутнього вчителя. </w:t>
      </w:r>
      <w:r w:rsidRPr="00700FCD">
        <w:rPr>
          <w:rFonts w:ascii="Times New Roman" w:hAnsi="Times New Roman"/>
          <w:sz w:val="28"/>
          <w:szCs w:val="28"/>
        </w:rPr>
        <w:t>// Наука і освіта.-</w:t>
      </w:r>
      <w:r>
        <w:rPr>
          <w:rFonts w:ascii="Times New Roman" w:hAnsi="Times New Roman"/>
          <w:sz w:val="28"/>
          <w:szCs w:val="28"/>
        </w:rPr>
        <w:t xml:space="preserve"> 2002. – №1. – с.76-79.</w:t>
      </w:r>
    </w:p>
    <w:p w:rsidR="00F30B90" w:rsidRDefault="00F30B90" w:rsidP="005C456B">
      <w:pPr>
        <w:widowControl w:val="0"/>
        <w:numPr>
          <w:ilvl w:val="0"/>
          <w:numId w:val="4"/>
        </w:numPr>
        <w:shd w:val="clear" w:color="auto" w:fill="FFFFFF"/>
        <w:autoSpaceDE w:val="0"/>
        <w:autoSpaceDN w:val="0"/>
        <w:adjustRightInd w:val="0"/>
        <w:spacing w:after="0" w:line="360" w:lineRule="auto"/>
        <w:ind w:right="10"/>
        <w:jc w:val="both"/>
        <w:rPr>
          <w:rFonts w:ascii="Times New Roman" w:hAnsi="Times New Roman"/>
          <w:sz w:val="28"/>
          <w:szCs w:val="28"/>
        </w:rPr>
      </w:pPr>
      <w:r>
        <w:rPr>
          <w:rFonts w:ascii="Times New Roman" w:hAnsi="Times New Roman"/>
          <w:sz w:val="28"/>
          <w:szCs w:val="28"/>
        </w:rPr>
        <w:t>Інформаційні технології і засоби навчання: Зб.наук.праць / За ред. В.Ю. Бикова, Ю.О.Жука/ Інститут засобів навчання АПН України.- К.: Атака, 2005.- 272с.</w:t>
      </w:r>
    </w:p>
    <w:p w:rsidR="00F30B90" w:rsidRDefault="00F30B90" w:rsidP="005C456B">
      <w:pPr>
        <w:widowControl w:val="0"/>
        <w:numPr>
          <w:ilvl w:val="0"/>
          <w:numId w:val="4"/>
        </w:numPr>
        <w:shd w:val="clear" w:color="auto" w:fill="FFFFFF"/>
        <w:autoSpaceDE w:val="0"/>
        <w:autoSpaceDN w:val="0"/>
        <w:adjustRightInd w:val="0"/>
        <w:spacing w:after="0" w:line="360" w:lineRule="auto"/>
        <w:ind w:right="10"/>
        <w:jc w:val="both"/>
        <w:rPr>
          <w:rFonts w:ascii="Times New Roman" w:hAnsi="Times New Roman"/>
          <w:sz w:val="28"/>
          <w:szCs w:val="28"/>
        </w:rPr>
      </w:pPr>
      <w:r>
        <w:rPr>
          <w:rFonts w:ascii="Times New Roman" w:hAnsi="Times New Roman"/>
          <w:sz w:val="28"/>
          <w:szCs w:val="28"/>
        </w:rPr>
        <w:t xml:space="preserve"> Основні Інтернет ресурси /</w:t>
      </w:r>
      <w:r w:rsidRPr="0060231F">
        <w:rPr>
          <w:rFonts w:ascii="Times New Roman" w:hAnsi="Times New Roman"/>
          <w:sz w:val="28"/>
          <w:szCs w:val="28"/>
        </w:rPr>
        <w:t xml:space="preserve"> </w:t>
      </w:r>
      <w:r>
        <w:rPr>
          <w:rFonts w:ascii="Times New Roman" w:hAnsi="Times New Roman"/>
          <w:sz w:val="28"/>
          <w:szCs w:val="28"/>
        </w:rPr>
        <w:t xml:space="preserve">Укл. М.С. Коломієць.- К.: </w:t>
      </w:r>
      <w:r w:rsidRPr="0060231F">
        <w:rPr>
          <w:rFonts w:ascii="Times New Roman" w:hAnsi="Times New Roman"/>
          <w:sz w:val="28"/>
          <w:szCs w:val="28"/>
        </w:rPr>
        <w:t>“</w:t>
      </w:r>
      <w:r>
        <w:rPr>
          <w:rFonts w:ascii="Times New Roman" w:hAnsi="Times New Roman"/>
          <w:sz w:val="28"/>
          <w:szCs w:val="28"/>
        </w:rPr>
        <w:t>Освіта</w:t>
      </w:r>
      <w:r w:rsidRPr="0060231F">
        <w:rPr>
          <w:rFonts w:ascii="Times New Roman" w:hAnsi="Times New Roman"/>
          <w:sz w:val="28"/>
          <w:szCs w:val="28"/>
        </w:rPr>
        <w:t>”</w:t>
      </w:r>
      <w:r>
        <w:rPr>
          <w:rFonts w:ascii="Times New Roman" w:hAnsi="Times New Roman"/>
          <w:sz w:val="28"/>
          <w:szCs w:val="28"/>
        </w:rPr>
        <w:t>, 2005.- 202с.</w:t>
      </w:r>
    </w:p>
    <w:p w:rsidR="00F30B90" w:rsidRDefault="00F30B90" w:rsidP="005C456B">
      <w:pPr>
        <w:widowControl w:val="0"/>
        <w:numPr>
          <w:ilvl w:val="0"/>
          <w:numId w:val="4"/>
        </w:numPr>
        <w:shd w:val="clear" w:color="auto" w:fill="FFFFFF"/>
        <w:autoSpaceDE w:val="0"/>
        <w:autoSpaceDN w:val="0"/>
        <w:adjustRightInd w:val="0"/>
        <w:spacing w:after="0" w:line="360" w:lineRule="auto"/>
        <w:ind w:right="10"/>
        <w:jc w:val="both"/>
        <w:rPr>
          <w:rFonts w:ascii="Times New Roman" w:hAnsi="Times New Roman"/>
          <w:sz w:val="28"/>
          <w:szCs w:val="28"/>
        </w:rPr>
      </w:pPr>
      <w:r>
        <w:rPr>
          <w:rFonts w:ascii="Times New Roman" w:hAnsi="Times New Roman"/>
          <w:sz w:val="28"/>
          <w:szCs w:val="28"/>
        </w:rPr>
        <w:t>Пєхота О.М., Кіктенко А.З., Любарська О,М, та ін.  Освітні технології: Навчально-методичниї посібник / За заг.ред. О.М.Пєхоти. – К.:АСК, 2002.- 255 с.</w:t>
      </w:r>
    </w:p>
    <w:p w:rsidR="00F30B90" w:rsidRPr="005F1E43" w:rsidRDefault="00F30B90" w:rsidP="005C456B">
      <w:pPr>
        <w:widowControl w:val="0"/>
        <w:numPr>
          <w:ilvl w:val="0"/>
          <w:numId w:val="4"/>
        </w:numPr>
        <w:shd w:val="clear" w:color="auto" w:fill="FFFFFF"/>
        <w:autoSpaceDE w:val="0"/>
        <w:autoSpaceDN w:val="0"/>
        <w:adjustRightInd w:val="0"/>
        <w:spacing w:after="0" w:line="360" w:lineRule="auto"/>
        <w:ind w:right="10"/>
        <w:jc w:val="both"/>
        <w:rPr>
          <w:rFonts w:ascii="Times New Roman" w:hAnsi="Times New Roman"/>
          <w:sz w:val="28"/>
          <w:szCs w:val="28"/>
        </w:rPr>
      </w:pPr>
      <w:r w:rsidRPr="005F1E43">
        <w:rPr>
          <w:rFonts w:ascii="Times New Roman" w:hAnsi="Times New Roman"/>
          <w:sz w:val="28"/>
          <w:szCs w:val="28"/>
        </w:rPr>
        <w:t xml:space="preserve"> </w:t>
      </w:r>
      <w:r>
        <w:rPr>
          <w:rFonts w:ascii="Times New Roman" w:hAnsi="Times New Roman"/>
          <w:sz w:val="28"/>
          <w:szCs w:val="28"/>
        </w:rPr>
        <w:t xml:space="preserve">Полат О.С. Интернет в гуманитарном образовании </w:t>
      </w:r>
      <w:r w:rsidRPr="0060231F">
        <w:rPr>
          <w:rFonts w:ascii="Times New Roman" w:hAnsi="Times New Roman"/>
          <w:sz w:val="28"/>
          <w:szCs w:val="28"/>
        </w:rPr>
        <w:t>/</w:t>
      </w:r>
      <w:r w:rsidRPr="003A62E1">
        <w:rPr>
          <w:rFonts w:ascii="Times New Roman" w:hAnsi="Times New Roman"/>
          <w:sz w:val="28"/>
          <w:szCs w:val="28"/>
        </w:rPr>
        <w:t xml:space="preserve"> </w:t>
      </w:r>
      <w:r>
        <w:rPr>
          <w:rFonts w:ascii="Times New Roman" w:hAnsi="Times New Roman"/>
          <w:sz w:val="28"/>
          <w:szCs w:val="28"/>
        </w:rPr>
        <w:t>Под ред.Е.С. Полат.- М.,2000.</w:t>
      </w:r>
    </w:p>
    <w:p w:rsidR="00F30B90" w:rsidRPr="00583140" w:rsidRDefault="00F30B90" w:rsidP="005C456B">
      <w:pPr>
        <w:shd w:val="clear" w:color="auto" w:fill="FFFFFF"/>
        <w:spacing w:after="0" w:line="360" w:lineRule="auto"/>
        <w:ind w:left="5" w:right="14" w:firstLine="706"/>
        <w:jc w:val="both"/>
        <w:rPr>
          <w:rFonts w:ascii="Times New Roman" w:hAnsi="Times New Roman"/>
          <w:sz w:val="28"/>
          <w:szCs w:val="28"/>
        </w:rPr>
      </w:pPr>
    </w:p>
    <w:p w:rsidR="00F30B90" w:rsidRDefault="00F30B90" w:rsidP="005C456B">
      <w:pPr>
        <w:spacing w:after="0" w:line="360" w:lineRule="auto"/>
        <w:jc w:val="center"/>
        <w:rPr>
          <w:rFonts w:ascii="Times New Roman" w:hAnsi="Times New Roman"/>
          <w:b/>
          <w:sz w:val="28"/>
          <w:szCs w:val="28"/>
        </w:rPr>
      </w:pPr>
      <w:r w:rsidRPr="005838A6">
        <w:rPr>
          <w:rFonts w:ascii="Times New Roman" w:hAnsi="Times New Roman"/>
          <w:b/>
          <w:sz w:val="28"/>
          <w:szCs w:val="28"/>
        </w:rPr>
        <w:t>Ш</w:t>
      </w:r>
      <w:r>
        <w:rPr>
          <w:rFonts w:ascii="Times New Roman" w:hAnsi="Times New Roman"/>
          <w:b/>
          <w:sz w:val="28"/>
          <w:szCs w:val="28"/>
        </w:rPr>
        <w:t>ЛЯХИ ОРГАНІЗАЦІЇ НАВЧАЛЬНОЇ ДИСКУСІЇ В ПРОЦЕСІ ФОРМУВАННЯ УСНОМОВЛЕННЄВОЇ ІНШОМОВНОЇ КОМПЕТЕНЦІЇ СТУДЕНТІВ</w:t>
      </w:r>
      <w:r w:rsidRPr="005838A6">
        <w:rPr>
          <w:rFonts w:ascii="Times New Roman" w:hAnsi="Times New Roman"/>
          <w:b/>
          <w:sz w:val="28"/>
          <w:szCs w:val="28"/>
        </w:rPr>
        <w:t xml:space="preserve"> </w:t>
      </w:r>
    </w:p>
    <w:p w:rsidR="00F30B90" w:rsidRDefault="00F30B90" w:rsidP="005C456B">
      <w:pPr>
        <w:spacing w:after="0" w:line="360" w:lineRule="auto"/>
        <w:jc w:val="center"/>
        <w:rPr>
          <w:rFonts w:ascii="Times New Roman" w:hAnsi="Times New Roman"/>
          <w:b/>
          <w:sz w:val="28"/>
          <w:szCs w:val="28"/>
        </w:rPr>
      </w:pPr>
    </w:p>
    <w:p w:rsidR="00F30B90" w:rsidRDefault="00F30B90" w:rsidP="005C456B">
      <w:pPr>
        <w:spacing w:after="0" w:line="360" w:lineRule="auto"/>
        <w:jc w:val="center"/>
        <w:rPr>
          <w:rFonts w:ascii="Times New Roman" w:hAnsi="Times New Roman"/>
          <w:sz w:val="28"/>
          <w:szCs w:val="28"/>
        </w:rPr>
      </w:pPr>
      <w:r w:rsidRPr="005B4C3D">
        <w:rPr>
          <w:rFonts w:ascii="Times New Roman" w:hAnsi="Times New Roman"/>
          <w:sz w:val="28"/>
          <w:szCs w:val="28"/>
        </w:rPr>
        <w:t>Кішик Н.М. (Дрогобич)</w:t>
      </w:r>
    </w:p>
    <w:p w:rsidR="00F30B90" w:rsidRPr="005B4C3D" w:rsidRDefault="00F30B90" w:rsidP="005C456B">
      <w:pPr>
        <w:spacing w:after="0" w:line="360" w:lineRule="auto"/>
        <w:jc w:val="center"/>
        <w:rPr>
          <w:rFonts w:ascii="Times New Roman" w:hAnsi="Times New Roman"/>
          <w:sz w:val="28"/>
          <w:szCs w:val="28"/>
        </w:rPr>
      </w:pP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Навчання усного іншомовного спілкування є одним із пріоритетних завдань підготовки студентів мовного вишу</w:t>
      </w:r>
      <w:r>
        <w:rPr>
          <w:rFonts w:ascii="Times New Roman" w:hAnsi="Times New Roman"/>
          <w:sz w:val="28"/>
          <w:szCs w:val="28"/>
        </w:rPr>
        <w:t xml:space="preserve"> до</w:t>
      </w:r>
      <w:r w:rsidRPr="005838A6">
        <w:rPr>
          <w:rFonts w:ascii="Times New Roman" w:hAnsi="Times New Roman"/>
          <w:sz w:val="28"/>
          <w:szCs w:val="28"/>
        </w:rPr>
        <w:t xml:space="preserve"> ефективної взаємодії в професійно значущих ситуаціях ділового спілкування. Для розвитку комунікативної компетенції, формування навичок публічного виступу, вмінь діалогічного та монологічного мовлення доцільно використовувати інтерактивні технології. Серед найефективніших тут варто виділити дебати, дискусії, круглі столи, конференції, рольові ігри.</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 xml:space="preserve"> Головна мета навчання дискусії – навчити студентів будувати висловлювання з метою переконати співрозмовника. Завдання викладача – створити максимально наближену до реального спілкування ситуацію. Зміст спілкування визначається самими студентами у ході обговорення проблемиза мінімальної допомоги з боку вчителя. </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Здатність вести дискусію є основою ефективного навчання. Разом із тим, організацію цього виду діяльності можна вважати однією з найважчих і найбільш непередбачуваних технологій навчання. Серед чинників, які ускл</w:t>
      </w:r>
      <w:r>
        <w:rPr>
          <w:rFonts w:ascii="Times New Roman" w:hAnsi="Times New Roman"/>
          <w:sz w:val="28"/>
          <w:szCs w:val="28"/>
        </w:rPr>
        <w:t>аднюють проведення дискусії – ті</w:t>
      </w:r>
      <w:r w:rsidRPr="005838A6">
        <w:rPr>
          <w:rFonts w:ascii="Times New Roman" w:hAnsi="Times New Roman"/>
          <w:sz w:val="28"/>
          <w:szCs w:val="28"/>
        </w:rPr>
        <w:t>, що не завжди мо</w:t>
      </w:r>
      <w:r>
        <w:rPr>
          <w:rFonts w:ascii="Times New Roman" w:hAnsi="Times New Roman"/>
          <w:sz w:val="28"/>
          <w:szCs w:val="28"/>
        </w:rPr>
        <w:t>жуть</w:t>
      </w:r>
      <w:r w:rsidRPr="005838A6">
        <w:rPr>
          <w:rFonts w:ascii="Times New Roman" w:hAnsi="Times New Roman"/>
          <w:sz w:val="28"/>
          <w:szCs w:val="28"/>
        </w:rPr>
        <w:t xml:space="preserve"> контролюватися викладачем, наприклад, настрій студентів, проблеми з доступом до необхідних матеріалів, тощо. Проте, використання адекватних способів організації дискусії допоможе знизити або й усунути ризики.</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 xml:space="preserve">Вкрай важливим фактором є бажання студентів брати участь у дискусії, їхня зацікавленість у колективному обговоренні. Але при цьому слід пам’ятати, що дискусія - не просто нагода поговорити на цікаву тему, а й можливість навчитися здобувати інформацію, розглядати аргументи, розвивати вміння (в т. ч. соціальні), перевіряти судження. </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Метою використання методу дискусії при навчанні англійської мови є формування вмінь застос</w:t>
      </w:r>
      <w:r>
        <w:rPr>
          <w:rFonts w:ascii="Times New Roman" w:hAnsi="Times New Roman"/>
          <w:sz w:val="28"/>
          <w:szCs w:val="28"/>
        </w:rPr>
        <w:t>овувати</w:t>
      </w:r>
      <w:r w:rsidRPr="005838A6">
        <w:rPr>
          <w:rFonts w:ascii="Times New Roman" w:hAnsi="Times New Roman"/>
          <w:sz w:val="28"/>
          <w:szCs w:val="28"/>
        </w:rPr>
        <w:t xml:space="preserve"> мовн</w:t>
      </w:r>
      <w:r>
        <w:rPr>
          <w:rFonts w:ascii="Times New Roman" w:hAnsi="Times New Roman"/>
          <w:sz w:val="28"/>
          <w:szCs w:val="28"/>
        </w:rPr>
        <w:t>і</w:t>
      </w:r>
      <w:r w:rsidRPr="005838A6">
        <w:rPr>
          <w:rFonts w:ascii="Times New Roman" w:hAnsi="Times New Roman"/>
          <w:sz w:val="28"/>
          <w:szCs w:val="28"/>
        </w:rPr>
        <w:t xml:space="preserve"> / мовленнєв</w:t>
      </w:r>
      <w:r>
        <w:rPr>
          <w:rFonts w:ascii="Times New Roman" w:hAnsi="Times New Roman"/>
          <w:sz w:val="28"/>
          <w:szCs w:val="28"/>
        </w:rPr>
        <w:t>і знання та навички</w:t>
      </w:r>
      <w:r w:rsidRPr="005838A6">
        <w:rPr>
          <w:rFonts w:ascii="Times New Roman" w:hAnsi="Times New Roman"/>
          <w:sz w:val="28"/>
          <w:szCs w:val="28"/>
        </w:rPr>
        <w:t xml:space="preserve"> на практиці, а також умінь мислити, критично сприймати інформацію, виділяти в ній головну думку і знаходити засоби й аргументи для її підтвердження та обґрунтування. Впровадження даного прийому на початковому етапі навчання </w:t>
      </w:r>
      <w:r>
        <w:rPr>
          <w:rFonts w:ascii="Times New Roman" w:hAnsi="Times New Roman"/>
          <w:sz w:val="28"/>
          <w:szCs w:val="28"/>
        </w:rPr>
        <w:t>сприяє в</w:t>
      </w:r>
      <w:r w:rsidRPr="005838A6">
        <w:rPr>
          <w:rFonts w:ascii="Times New Roman" w:hAnsi="Times New Roman"/>
          <w:sz w:val="28"/>
          <w:szCs w:val="28"/>
        </w:rPr>
        <w:t>досконал</w:t>
      </w:r>
      <w:r>
        <w:rPr>
          <w:rFonts w:ascii="Times New Roman" w:hAnsi="Times New Roman"/>
          <w:sz w:val="28"/>
          <w:szCs w:val="28"/>
        </w:rPr>
        <w:t>енню навичок говоріння та</w:t>
      </w:r>
      <w:r w:rsidRPr="005838A6">
        <w:rPr>
          <w:rFonts w:ascii="Times New Roman" w:hAnsi="Times New Roman"/>
          <w:sz w:val="28"/>
          <w:szCs w:val="28"/>
        </w:rPr>
        <w:t xml:space="preserve"> розви</w:t>
      </w:r>
      <w:r>
        <w:rPr>
          <w:rFonts w:ascii="Times New Roman" w:hAnsi="Times New Roman"/>
          <w:sz w:val="28"/>
          <w:szCs w:val="28"/>
        </w:rPr>
        <w:t>ткові комунікативної компетенції</w:t>
      </w:r>
      <w:r w:rsidRPr="005838A6">
        <w:rPr>
          <w:rFonts w:ascii="Times New Roman" w:hAnsi="Times New Roman"/>
          <w:sz w:val="28"/>
          <w:szCs w:val="28"/>
        </w:rPr>
        <w:t>, так як на молодших курсах студенти мають різний рівень підготовки, рівень мотивації і здібностей.  Використання дискусії на заняттях стимулю</w:t>
      </w:r>
      <w:r>
        <w:rPr>
          <w:rFonts w:ascii="Times New Roman" w:hAnsi="Times New Roman"/>
          <w:sz w:val="28"/>
          <w:szCs w:val="28"/>
        </w:rPr>
        <w:t>є</w:t>
      </w:r>
      <w:r w:rsidRPr="005838A6">
        <w:rPr>
          <w:rFonts w:ascii="Times New Roman" w:hAnsi="Times New Roman"/>
          <w:sz w:val="28"/>
          <w:szCs w:val="28"/>
        </w:rPr>
        <w:t xml:space="preserve"> до творчого висловлювання, </w:t>
      </w:r>
      <w:r>
        <w:rPr>
          <w:rFonts w:ascii="Times New Roman" w:hAnsi="Times New Roman"/>
          <w:sz w:val="28"/>
          <w:szCs w:val="28"/>
        </w:rPr>
        <w:t>забезпечує</w:t>
      </w:r>
      <w:r w:rsidRPr="005838A6">
        <w:rPr>
          <w:rFonts w:ascii="Times New Roman" w:hAnsi="Times New Roman"/>
          <w:sz w:val="28"/>
          <w:szCs w:val="28"/>
        </w:rPr>
        <w:t xml:space="preserve"> роз</w:t>
      </w:r>
      <w:r>
        <w:rPr>
          <w:rFonts w:ascii="Times New Roman" w:hAnsi="Times New Roman"/>
          <w:sz w:val="28"/>
          <w:szCs w:val="28"/>
        </w:rPr>
        <w:t>виток</w:t>
      </w:r>
      <w:r w:rsidRPr="005838A6">
        <w:rPr>
          <w:rFonts w:ascii="Times New Roman" w:hAnsi="Times New Roman"/>
          <w:sz w:val="28"/>
          <w:szCs w:val="28"/>
        </w:rPr>
        <w:t xml:space="preserve"> непідготовленого мовлення.</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Виділяють два типи дискусій. Дискусіями першого типу керує викладач, використовуючи при цьому так звані</w:t>
      </w:r>
      <w:r>
        <w:rPr>
          <w:rFonts w:ascii="Times New Roman" w:hAnsi="Times New Roman"/>
          <w:sz w:val="28"/>
          <w:szCs w:val="28"/>
        </w:rPr>
        <w:t xml:space="preserve"> сократівські методи: постановку</w:t>
      </w:r>
      <w:r w:rsidRPr="005838A6">
        <w:rPr>
          <w:rFonts w:ascii="Times New Roman" w:hAnsi="Times New Roman"/>
          <w:sz w:val="28"/>
          <w:szCs w:val="28"/>
        </w:rPr>
        <w:t xml:space="preserve"> запитань, відповіді на питання</w:t>
      </w:r>
      <w:r>
        <w:rPr>
          <w:rFonts w:ascii="Times New Roman" w:hAnsi="Times New Roman"/>
          <w:sz w:val="28"/>
          <w:szCs w:val="28"/>
        </w:rPr>
        <w:t>, роботу</w:t>
      </w:r>
      <w:r w:rsidRPr="005838A6">
        <w:rPr>
          <w:rFonts w:ascii="Times New Roman" w:hAnsi="Times New Roman"/>
          <w:sz w:val="28"/>
          <w:szCs w:val="28"/>
        </w:rPr>
        <w:t xml:space="preserve"> у визначеному викладачем напрямку. </w:t>
      </w:r>
      <w:r>
        <w:rPr>
          <w:rFonts w:ascii="Times New Roman" w:hAnsi="Times New Roman"/>
          <w:sz w:val="28"/>
          <w:szCs w:val="28"/>
        </w:rPr>
        <w:t>Вони</w:t>
      </w:r>
      <w:r w:rsidRPr="005838A6">
        <w:rPr>
          <w:rFonts w:ascii="Times New Roman" w:hAnsi="Times New Roman"/>
          <w:sz w:val="28"/>
          <w:szCs w:val="28"/>
        </w:rPr>
        <w:t xml:space="preserve"> ведуться в режимі «викладач – група» і є хорошим способом традиційного навчання, коли викладач подає інформацію і залучає сту</w:t>
      </w:r>
      <w:r>
        <w:rPr>
          <w:rFonts w:ascii="Times New Roman" w:hAnsi="Times New Roman"/>
          <w:sz w:val="28"/>
          <w:szCs w:val="28"/>
        </w:rPr>
        <w:t>дентів до її обговорення. При д</w:t>
      </w:r>
      <w:r w:rsidRPr="005838A6">
        <w:rPr>
          <w:rFonts w:ascii="Times New Roman" w:hAnsi="Times New Roman"/>
          <w:sz w:val="28"/>
          <w:szCs w:val="28"/>
        </w:rPr>
        <w:t>руг</w:t>
      </w:r>
      <w:r>
        <w:rPr>
          <w:rFonts w:ascii="Times New Roman" w:hAnsi="Times New Roman"/>
          <w:sz w:val="28"/>
          <w:szCs w:val="28"/>
        </w:rPr>
        <w:t>ому</w:t>
      </w:r>
      <w:r w:rsidRPr="005838A6">
        <w:rPr>
          <w:rFonts w:ascii="Times New Roman" w:hAnsi="Times New Roman"/>
          <w:sz w:val="28"/>
          <w:szCs w:val="28"/>
        </w:rPr>
        <w:t xml:space="preserve"> тип</w:t>
      </w:r>
      <w:r>
        <w:rPr>
          <w:rFonts w:ascii="Times New Roman" w:hAnsi="Times New Roman"/>
          <w:sz w:val="28"/>
          <w:szCs w:val="28"/>
        </w:rPr>
        <w:t>і</w:t>
      </w:r>
      <w:r w:rsidRPr="005838A6">
        <w:rPr>
          <w:rFonts w:ascii="Times New Roman" w:hAnsi="Times New Roman"/>
          <w:sz w:val="28"/>
          <w:szCs w:val="28"/>
        </w:rPr>
        <w:t xml:space="preserve"> дискусії викладач виконує роль посередника, медіатора, котрий лише організовує роботу студентів. Такі дискусії доцільно проводити в невеликих (до 15 учасників) групах для забезпеч</w:t>
      </w:r>
      <w:r>
        <w:rPr>
          <w:rFonts w:ascii="Times New Roman" w:hAnsi="Times New Roman"/>
          <w:sz w:val="28"/>
          <w:szCs w:val="28"/>
        </w:rPr>
        <w:t>ення</w:t>
      </w:r>
      <w:r w:rsidRPr="005838A6">
        <w:rPr>
          <w:rFonts w:ascii="Times New Roman" w:hAnsi="Times New Roman"/>
          <w:sz w:val="28"/>
          <w:szCs w:val="28"/>
        </w:rPr>
        <w:t xml:space="preserve"> повно</w:t>
      </w:r>
      <w:r>
        <w:rPr>
          <w:rFonts w:ascii="Times New Roman" w:hAnsi="Times New Roman"/>
          <w:sz w:val="28"/>
          <w:szCs w:val="28"/>
        </w:rPr>
        <w:t>цінної та рівноправної можливості</w:t>
      </w:r>
      <w:r w:rsidRPr="005838A6">
        <w:rPr>
          <w:rFonts w:ascii="Times New Roman" w:hAnsi="Times New Roman"/>
          <w:sz w:val="28"/>
          <w:szCs w:val="28"/>
        </w:rPr>
        <w:t xml:space="preserve"> кожному висловити своє бачення проблеми та шляхів її подолання.</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Підготовка до дискусії має вирішальне значення для її успішного проведення. Перший необхідний крок - ознайомлення з матеріалом. Другий крок – визначення цілей: які саме проблеми слід обговорити, на які питання знайти відповіді, які соціальні вміння необхідно тренувати. Студенти повинні самостійно</w:t>
      </w:r>
      <w:r>
        <w:rPr>
          <w:rFonts w:ascii="Times New Roman" w:hAnsi="Times New Roman"/>
          <w:sz w:val="28"/>
          <w:szCs w:val="28"/>
        </w:rPr>
        <w:t xml:space="preserve"> досягти поставлених цілей, а</w:t>
      </w:r>
      <w:r w:rsidRPr="005838A6">
        <w:rPr>
          <w:rFonts w:ascii="Times New Roman" w:hAnsi="Times New Roman"/>
          <w:sz w:val="28"/>
          <w:szCs w:val="28"/>
        </w:rPr>
        <w:t xml:space="preserve"> завдання викладача – створити для цього необхідні передумови. </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Щоб розпочати дискусію, доцільно використовувати уривок з прочитаного тексту, що наводить на роздуми, або ж серію проблемних запитань. Це може бути і навмисно провокативне запитання, яке викличе різні думки й судження. При виконанні подібних завдань варто використовувати групову форму діяльності</w:t>
      </w:r>
      <w:r>
        <w:rPr>
          <w:rFonts w:ascii="Times New Roman" w:hAnsi="Times New Roman"/>
          <w:sz w:val="28"/>
          <w:szCs w:val="28"/>
        </w:rPr>
        <w:t xml:space="preserve">, щоб привчити </w:t>
      </w:r>
      <w:r w:rsidRPr="005838A6">
        <w:rPr>
          <w:rFonts w:ascii="Times New Roman" w:hAnsi="Times New Roman"/>
          <w:sz w:val="28"/>
          <w:szCs w:val="28"/>
        </w:rPr>
        <w:t xml:space="preserve">студентів до роботи в команді та до колективного пошуку рішень. </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 xml:space="preserve">Під час дискусії викладачу не бажано надто часто втручатися, але його реакція – вираз обличчя, заохочувальні вислови - дуже важливі. До того ж, навіть найбільш успішна дискусія вимагає іноді участі викладача, щоб повернути її в правильне русло. Вдало поставлене запитання здатне вдихнути нове життя в обговорення. Це може бути просте питання, що передбачає одну відповідь, але становить інтерес для аудиторії, </w:t>
      </w:r>
      <w:r>
        <w:rPr>
          <w:rFonts w:ascii="Times New Roman" w:hAnsi="Times New Roman"/>
          <w:sz w:val="28"/>
          <w:szCs w:val="28"/>
        </w:rPr>
        <w:t>чи</w:t>
      </w:r>
      <w:r w:rsidRPr="005838A6">
        <w:rPr>
          <w:rFonts w:ascii="Times New Roman" w:hAnsi="Times New Roman"/>
          <w:sz w:val="28"/>
          <w:szCs w:val="28"/>
        </w:rPr>
        <w:t xml:space="preserve"> так зване запитання з відкритим закінченням, з багатьма варіантами відповідей. </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 xml:space="preserve">Завершальний етап дискусії вимагає досягнення певного результату, створення у студентів відчуття, що вони чогось навчилися як у плані оволодіння мовою, так і стосовно поглиблення загальної ерудиції, збагатили свої знання з певної галузі, вдосконалили соціальні навички. Викладач і студенти підводять підсумки, висловлюють своє ставлення до </w:t>
      </w:r>
      <w:r>
        <w:rPr>
          <w:rFonts w:ascii="Times New Roman" w:hAnsi="Times New Roman"/>
          <w:sz w:val="28"/>
          <w:szCs w:val="28"/>
        </w:rPr>
        <w:t xml:space="preserve">обраних шляхів пошуку рішень, </w:t>
      </w:r>
      <w:r w:rsidRPr="005838A6">
        <w:rPr>
          <w:rFonts w:ascii="Times New Roman" w:hAnsi="Times New Roman"/>
          <w:sz w:val="28"/>
          <w:szCs w:val="28"/>
        </w:rPr>
        <w:t>до ходу дискусії та участі в ній різних студентів. Висновки можуть бути оформлені письмово у виді звітів, есе, проектів, презентацій тощо.</w:t>
      </w:r>
    </w:p>
    <w:p w:rsidR="00F30B90" w:rsidRPr="005838A6" w:rsidRDefault="00F30B90" w:rsidP="005C456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Дискусію </w:t>
      </w:r>
      <w:r w:rsidRPr="005838A6">
        <w:rPr>
          <w:rFonts w:ascii="Times New Roman" w:hAnsi="Times New Roman"/>
          <w:sz w:val="28"/>
          <w:szCs w:val="28"/>
        </w:rPr>
        <w:t>можна і варто поєднувати з іншими видами діяльності. Для забезпечення максимального залучення кожного учасника до обговорення варто створювати маленькі групи чисельністю до п’яти чоловік. По завершенні роботи кожна група повинна представити невеликий звіт про те, до яких висновків вони дійшли, а згодом кожна група дасть власну оцінку роботи інших груп. Така діяльність розвиває критичне мислення, а також вміння зосереджуватися на деталях.</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Одним із видів дискусій</w:t>
      </w:r>
      <w:r>
        <w:rPr>
          <w:rFonts w:ascii="Times New Roman" w:hAnsi="Times New Roman"/>
          <w:sz w:val="28"/>
          <w:szCs w:val="28"/>
        </w:rPr>
        <w:t xml:space="preserve"> є </w:t>
      </w:r>
      <w:r w:rsidRPr="005838A6">
        <w:rPr>
          <w:rFonts w:ascii="Times New Roman" w:hAnsi="Times New Roman"/>
          <w:sz w:val="28"/>
          <w:szCs w:val="28"/>
        </w:rPr>
        <w:t xml:space="preserve">симуляції, під час яких студенти отримують певні ролі: історичних осіб, політиків, літературних героїв тощо. Вони абстрагуються від свого власного «я» і поводяться наче обрані персонажі. Звісно, такий вид діяльності вимагає добре розвиненої уяви, творчого мислення, навіть деяких акторських здібностей. Ролі обов’язково слід роздати заздалегідь для того, щоб студенти могли краще ознайомитися зі своїм персонажем, вивчити їхні погляди, звички, манеру висловлювання. Прикладами симуляцій можуть бути суд над літературним героєм, обговорення письменниками їхніх творів чи обговорення літературними персонажами їхніх мотивів..  </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Дебати та обговорення за круглим столом теж можуть використовуватися в процесі навчання усного іншомовного мовлення. Для цього наперед роздаються завдання, які необхідно самостійно дослідити, вивчити, а потім представити власний погляд на проблему та бути готовими цей погляд відстоювати.</w:t>
      </w:r>
    </w:p>
    <w:p w:rsidR="00F30B90" w:rsidRPr="005838A6" w:rsidRDefault="00F30B90" w:rsidP="005C456B">
      <w:pPr>
        <w:spacing w:after="0" w:line="360" w:lineRule="auto"/>
        <w:ind w:firstLine="709"/>
        <w:contextualSpacing/>
        <w:jc w:val="both"/>
        <w:rPr>
          <w:rFonts w:ascii="Times New Roman" w:hAnsi="Times New Roman"/>
          <w:sz w:val="28"/>
          <w:szCs w:val="28"/>
        </w:rPr>
      </w:pPr>
      <w:r w:rsidRPr="005838A6">
        <w:rPr>
          <w:rFonts w:ascii="Times New Roman" w:hAnsi="Times New Roman"/>
          <w:sz w:val="28"/>
          <w:szCs w:val="28"/>
        </w:rPr>
        <w:t xml:space="preserve">Метод дискусій як один із методів проблемного навчання знаходить все більше застосування на заняттях з іноземної мови, в тому числі при професійно орієнтованому навчанні, головним чином тому, що він дозволяє органічно інтегрувати знання студентів з різних галузей при вирішенні якоїсь проблеми, дає можливість застосувати мовні знання і навички на практиці, генеруючи при цьому нові ідеї. </w:t>
      </w:r>
    </w:p>
    <w:p w:rsidR="00F30B90" w:rsidRPr="002947C7" w:rsidRDefault="00F30B90" w:rsidP="005C456B">
      <w:pPr>
        <w:spacing w:after="0" w:line="360" w:lineRule="auto"/>
        <w:ind w:firstLine="709"/>
        <w:contextualSpacing/>
        <w:jc w:val="both"/>
        <w:rPr>
          <w:rFonts w:ascii="Times New Roman" w:hAnsi="Times New Roman"/>
          <w:sz w:val="26"/>
          <w:szCs w:val="26"/>
        </w:rPr>
      </w:pPr>
    </w:p>
    <w:p w:rsidR="00F30B90" w:rsidRDefault="00F30B90" w:rsidP="005C456B">
      <w:pPr>
        <w:spacing w:after="0" w:line="360" w:lineRule="auto"/>
        <w:jc w:val="center"/>
        <w:rPr>
          <w:rFonts w:ascii="Times New Roman" w:hAnsi="Times New Roman"/>
          <w:b/>
          <w:color w:val="000000"/>
          <w:sz w:val="28"/>
          <w:szCs w:val="28"/>
        </w:rPr>
      </w:pPr>
      <w:r w:rsidRPr="005B4C3D">
        <w:rPr>
          <w:rFonts w:ascii="Times New Roman" w:hAnsi="Times New Roman"/>
          <w:b/>
          <w:color w:val="000000"/>
          <w:sz w:val="28"/>
          <w:szCs w:val="28"/>
        </w:rPr>
        <w:t>Д</w:t>
      </w:r>
      <w:r>
        <w:rPr>
          <w:rFonts w:ascii="Times New Roman" w:hAnsi="Times New Roman"/>
          <w:b/>
          <w:color w:val="000000"/>
          <w:sz w:val="28"/>
          <w:szCs w:val="28"/>
        </w:rPr>
        <w:t>О ПИТАННЯ ДЕФІНІЦІЇ ТА СТРУКТУРИ КОНЦЕПТУ В СУЧАСНІЙ ЛІНГВІСТИЦІ</w:t>
      </w:r>
      <w:r w:rsidRPr="005B4C3D">
        <w:rPr>
          <w:rFonts w:ascii="Times New Roman" w:hAnsi="Times New Roman"/>
          <w:b/>
          <w:color w:val="000000"/>
          <w:sz w:val="28"/>
          <w:szCs w:val="28"/>
        </w:rPr>
        <w:t xml:space="preserve"> </w:t>
      </w:r>
    </w:p>
    <w:p w:rsidR="00F30B90" w:rsidRPr="005B4C3D" w:rsidRDefault="00F30B90" w:rsidP="005C456B">
      <w:pPr>
        <w:spacing w:after="0" w:line="360" w:lineRule="auto"/>
        <w:jc w:val="center"/>
        <w:rPr>
          <w:rFonts w:ascii="Times New Roman" w:hAnsi="Times New Roman"/>
          <w:b/>
          <w:color w:val="000000"/>
          <w:sz w:val="28"/>
          <w:szCs w:val="28"/>
        </w:rPr>
      </w:pPr>
    </w:p>
    <w:p w:rsidR="00F30B90" w:rsidRDefault="00F30B90" w:rsidP="005C456B">
      <w:pPr>
        <w:spacing w:after="0" w:line="360" w:lineRule="auto"/>
        <w:jc w:val="center"/>
        <w:rPr>
          <w:rFonts w:ascii="Times New Roman" w:hAnsi="Times New Roman"/>
          <w:color w:val="000000"/>
          <w:sz w:val="28"/>
          <w:szCs w:val="28"/>
        </w:rPr>
      </w:pPr>
      <w:r w:rsidRPr="005B4C3D">
        <w:rPr>
          <w:rFonts w:ascii="Times New Roman" w:hAnsi="Times New Roman"/>
          <w:color w:val="000000"/>
          <w:sz w:val="28"/>
          <w:szCs w:val="28"/>
        </w:rPr>
        <w:t>Савченко О.О. (Дрогобич)</w:t>
      </w:r>
    </w:p>
    <w:p w:rsidR="00F30B90" w:rsidRPr="005B4C3D" w:rsidRDefault="00F30B90" w:rsidP="005C456B">
      <w:pPr>
        <w:spacing w:after="0" w:line="360" w:lineRule="auto"/>
        <w:jc w:val="center"/>
        <w:rPr>
          <w:rFonts w:ascii="Times New Roman" w:hAnsi="Times New Roman"/>
          <w:color w:val="000000"/>
          <w:sz w:val="28"/>
          <w:szCs w:val="28"/>
        </w:rPr>
      </w:pPr>
    </w:p>
    <w:p w:rsidR="00F30B90" w:rsidRPr="002947C7" w:rsidRDefault="00F30B90" w:rsidP="005C456B">
      <w:pPr>
        <w:spacing w:after="0" w:line="360" w:lineRule="auto"/>
        <w:jc w:val="both"/>
        <w:rPr>
          <w:rFonts w:ascii="Times New Roman" w:hAnsi="Times New Roman"/>
          <w:color w:val="000000"/>
          <w:sz w:val="28"/>
          <w:szCs w:val="28"/>
        </w:rPr>
      </w:pPr>
      <w:r w:rsidRPr="002947C7">
        <w:rPr>
          <w:rFonts w:ascii="Times New Roman" w:hAnsi="Times New Roman"/>
          <w:color w:val="000000"/>
          <w:sz w:val="28"/>
          <w:szCs w:val="28"/>
        </w:rPr>
        <w:tab/>
        <w:t xml:space="preserve">У сучасній лінгвістиці в останні десятиліття  відбулася зміна вектору мовознавчих досліджень із системоцентричного на антропоцентричний, в основі якого лежить вивчення мовних явищ не самих по собі, а у їх взаємозв’язку з мисленням і свідомістю людини. Усвідомлення того, що мова не може існувати  поза її творцем,  спричинило розвиток цілої наукової парадигми, в рамках якої виникла низка нових лінгвістичних напрямів таких як лінгвокультурологія, когнітивна лінгвістика, етнолінгвістика та ін. Саме дослідження мови в людині та людини в мові, до якої вкінці 20 століття додається ще один її вимір – мова як продукт культури, є основоположним підходом до вивчення мовних явищ. Цей когнітивно-культурологічний підхід до опису мови уможливлює відтворення мовної картини світу етнічних спільнот, з’ясування особливостей концептуалізації та категоризації дійсності різними етносами. </w:t>
      </w:r>
    </w:p>
    <w:p w:rsidR="00F30B90" w:rsidRPr="002947C7" w:rsidRDefault="00F30B90" w:rsidP="005C456B">
      <w:pPr>
        <w:spacing w:after="0" w:line="360" w:lineRule="auto"/>
        <w:jc w:val="both"/>
        <w:rPr>
          <w:rFonts w:ascii="Times New Roman" w:hAnsi="Times New Roman"/>
          <w:sz w:val="28"/>
          <w:szCs w:val="28"/>
        </w:rPr>
      </w:pPr>
      <w:r w:rsidRPr="002947C7">
        <w:rPr>
          <w:rFonts w:ascii="Times New Roman" w:hAnsi="Times New Roman"/>
          <w:sz w:val="28"/>
          <w:szCs w:val="28"/>
        </w:rPr>
        <w:tab/>
        <w:t xml:space="preserve">Основною одиницею, використовуваною в когнітивно-культурологічних дослідженнях, є термін “концепт”. </w:t>
      </w:r>
      <w:r w:rsidRPr="002947C7">
        <w:rPr>
          <w:rFonts w:ascii="Times New Roman" w:hAnsi="Times New Roman"/>
          <w:color w:val="000000"/>
          <w:sz w:val="28"/>
          <w:szCs w:val="28"/>
        </w:rPr>
        <w:t xml:space="preserve">Проте серед лінгвістів немає єдності в тлумаченні цього терміну, що зумовлено абстрактним характером цього </w:t>
      </w:r>
      <w:r w:rsidRPr="002947C7">
        <w:rPr>
          <w:rFonts w:ascii="Times New Roman" w:hAnsi="Times New Roman"/>
          <w:color w:val="000000"/>
          <w:sz w:val="28"/>
          <w:szCs w:val="28"/>
          <w:lang w:val="ru-RU"/>
        </w:rPr>
        <w:t>поняття</w:t>
      </w:r>
      <w:r w:rsidRPr="002947C7">
        <w:rPr>
          <w:rFonts w:ascii="Times New Roman" w:hAnsi="Times New Roman"/>
          <w:color w:val="000000"/>
          <w:sz w:val="28"/>
          <w:szCs w:val="28"/>
        </w:rPr>
        <w:t>. Існують два підходи до вивчення структури концепту: когнітивний та лінгвокультурологічний. Представники когнітивного  підходу (Селіванова О., Кубрякова О.  та ін.) р</w:t>
      </w:r>
      <w:r w:rsidRPr="002947C7">
        <w:rPr>
          <w:rFonts w:ascii="Times New Roman" w:hAnsi="Times New Roman"/>
          <w:sz w:val="28"/>
          <w:szCs w:val="28"/>
        </w:rPr>
        <w:t xml:space="preserve">озглядають концепт як (психо)ментальне утворення, яке містить сукупність вербальних та невербальних знань  про світ. О. Селіванова вважає, що “концепт – це інформаційна структура свідомості, різносубстратна, певним чином організована одиниця пам’яті, яка містить сукупність знань про об’єкт пізнання, набутих шляхом взаємодії п’яти психічних функцій свідомості й позасвідомого” [1, </w:t>
      </w:r>
      <w:r w:rsidRPr="002947C7">
        <w:rPr>
          <w:rFonts w:ascii="Times New Roman" w:hAnsi="Times New Roman"/>
          <w:sz w:val="28"/>
          <w:szCs w:val="28"/>
          <w:lang w:val="en-US"/>
        </w:rPr>
        <w:t>c</w:t>
      </w:r>
      <w:r w:rsidRPr="002947C7">
        <w:rPr>
          <w:rFonts w:ascii="Times New Roman" w:hAnsi="Times New Roman"/>
          <w:sz w:val="28"/>
          <w:szCs w:val="28"/>
        </w:rPr>
        <w:t xml:space="preserve">. 256]. Тобто, концепт виступає результатом всієї пізнавальної діяльності людини (когніції), створеного з метою обробки та збереження її суб’єктивного досвіду, знань та уявлень про навколишній світ. Прихильники лінгвокультурологічного напрямку (Степанов Ю., Слишкін Г. та ін.) трактують концепт як </w:t>
      </w:r>
      <w:r w:rsidRPr="002947C7">
        <w:rPr>
          <w:rFonts w:ascii="Times New Roman" w:hAnsi="Times New Roman"/>
          <w:sz w:val="28"/>
          <w:szCs w:val="28"/>
          <w:lang w:val="ru-RU"/>
        </w:rPr>
        <w:t>“</w:t>
      </w:r>
      <w:r w:rsidRPr="002947C7">
        <w:rPr>
          <w:rFonts w:ascii="Times New Roman" w:hAnsi="Times New Roman"/>
          <w:sz w:val="28"/>
          <w:szCs w:val="28"/>
        </w:rPr>
        <w:t>згусток куль</w:t>
      </w:r>
      <w:r w:rsidRPr="002947C7">
        <w:rPr>
          <w:rFonts w:ascii="Times New Roman" w:hAnsi="Times New Roman"/>
          <w:sz w:val="28"/>
          <w:szCs w:val="28"/>
        </w:rPr>
        <w:softHyphen/>
        <w:t>тури в свідомості людини й те, за допомогою чого людина сама входить в культуру, а в деяких випадках і “впливає на неї”</w:t>
      </w:r>
      <w:r w:rsidRPr="002947C7">
        <w:rPr>
          <w:rFonts w:ascii="Times New Roman" w:hAnsi="Times New Roman"/>
          <w:sz w:val="28"/>
          <w:szCs w:val="28"/>
          <w:lang w:val="ru-RU"/>
        </w:rPr>
        <w:t>”</w:t>
      </w:r>
      <w:r w:rsidRPr="002947C7">
        <w:rPr>
          <w:rFonts w:ascii="Times New Roman" w:hAnsi="Times New Roman"/>
          <w:sz w:val="28"/>
          <w:szCs w:val="28"/>
        </w:rPr>
        <w:t xml:space="preserve"> [</w:t>
      </w:r>
      <w:r w:rsidRPr="002947C7">
        <w:rPr>
          <w:rFonts w:ascii="Times New Roman" w:hAnsi="Times New Roman"/>
          <w:sz w:val="28"/>
          <w:szCs w:val="28"/>
          <w:lang w:val="ru-RU"/>
        </w:rPr>
        <w:t>2</w:t>
      </w:r>
      <w:r w:rsidRPr="002947C7">
        <w:rPr>
          <w:rFonts w:ascii="Times New Roman" w:hAnsi="Times New Roman"/>
          <w:sz w:val="28"/>
          <w:szCs w:val="28"/>
        </w:rPr>
        <w:t xml:space="preserve">, с. </w:t>
      </w:r>
      <w:r w:rsidRPr="002947C7">
        <w:rPr>
          <w:rFonts w:ascii="Times New Roman" w:hAnsi="Times New Roman"/>
          <w:sz w:val="28"/>
          <w:szCs w:val="28"/>
          <w:lang w:val="ru-RU"/>
        </w:rPr>
        <w:t>40</w:t>
      </w:r>
      <w:r w:rsidRPr="002947C7">
        <w:rPr>
          <w:rFonts w:ascii="Times New Roman" w:hAnsi="Times New Roman"/>
          <w:sz w:val="28"/>
          <w:szCs w:val="28"/>
        </w:rPr>
        <w:t xml:space="preserve">]. Концепт, на їхню думку – головний осередок культури в ментальному світі людини, при вивченні якого слід приділяти увагу культурній інформації, яку він вербалізує. </w:t>
      </w:r>
    </w:p>
    <w:p w:rsidR="00F30B90" w:rsidRPr="002947C7" w:rsidRDefault="00F30B90" w:rsidP="005C456B">
      <w:pPr>
        <w:spacing w:after="0" w:line="360" w:lineRule="auto"/>
        <w:jc w:val="both"/>
        <w:rPr>
          <w:rFonts w:ascii="Times New Roman" w:hAnsi="Times New Roman"/>
          <w:sz w:val="28"/>
          <w:szCs w:val="28"/>
        </w:rPr>
      </w:pPr>
      <w:r w:rsidRPr="002947C7">
        <w:rPr>
          <w:rFonts w:ascii="Times New Roman" w:hAnsi="Times New Roman"/>
          <w:sz w:val="28"/>
          <w:szCs w:val="28"/>
        </w:rPr>
        <w:tab/>
        <w:t xml:space="preserve">Усі сучасні підходи до розуміння концепту зводяться до лінгвокогнітивного і лінгвокультурологічного розуміння цих явищ. Вони не заперечують один одного, а взаємодіють, і відрізняються лише векторами осмислення стосовно людини: лінгвокогнітивний концепт – напрямок від індивідуальної свідомості до культури, а лінгвокультурний концепт – від культури до свідомості. </w:t>
      </w:r>
    </w:p>
    <w:p w:rsidR="00F30B90" w:rsidRPr="002947C7" w:rsidRDefault="00F30B90" w:rsidP="005C456B">
      <w:pPr>
        <w:spacing w:after="0" w:line="360" w:lineRule="auto"/>
        <w:jc w:val="both"/>
        <w:rPr>
          <w:rFonts w:ascii="Times New Roman" w:hAnsi="Times New Roman"/>
          <w:sz w:val="28"/>
          <w:szCs w:val="28"/>
        </w:rPr>
      </w:pPr>
      <w:r w:rsidRPr="002947C7">
        <w:rPr>
          <w:rFonts w:ascii="Times New Roman" w:hAnsi="Times New Roman"/>
          <w:sz w:val="28"/>
          <w:szCs w:val="28"/>
        </w:rPr>
        <w:tab/>
      </w:r>
      <w:r w:rsidRPr="002947C7">
        <w:rPr>
          <w:rFonts w:ascii="Times New Roman" w:hAnsi="Times New Roman"/>
          <w:sz w:val="28"/>
          <w:szCs w:val="28"/>
          <w:lang w:val="ru-RU"/>
        </w:rPr>
        <w:t>Таким чином</w:t>
      </w:r>
      <w:r w:rsidRPr="002947C7">
        <w:rPr>
          <w:rFonts w:ascii="Times New Roman" w:hAnsi="Times New Roman"/>
          <w:sz w:val="28"/>
          <w:szCs w:val="28"/>
        </w:rPr>
        <w:t xml:space="preserve"> ми підходимо до розуміння аналізованого терміну як до по</w:t>
      </w:r>
      <w:r w:rsidRPr="002947C7">
        <w:rPr>
          <w:rFonts w:ascii="Times New Roman" w:hAnsi="Times New Roman"/>
          <w:sz w:val="28"/>
          <w:szCs w:val="28"/>
        </w:rPr>
        <w:softHyphen/>
        <w:t xml:space="preserve">няття міждисциплінарного – лінгвокультурологічного та когнітивного. Узагальнюючи викладений матеріал, під концептом розуміємо ментальну одиницю знань про світ, виражену в мові та позначену етнокультурною специфікою. З одного боку, концепт взаємодіє з когнітивними процесами людини, а з іншого – з культурою і знаходить своє вираження в мові. </w:t>
      </w:r>
    </w:p>
    <w:p w:rsidR="00F30B90" w:rsidRPr="002947C7" w:rsidRDefault="00F30B90" w:rsidP="005C456B">
      <w:pPr>
        <w:spacing w:after="0" w:line="360" w:lineRule="auto"/>
        <w:ind w:firstLine="540"/>
        <w:jc w:val="both"/>
        <w:rPr>
          <w:rFonts w:ascii="Times New Roman" w:hAnsi="Times New Roman"/>
          <w:color w:val="000000"/>
          <w:sz w:val="28"/>
          <w:szCs w:val="28"/>
        </w:rPr>
      </w:pPr>
      <w:r w:rsidRPr="002947C7">
        <w:rPr>
          <w:rFonts w:ascii="Times New Roman" w:hAnsi="Times New Roman"/>
          <w:color w:val="000000"/>
          <w:sz w:val="28"/>
          <w:szCs w:val="28"/>
        </w:rPr>
        <w:t xml:space="preserve">Як не існує одностайності у тлумаченні концепту, так і немає єдиного розуміння структури концепту. Деякі мовознавці заперечують наявність  структури як такої, інші вказують на його складну багатошарову будову. Однак </w:t>
      </w:r>
      <w:r w:rsidRPr="002947C7">
        <w:rPr>
          <w:rFonts w:ascii="Times New Roman" w:hAnsi="Times New Roman"/>
          <w:sz w:val="28"/>
          <w:szCs w:val="28"/>
          <w:lang w:val="ru-RU"/>
        </w:rPr>
        <w:t xml:space="preserve">на думку багатьох авторів, у концепті як гетерогенному ментальному феномені виділяються такі складові: 1) понятійна; 2) перцептивно-образна; 3) ціннісна. При цьому понятійна складова має константний, незмінний характер, а образна та ціннісна є змінними. </w:t>
      </w:r>
      <w:r w:rsidRPr="002947C7">
        <w:rPr>
          <w:rFonts w:ascii="Times New Roman" w:hAnsi="Times New Roman"/>
          <w:sz w:val="28"/>
          <w:szCs w:val="28"/>
        </w:rPr>
        <w:t xml:space="preserve">Понятійний компонент концепту – це його мовна фіксація, опис дефініційних ознак. Образна складова включає ознаки, що збереглися в пам’яті людини й допомагають виявити його етнокультурну специфіку. В </w:t>
      </w:r>
      <w:r w:rsidRPr="002947C7">
        <w:rPr>
          <w:rFonts w:ascii="Times New Roman" w:hAnsi="Times New Roman"/>
          <w:color w:val="000000"/>
          <w:sz w:val="28"/>
          <w:szCs w:val="28"/>
        </w:rPr>
        <w:t xml:space="preserve">образний компонент в структурі концепту входить  перцептивний образ, що є результатом відображення ним навколишньої дійсності за допомогою органів чуття, і когнітивний образ  як наслідок метафоричного осмислення дійсності. Ціннісна складова пов’язана з оцінкою ментального утворення та значущістю  концепту для етносу. </w:t>
      </w:r>
    </w:p>
    <w:p w:rsidR="00F30B90" w:rsidRPr="002947C7" w:rsidRDefault="00F30B90" w:rsidP="005C456B">
      <w:pPr>
        <w:spacing w:after="0" w:line="360" w:lineRule="auto"/>
        <w:ind w:firstLine="540"/>
        <w:jc w:val="both"/>
        <w:rPr>
          <w:rFonts w:ascii="Times New Roman" w:hAnsi="Times New Roman"/>
          <w:sz w:val="28"/>
          <w:szCs w:val="28"/>
        </w:rPr>
      </w:pPr>
      <w:r w:rsidRPr="002947C7">
        <w:rPr>
          <w:rFonts w:ascii="Times New Roman" w:hAnsi="Times New Roman"/>
          <w:color w:val="000000"/>
          <w:sz w:val="28"/>
          <w:szCs w:val="28"/>
        </w:rPr>
        <w:t xml:space="preserve">Слід також розрізняти структуру концепту і його зміст. </w:t>
      </w:r>
      <w:r w:rsidRPr="002947C7">
        <w:rPr>
          <w:rFonts w:ascii="Times New Roman" w:hAnsi="Times New Roman"/>
          <w:color w:val="000000"/>
          <w:sz w:val="28"/>
          <w:szCs w:val="28"/>
          <w:shd w:val="clear" w:color="auto" w:fill="FFFFFF"/>
        </w:rPr>
        <w:t xml:space="preserve">Концепт як одиниця структурованого знання складається з когнітивних ознак, сукупність яких утворює зміст концепту, що виражається мовними засобами. Когнітивні ознаки – це ознаки концептуалізованого явища чи предмета. </w:t>
      </w:r>
      <w:r w:rsidRPr="002947C7">
        <w:rPr>
          <w:rFonts w:ascii="Times New Roman" w:hAnsi="Times New Roman"/>
          <w:color w:val="000000"/>
          <w:sz w:val="28"/>
          <w:szCs w:val="28"/>
        </w:rPr>
        <w:t xml:space="preserve"> </w:t>
      </w:r>
      <w:r w:rsidRPr="002947C7">
        <w:rPr>
          <w:rFonts w:ascii="Times New Roman" w:hAnsi="Times New Roman"/>
          <w:sz w:val="28"/>
          <w:szCs w:val="28"/>
        </w:rPr>
        <w:t>Мовні одиниці, які виступають засобом доступу до змісту концепту і дають змогу розкрити інші концептуальні ознаки, у мовознавстві  називають мовними репрезентантами концепту</w:t>
      </w:r>
      <w:r w:rsidRPr="002947C7">
        <w:rPr>
          <w:rFonts w:ascii="Times New Roman" w:hAnsi="Times New Roman"/>
          <w:color w:val="000000"/>
          <w:sz w:val="28"/>
          <w:szCs w:val="28"/>
        </w:rPr>
        <w:t xml:space="preserve"> або вербалізаторами концепту. </w:t>
      </w:r>
      <w:r w:rsidRPr="002947C7">
        <w:rPr>
          <w:rFonts w:ascii="Times New Roman" w:hAnsi="Times New Roman"/>
          <w:color w:val="000000"/>
          <w:sz w:val="28"/>
          <w:szCs w:val="28"/>
        </w:rPr>
        <w:br/>
      </w:r>
      <w:r w:rsidRPr="002947C7">
        <w:rPr>
          <w:rFonts w:ascii="Times New Roman" w:hAnsi="Times New Roman"/>
          <w:sz w:val="28"/>
          <w:szCs w:val="28"/>
        </w:rPr>
        <w:tab/>
        <w:t>Отже, налічується не одне визначення поняття "концепт" у сучасній науці. Концепт є терміном багатьох мовознавчих наук і представляє собою багатогранне утворення. При всій різноманітності варіантів тлумачень поняття "концепт" раціональною  видається дефініція концепту як ментальної одиниці знання про світ, яка позначена етнокультурною специфікою категоризації дійсності. Концепт має складну багаторівневу структуру (понятійну, образну та ціннісну складові), зміст якої складають когнітивні ознаки як найменші одиниці концепту, що відображають предмети та явища навколишнього світу.</w:t>
      </w:r>
    </w:p>
    <w:p w:rsidR="00F30B90" w:rsidRPr="002947C7" w:rsidRDefault="00F30B90" w:rsidP="005C456B">
      <w:pPr>
        <w:spacing w:after="0" w:line="360" w:lineRule="auto"/>
        <w:rPr>
          <w:rFonts w:ascii="Times New Roman" w:hAnsi="Times New Roman"/>
          <w:b/>
          <w:color w:val="000000"/>
          <w:sz w:val="28"/>
          <w:szCs w:val="28"/>
        </w:rPr>
      </w:pPr>
      <w:r w:rsidRPr="002947C7">
        <w:rPr>
          <w:rFonts w:ascii="Times New Roman" w:hAnsi="Times New Roman"/>
          <w:b/>
          <w:color w:val="000000"/>
          <w:sz w:val="28"/>
          <w:szCs w:val="28"/>
        </w:rPr>
        <w:t>Література</w:t>
      </w:r>
      <w:r>
        <w:rPr>
          <w:rFonts w:ascii="Times New Roman" w:hAnsi="Times New Roman"/>
          <w:b/>
          <w:color w:val="000000"/>
          <w:sz w:val="28"/>
          <w:szCs w:val="28"/>
        </w:rPr>
        <w:t>:</w:t>
      </w:r>
    </w:p>
    <w:p w:rsidR="00F30B90" w:rsidRPr="002947C7" w:rsidRDefault="00F30B90" w:rsidP="005C456B">
      <w:pPr>
        <w:spacing w:after="0" w:line="360" w:lineRule="auto"/>
        <w:jc w:val="both"/>
        <w:rPr>
          <w:rFonts w:ascii="Times New Roman" w:hAnsi="Times New Roman"/>
          <w:color w:val="000000"/>
          <w:sz w:val="28"/>
          <w:szCs w:val="28"/>
          <w:lang w:val="ru-RU"/>
        </w:rPr>
      </w:pPr>
      <w:r w:rsidRPr="002947C7">
        <w:rPr>
          <w:rFonts w:ascii="Times New Roman" w:hAnsi="Times New Roman"/>
          <w:color w:val="000000"/>
          <w:sz w:val="28"/>
          <w:szCs w:val="28"/>
        </w:rPr>
        <w:t xml:space="preserve">1. Селіванова О.О. Сучасна лінгвістика: термінологічна енциклопедія. – Полтава: Довкілля – К, 2006. – 716 с. </w:t>
      </w:r>
    </w:p>
    <w:p w:rsidR="00F30B90" w:rsidRPr="002947C7" w:rsidRDefault="00F30B90" w:rsidP="005C456B">
      <w:pPr>
        <w:spacing w:after="0" w:line="360" w:lineRule="auto"/>
        <w:jc w:val="both"/>
        <w:rPr>
          <w:rFonts w:ascii="Times New Roman" w:hAnsi="Times New Roman"/>
          <w:color w:val="000000"/>
          <w:sz w:val="28"/>
          <w:szCs w:val="28"/>
          <w:lang w:val="ru-RU"/>
        </w:rPr>
      </w:pPr>
      <w:r w:rsidRPr="002947C7">
        <w:rPr>
          <w:rFonts w:ascii="Times New Roman" w:hAnsi="Times New Roman"/>
          <w:color w:val="000000"/>
          <w:sz w:val="28"/>
          <w:szCs w:val="28"/>
        </w:rPr>
        <w:t xml:space="preserve">2. Степанов Ю.С. Словарь русской культури. Опыт исследования. – М: Школа, 1997. – 824 с. </w:t>
      </w:r>
    </w:p>
    <w:p w:rsidR="00F30B90" w:rsidRDefault="00F30B90" w:rsidP="005C456B">
      <w:pPr>
        <w:spacing w:after="0" w:line="360" w:lineRule="auto"/>
        <w:jc w:val="right"/>
        <w:rPr>
          <w:rFonts w:ascii="Times New Roman" w:hAnsi="Times New Roman"/>
          <w:b/>
          <w:i/>
          <w:sz w:val="28"/>
          <w:szCs w:val="28"/>
        </w:rPr>
      </w:pPr>
    </w:p>
    <w:p w:rsidR="00F30B90" w:rsidRDefault="00F30B90" w:rsidP="005C456B">
      <w:pPr>
        <w:spacing w:after="0" w:line="360" w:lineRule="auto"/>
        <w:jc w:val="center"/>
        <w:rPr>
          <w:rFonts w:ascii="Times New Roman" w:hAnsi="Times New Roman"/>
          <w:b/>
          <w:sz w:val="28"/>
          <w:szCs w:val="28"/>
        </w:rPr>
      </w:pPr>
      <w:r w:rsidRPr="00414837">
        <w:rPr>
          <w:rFonts w:ascii="Times New Roman" w:hAnsi="Times New Roman"/>
          <w:b/>
          <w:sz w:val="28"/>
          <w:szCs w:val="28"/>
        </w:rPr>
        <w:t xml:space="preserve">НАВЧАЛЬНО-РОЛЬОВІ ІГРИ </w:t>
      </w:r>
      <w:r>
        <w:rPr>
          <w:rFonts w:ascii="Times New Roman" w:hAnsi="Times New Roman"/>
          <w:b/>
          <w:sz w:val="28"/>
          <w:szCs w:val="28"/>
        </w:rPr>
        <w:t>ПРОФЕСІЙНОГО СПРЯМУВАННЯ</w:t>
      </w:r>
    </w:p>
    <w:p w:rsidR="00F30B90" w:rsidRDefault="00F30B90" w:rsidP="005C456B">
      <w:pPr>
        <w:spacing w:after="0" w:line="360" w:lineRule="auto"/>
        <w:jc w:val="center"/>
        <w:rPr>
          <w:rFonts w:ascii="Times New Roman" w:hAnsi="Times New Roman"/>
          <w:b/>
          <w:sz w:val="28"/>
          <w:szCs w:val="28"/>
        </w:rPr>
      </w:pPr>
      <w:r w:rsidRPr="00414837">
        <w:rPr>
          <w:rFonts w:ascii="Times New Roman" w:hAnsi="Times New Roman"/>
          <w:b/>
          <w:sz w:val="28"/>
          <w:szCs w:val="28"/>
        </w:rPr>
        <w:t xml:space="preserve">ЯК </w:t>
      </w:r>
      <w:r>
        <w:rPr>
          <w:rFonts w:ascii="Times New Roman" w:hAnsi="Times New Roman"/>
          <w:b/>
          <w:sz w:val="28"/>
          <w:szCs w:val="28"/>
        </w:rPr>
        <w:t>КОМПОНЕНТ</w:t>
      </w:r>
      <w:r w:rsidRPr="00414837">
        <w:rPr>
          <w:rFonts w:ascii="Times New Roman" w:hAnsi="Times New Roman"/>
          <w:b/>
          <w:sz w:val="28"/>
          <w:szCs w:val="28"/>
        </w:rPr>
        <w:t xml:space="preserve"> АНТРО</w:t>
      </w:r>
      <w:r>
        <w:rPr>
          <w:rFonts w:ascii="Times New Roman" w:hAnsi="Times New Roman"/>
          <w:b/>
          <w:sz w:val="28"/>
          <w:szCs w:val="28"/>
        </w:rPr>
        <w:t>ПОЗОРІЄНТОВАНО</w:t>
      </w:r>
      <w:r w:rsidRPr="00414837">
        <w:rPr>
          <w:rFonts w:ascii="Times New Roman" w:hAnsi="Times New Roman"/>
          <w:b/>
          <w:sz w:val="28"/>
          <w:szCs w:val="28"/>
        </w:rPr>
        <w:t>Ї ОСВІТИ</w:t>
      </w:r>
    </w:p>
    <w:p w:rsidR="00F30B90" w:rsidRDefault="00F30B90" w:rsidP="005C456B">
      <w:pPr>
        <w:spacing w:after="0" w:line="360" w:lineRule="auto"/>
        <w:jc w:val="center"/>
        <w:rPr>
          <w:rFonts w:ascii="Times New Roman" w:hAnsi="Times New Roman"/>
          <w:b/>
          <w:sz w:val="28"/>
          <w:szCs w:val="28"/>
        </w:rPr>
      </w:pPr>
    </w:p>
    <w:p w:rsidR="00F30B90" w:rsidRDefault="00F30B90" w:rsidP="005C456B">
      <w:pPr>
        <w:spacing w:after="0" w:line="360" w:lineRule="auto"/>
        <w:jc w:val="center"/>
        <w:rPr>
          <w:rFonts w:ascii="Times New Roman" w:hAnsi="Times New Roman"/>
          <w:sz w:val="28"/>
          <w:szCs w:val="28"/>
        </w:rPr>
      </w:pPr>
      <w:r w:rsidRPr="005B4C3D">
        <w:rPr>
          <w:rFonts w:ascii="Times New Roman" w:hAnsi="Times New Roman"/>
          <w:sz w:val="28"/>
          <w:szCs w:val="28"/>
        </w:rPr>
        <w:t>Федурко Ю.С. (Дрогобич)</w:t>
      </w:r>
    </w:p>
    <w:p w:rsidR="00F30B90" w:rsidRPr="005B4C3D" w:rsidRDefault="00F30B90" w:rsidP="005C456B">
      <w:pPr>
        <w:spacing w:after="0" w:line="360" w:lineRule="auto"/>
        <w:jc w:val="center"/>
        <w:rPr>
          <w:rFonts w:ascii="Times New Roman" w:hAnsi="Times New Roman"/>
          <w:sz w:val="28"/>
          <w:szCs w:val="28"/>
        </w:rPr>
      </w:pPr>
    </w:p>
    <w:p w:rsidR="00F30B90" w:rsidRPr="009D5296" w:rsidRDefault="00F30B90" w:rsidP="005C456B">
      <w:pPr>
        <w:pStyle w:val="ListParagraph"/>
        <w:tabs>
          <w:tab w:val="left" w:pos="993"/>
        </w:tabs>
        <w:spacing w:after="0" w:line="360" w:lineRule="auto"/>
        <w:ind w:left="0" w:firstLine="709"/>
        <w:jc w:val="both"/>
        <w:rPr>
          <w:rFonts w:ascii="Times New Roman" w:hAnsi="Times New Roman"/>
          <w:sz w:val="28"/>
          <w:szCs w:val="28"/>
        </w:rPr>
      </w:pPr>
      <w:r w:rsidRPr="002947C7">
        <w:rPr>
          <w:rFonts w:ascii="Times New Roman" w:hAnsi="Times New Roman"/>
          <w:sz w:val="28"/>
          <w:szCs w:val="28"/>
          <w:lang w:val="uk-UA"/>
        </w:rPr>
        <w:t xml:space="preserve">Нинішнє інформаційне суспільство вимагає нової людини, яка максимальношвидка в освоєнні нового, динамічна й мобільна в застосуванні методів діяльності, здатна творчо мислити, адекватно повідомляти про себе йуспішно виводити себе в інформаційний, економічний, соціально-політичний простір.Усі зазначені характеристики узгоджуються з принципом людиноцентризму, який учені вважають провідним принципом сучасної інноваційної освіти. </w:t>
      </w:r>
      <w:r>
        <w:rPr>
          <w:rFonts w:ascii="Times New Roman" w:hAnsi="Times New Roman"/>
          <w:sz w:val="28"/>
          <w:szCs w:val="28"/>
        </w:rPr>
        <w:t xml:space="preserve">Серед її завдань – </w:t>
      </w:r>
      <w:r w:rsidRPr="009D5296">
        <w:rPr>
          <w:rFonts w:ascii="Times New Roman" w:hAnsi="Times New Roman"/>
          <w:sz w:val="28"/>
          <w:szCs w:val="28"/>
        </w:rPr>
        <w:t>навчити студента і школяра самостійно оволодівати новими знаннями та інформацією, «навчити вчитися», виробити потребу в навчанні протягом усього життя</w:t>
      </w:r>
      <w:r>
        <w:rPr>
          <w:rFonts w:ascii="Times New Roman" w:hAnsi="Times New Roman"/>
          <w:sz w:val="28"/>
          <w:szCs w:val="28"/>
        </w:rPr>
        <w:t xml:space="preserve"> [2, 19]. До методів, які забезпечують успішне вирішення цих завдань, учені-педагоги та вчителі-практики відносять насамперед інтерактивні. У їхньому переліку гра посідає особливе місце, бо:</w:t>
      </w:r>
      <w:r w:rsidRPr="002B108A">
        <w:rPr>
          <w:rFonts w:ascii="Times New Roman" w:hAnsi="Times New Roman"/>
          <w:sz w:val="28"/>
          <w:szCs w:val="28"/>
        </w:rPr>
        <w:t>матеріалізує результати розумової діяльності, допомагає учасникам усвідомити власні здібності й уміння, виховує в них прагнення до успіху, приносить задоволення та радість</w:t>
      </w:r>
      <w:r>
        <w:rPr>
          <w:rFonts w:ascii="Times New Roman" w:hAnsi="Times New Roman"/>
          <w:sz w:val="28"/>
          <w:szCs w:val="28"/>
        </w:rPr>
        <w:t xml:space="preserve">; уній </w:t>
      </w:r>
      <w:r w:rsidRPr="002B108A">
        <w:rPr>
          <w:rFonts w:ascii="Times New Roman" w:hAnsi="Times New Roman"/>
          <w:sz w:val="28"/>
          <w:szCs w:val="28"/>
          <w:shd w:val="clear" w:color="auto" w:fill="FFFFFF"/>
        </w:rPr>
        <w:t>відбувається відтворення й засвоєння суспільного досвіду, здобуваються навички керівництва власною поведінкою, тренуються вербальні можливості, підв</w:t>
      </w:r>
      <w:r>
        <w:rPr>
          <w:rFonts w:ascii="Times New Roman" w:hAnsi="Times New Roman"/>
          <w:sz w:val="28"/>
          <w:szCs w:val="28"/>
          <w:shd w:val="clear" w:color="auto" w:fill="FFFFFF"/>
        </w:rPr>
        <w:t xml:space="preserve">ищується емоційна вибірковість; </w:t>
      </w:r>
      <w:r w:rsidRPr="002B108A">
        <w:rPr>
          <w:rFonts w:ascii="Times New Roman" w:hAnsi="Times New Roman"/>
          <w:sz w:val="28"/>
          <w:szCs w:val="28"/>
        </w:rPr>
        <w:t>форму</w:t>
      </w:r>
      <w:r>
        <w:rPr>
          <w:rFonts w:ascii="Times New Roman" w:hAnsi="Times New Roman"/>
          <w:sz w:val="28"/>
          <w:szCs w:val="28"/>
        </w:rPr>
        <w:t>ються лідерськ</w:t>
      </w:r>
      <w:r w:rsidRPr="002B108A">
        <w:rPr>
          <w:rFonts w:ascii="Times New Roman" w:hAnsi="Times New Roman"/>
          <w:sz w:val="28"/>
          <w:szCs w:val="28"/>
        </w:rPr>
        <w:t xml:space="preserve">і </w:t>
      </w:r>
      <w:r>
        <w:rPr>
          <w:rFonts w:ascii="Times New Roman" w:hAnsi="Times New Roman"/>
          <w:sz w:val="28"/>
          <w:szCs w:val="28"/>
        </w:rPr>
        <w:t xml:space="preserve">й </w:t>
      </w:r>
      <w:r w:rsidRPr="002B108A">
        <w:rPr>
          <w:rFonts w:ascii="Times New Roman" w:hAnsi="Times New Roman"/>
          <w:sz w:val="28"/>
          <w:szCs w:val="28"/>
        </w:rPr>
        <w:t>о</w:t>
      </w:r>
      <w:r>
        <w:rPr>
          <w:rFonts w:ascii="Times New Roman" w:hAnsi="Times New Roman"/>
          <w:sz w:val="28"/>
          <w:szCs w:val="28"/>
        </w:rPr>
        <w:t>раторські якості.</w:t>
      </w:r>
    </w:p>
    <w:p w:rsidR="00F30B90" w:rsidRDefault="00F30B90" w:rsidP="005C456B">
      <w:pPr>
        <w:spacing w:after="0" w:line="360" w:lineRule="auto"/>
        <w:jc w:val="both"/>
        <w:rPr>
          <w:rFonts w:ascii="Times New Roman" w:hAnsi="Times New Roman"/>
          <w:sz w:val="28"/>
          <w:szCs w:val="28"/>
        </w:rPr>
      </w:pPr>
      <w:r>
        <w:tab/>
      </w:r>
      <w:r w:rsidRPr="002B108A">
        <w:rPr>
          <w:rFonts w:ascii="Times New Roman" w:hAnsi="Times New Roman"/>
          <w:sz w:val="28"/>
          <w:szCs w:val="28"/>
        </w:rPr>
        <w:t>Початки теорії навчальної гри пов’язують з іменами Ф</w:t>
      </w:r>
      <w:r>
        <w:rPr>
          <w:rFonts w:ascii="Times New Roman" w:hAnsi="Times New Roman"/>
          <w:sz w:val="28"/>
          <w:szCs w:val="28"/>
        </w:rPr>
        <w:t>. Шиллера, Г.</w:t>
      </w:r>
      <w:r w:rsidRPr="002B108A">
        <w:rPr>
          <w:rFonts w:ascii="Times New Roman" w:hAnsi="Times New Roman"/>
          <w:sz w:val="28"/>
          <w:szCs w:val="28"/>
          <w:shd w:val="clear" w:color="auto" w:fill="FFFFFF"/>
        </w:rPr>
        <w:t> </w:t>
      </w:r>
      <w:r>
        <w:rPr>
          <w:rFonts w:ascii="Times New Roman" w:hAnsi="Times New Roman"/>
          <w:sz w:val="28"/>
          <w:szCs w:val="28"/>
        </w:rPr>
        <w:t xml:space="preserve">Спенсера, В. Вундта, А. Ванштейна. </w:t>
      </w:r>
      <w:r w:rsidRPr="002B108A">
        <w:rPr>
          <w:rFonts w:ascii="Times New Roman" w:hAnsi="Times New Roman"/>
          <w:sz w:val="28"/>
          <w:szCs w:val="28"/>
          <w:shd w:val="clear" w:color="auto" w:fill="FFFFFF"/>
        </w:rPr>
        <w:t xml:space="preserve">Цікаво сутність гри окреслив нідерландський учений минулого століття Й. Хейзинга, </w:t>
      </w:r>
      <w:r>
        <w:rPr>
          <w:rFonts w:ascii="Times New Roman" w:hAnsi="Times New Roman"/>
          <w:sz w:val="28"/>
          <w:szCs w:val="28"/>
          <w:shd w:val="clear" w:color="auto" w:fill="FFFFFF"/>
        </w:rPr>
        <w:t>скваліфікувавши</w:t>
      </w:r>
      <w:r w:rsidRPr="002B108A">
        <w:rPr>
          <w:rFonts w:ascii="Times New Roman" w:hAnsi="Times New Roman"/>
          <w:sz w:val="28"/>
          <w:szCs w:val="28"/>
          <w:shd w:val="clear" w:color="auto" w:fill="FFFFFF"/>
        </w:rPr>
        <w:t xml:space="preserve">«індивідуальне й суспільне життя, весь історичний і культурний розвиток людства в термінах </w:t>
      </w:r>
      <w:r w:rsidRPr="002B108A">
        <w:rPr>
          <w:rFonts w:ascii="Times New Roman" w:hAnsi="Times New Roman"/>
          <w:i/>
          <w:iCs/>
          <w:sz w:val="28"/>
          <w:szCs w:val="28"/>
          <w:shd w:val="clear" w:color="auto" w:fill="FFFFFF"/>
        </w:rPr>
        <w:t>гри,</w:t>
      </w:r>
      <w:r>
        <w:rPr>
          <w:rFonts w:ascii="Times New Roman" w:hAnsi="Times New Roman"/>
          <w:sz w:val="28"/>
          <w:szCs w:val="28"/>
          <w:shd w:val="clear" w:color="auto" w:fill="FFFFFF"/>
        </w:rPr>
        <w:t xml:space="preserve"> як </w:t>
      </w:r>
      <w:r w:rsidRPr="002B108A">
        <w:rPr>
          <w:rFonts w:ascii="Times New Roman" w:hAnsi="Times New Roman"/>
          <w:i/>
          <w:iCs/>
          <w:sz w:val="28"/>
          <w:szCs w:val="28"/>
          <w:shd w:val="clear" w:color="auto" w:fill="FFFFFF"/>
        </w:rPr>
        <w:t xml:space="preserve">гру» </w:t>
      </w:r>
      <w:r>
        <w:rPr>
          <w:rFonts w:ascii="Times New Roman" w:hAnsi="Times New Roman"/>
          <w:sz w:val="28"/>
          <w:szCs w:val="28"/>
          <w:shd w:val="clear" w:color="auto" w:fill="FFFFFF"/>
        </w:rPr>
        <w:t xml:space="preserve">[4, </w:t>
      </w:r>
      <w:r w:rsidRPr="002B108A">
        <w:rPr>
          <w:rFonts w:ascii="Times New Roman" w:hAnsi="Times New Roman"/>
          <w:sz w:val="28"/>
          <w:szCs w:val="28"/>
          <w:shd w:val="clear" w:color="auto" w:fill="FFFFFF"/>
        </w:rPr>
        <w:t xml:space="preserve">11]. </w:t>
      </w:r>
      <w:r>
        <w:rPr>
          <w:rFonts w:ascii="Times New Roman" w:hAnsi="Times New Roman"/>
          <w:sz w:val="28"/>
          <w:szCs w:val="28"/>
          <w:shd w:val="clear" w:color="auto" w:fill="FFFFFF"/>
        </w:rPr>
        <w:t xml:space="preserve">Важливим є внесок у неї українських учених, зокрема </w:t>
      </w:r>
      <w:r>
        <w:rPr>
          <w:rFonts w:ascii="Times New Roman" w:hAnsi="Times New Roman"/>
          <w:sz w:val="28"/>
          <w:szCs w:val="28"/>
        </w:rPr>
        <w:t>К. Ушинського, що стверджував</w:t>
      </w:r>
      <w:r w:rsidRPr="002B108A">
        <w:rPr>
          <w:rFonts w:ascii="Times New Roman" w:hAnsi="Times New Roman"/>
          <w:sz w:val="28"/>
          <w:szCs w:val="28"/>
        </w:rPr>
        <w:t>: «Якщо говорять, що ігри передбачають майбутній характер, майбутню долю дитини, то це правильно у двоякому розумінні: не тільки у грі виявляються нахили дитини і відносна сила душі, але сама гра має великий вплив на розвиток дитячих здібностей і нахилів, а відповідно і на майбутню долю» [</w:t>
      </w:r>
      <w:r>
        <w:rPr>
          <w:rFonts w:ascii="Times New Roman" w:hAnsi="Times New Roman"/>
          <w:sz w:val="28"/>
          <w:szCs w:val="28"/>
        </w:rPr>
        <w:t>5</w:t>
      </w:r>
      <w:r w:rsidRPr="002B108A">
        <w:rPr>
          <w:rFonts w:ascii="Times New Roman" w:hAnsi="Times New Roman"/>
          <w:sz w:val="28"/>
          <w:szCs w:val="28"/>
        </w:rPr>
        <w:t>, 28].</w:t>
      </w:r>
    </w:p>
    <w:p w:rsidR="00F30B90" w:rsidRPr="002947C7" w:rsidRDefault="00F30B90" w:rsidP="005C456B">
      <w:pPr>
        <w:pStyle w:val="ListParagraph"/>
        <w:tabs>
          <w:tab w:val="left" w:pos="993"/>
        </w:tabs>
        <w:spacing w:after="0" w:line="360" w:lineRule="auto"/>
        <w:ind w:left="0" w:firstLine="709"/>
        <w:jc w:val="both"/>
        <w:rPr>
          <w:rFonts w:ascii="Times New Roman" w:hAnsi="Times New Roman"/>
          <w:sz w:val="28"/>
          <w:szCs w:val="28"/>
          <w:lang w:val="uk-UA"/>
        </w:rPr>
      </w:pPr>
      <w:r w:rsidRPr="002947C7">
        <w:rPr>
          <w:rFonts w:ascii="Times New Roman" w:hAnsi="Times New Roman"/>
          <w:sz w:val="28"/>
          <w:szCs w:val="28"/>
          <w:lang w:val="uk-UA"/>
        </w:rPr>
        <w:t>На глибоке переконання Г. Китайгородської, гра популярна і в дитячій, і</w:t>
      </w:r>
      <w:r>
        <w:rPr>
          <w:rFonts w:ascii="Times New Roman" w:hAnsi="Times New Roman"/>
          <w:sz w:val="28"/>
          <w:szCs w:val="28"/>
          <w:lang w:val="uk-UA"/>
        </w:rPr>
        <w:t xml:space="preserve"> </w:t>
      </w:r>
      <w:r w:rsidRPr="002947C7">
        <w:rPr>
          <w:rFonts w:ascii="Times New Roman" w:hAnsi="Times New Roman"/>
          <w:sz w:val="28"/>
          <w:szCs w:val="28"/>
          <w:lang w:val="uk-UA"/>
        </w:rPr>
        <w:t>в дорослій</w:t>
      </w:r>
      <w:r>
        <w:rPr>
          <w:rFonts w:ascii="Times New Roman" w:hAnsi="Times New Roman"/>
          <w:sz w:val="28"/>
          <w:szCs w:val="28"/>
          <w:lang w:val="uk-UA"/>
        </w:rPr>
        <w:t xml:space="preserve"> </w:t>
      </w:r>
      <w:r w:rsidRPr="002947C7">
        <w:rPr>
          <w:rFonts w:ascii="Times New Roman" w:hAnsi="Times New Roman"/>
          <w:sz w:val="28"/>
          <w:szCs w:val="28"/>
          <w:lang w:val="uk-UA"/>
        </w:rPr>
        <w:t>аудиторії; вона дає змогу особистості не боятися помилок, не ніяковіти, не соромитися, а ще – впевнено й відкрито висловлюватися [1], бо між мовленням і грою наявний</w:t>
      </w:r>
      <w:r>
        <w:rPr>
          <w:rFonts w:ascii="Times New Roman" w:hAnsi="Times New Roman"/>
          <w:sz w:val="28"/>
          <w:szCs w:val="28"/>
          <w:lang w:val="uk-UA"/>
        </w:rPr>
        <w:t xml:space="preserve"> </w:t>
      </w:r>
      <w:r w:rsidRPr="002947C7">
        <w:rPr>
          <w:rFonts w:ascii="Times New Roman" w:hAnsi="Times New Roman"/>
          <w:sz w:val="28"/>
          <w:szCs w:val="28"/>
          <w:lang w:val="uk-UA"/>
        </w:rPr>
        <w:t>що</w:t>
      </w:r>
      <w:r>
        <w:rPr>
          <w:rFonts w:ascii="Times New Roman" w:hAnsi="Times New Roman"/>
          <w:sz w:val="28"/>
          <w:szCs w:val="28"/>
          <w:lang w:val="uk-UA"/>
        </w:rPr>
        <w:t xml:space="preserve"> </w:t>
      </w:r>
      <w:r w:rsidRPr="002947C7">
        <w:rPr>
          <w:rFonts w:ascii="Times New Roman" w:hAnsi="Times New Roman"/>
          <w:sz w:val="28"/>
          <w:szCs w:val="28"/>
          <w:lang w:val="uk-UA"/>
        </w:rPr>
        <w:t>найтісніший зв’язок: з одного боку, мовлення розвивається й активізується в грі, а з другого, – сама гра розвивається під впливом розвитку мовлення.</w:t>
      </w:r>
      <w:r>
        <w:rPr>
          <w:rFonts w:ascii="Times New Roman" w:hAnsi="Times New Roman"/>
          <w:sz w:val="28"/>
          <w:szCs w:val="28"/>
          <w:lang w:val="uk-UA"/>
        </w:rPr>
        <w:t xml:space="preserve"> </w:t>
      </w:r>
      <w:r w:rsidRPr="002947C7">
        <w:rPr>
          <w:rFonts w:ascii="Times New Roman" w:hAnsi="Times New Roman"/>
          <w:sz w:val="28"/>
          <w:szCs w:val="28"/>
          <w:lang w:val="uk-UA"/>
        </w:rPr>
        <w:t>Зазначене актуальне й для навчально-рольових ігор професійного спрямування, доцільних у підготовці майбутніх учителів іноземної мови. «Гра, – пише українська дослідниця С.</w:t>
      </w:r>
      <w:r w:rsidRPr="002B108A">
        <w:rPr>
          <w:rFonts w:ascii="Times New Roman" w:hAnsi="Times New Roman"/>
          <w:sz w:val="28"/>
          <w:szCs w:val="28"/>
        </w:rPr>
        <w:t> </w:t>
      </w:r>
      <w:r w:rsidRPr="002947C7">
        <w:rPr>
          <w:rFonts w:ascii="Times New Roman" w:hAnsi="Times New Roman"/>
          <w:sz w:val="28"/>
          <w:szCs w:val="28"/>
          <w:lang w:val="uk-UA"/>
        </w:rPr>
        <w:t>Лутковська, – поміщає майбутніх фахівців &lt;…&gt; у ситуацію, яка включає ті самі обмеження, мотивацію, примус, що наявні в реальному світі» [3, 112].</w:t>
      </w:r>
    </w:p>
    <w:p w:rsidR="00F30B90" w:rsidRDefault="00F30B90" w:rsidP="005C456B">
      <w:pPr>
        <w:spacing w:after="0" w:line="360" w:lineRule="auto"/>
        <w:ind w:firstLine="709"/>
        <w:jc w:val="both"/>
        <w:rPr>
          <w:rFonts w:ascii="Times New Roman" w:hAnsi="Times New Roman"/>
          <w:sz w:val="28"/>
          <w:szCs w:val="28"/>
          <w:bdr w:val="none" w:sz="0" w:space="0" w:color="auto" w:frame="1"/>
        </w:rPr>
      </w:pPr>
      <w:r w:rsidRPr="002B108A">
        <w:rPr>
          <w:rFonts w:ascii="Times New Roman" w:hAnsi="Times New Roman"/>
          <w:sz w:val="28"/>
          <w:szCs w:val="28"/>
        </w:rPr>
        <w:t xml:space="preserve">У сучасній </w:t>
      </w:r>
      <w:r>
        <w:rPr>
          <w:rFonts w:ascii="Times New Roman" w:hAnsi="Times New Roman"/>
          <w:sz w:val="28"/>
          <w:szCs w:val="28"/>
        </w:rPr>
        <w:t>науці</w:t>
      </w:r>
      <w:r w:rsidRPr="002B108A">
        <w:rPr>
          <w:rFonts w:ascii="Times New Roman" w:hAnsi="Times New Roman"/>
          <w:sz w:val="28"/>
          <w:szCs w:val="28"/>
        </w:rPr>
        <w:t xml:space="preserve"> представлене різне розуміння поняття «навчально-рольо</w:t>
      </w:r>
      <w:r>
        <w:rPr>
          <w:rFonts w:ascii="Times New Roman" w:hAnsi="Times New Roman"/>
          <w:sz w:val="28"/>
          <w:szCs w:val="28"/>
        </w:rPr>
        <w:t>ва гра». Ї</w:t>
      </w:r>
      <w:r w:rsidRPr="002B108A">
        <w:rPr>
          <w:rFonts w:ascii="Times New Roman" w:hAnsi="Times New Roman"/>
          <w:sz w:val="28"/>
          <w:szCs w:val="28"/>
        </w:rPr>
        <w:t xml:space="preserve">ї </w:t>
      </w:r>
      <w:r>
        <w:rPr>
          <w:rFonts w:ascii="Times New Roman" w:hAnsi="Times New Roman"/>
          <w:sz w:val="28"/>
          <w:szCs w:val="28"/>
        </w:rPr>
        <w:t xml:space="preserve">розглядають то як специфічний методичний </w:t>
      </w:r>
      <w:r w:rsidRPr="002B108A">
        <w:rPr>
          <w:rFonts w:ascii="Times New Roman" w:hAnsi="Times New Roman"/>
          <w:b/>
          <w:bCs/>
          <w:i/>
          <w:iCs/>
          <w:sz w:val="28"/>
          <w:szCs w:val="28"/>
        </w:rPr>
        <w:t>принцип навчання</w:t>
      </w:r>
      <w:r>
        <w:rPr>
          <w:rFonts w:ascii="Times New Roman" w:hAnsi="Times New Roman"/>
          <w:sz w:val="28"/>
          <w:szCs w:val="28"/>
        </w:rPr>
        <w:t xml:space="preserve">, то як </w:t>
      </w:r>
      <w:r w:rsidRPr="002B108A">
        <w:rPr>
          <w:rFonts w:ascii="Times New Roman" w:hAnsi="Times New Roman"/>
          <w:sz w:val="28"/>
          <w:szCs w:val="28"/>
        </w:rPr>
        <w:t>«</w:t>
      </w:r>
      <w:r>
        <w:rPr>
          <w:rFonts w:ascii="Times New Roman" w:hAnsi="Times New Roman"/>
          <w:b/>
          <w:bCs/>
          <w:i/>
          <w:iCs/>
          <w:sz w:val="28"/>
          <w:szCs w:val="28"/>
        </w:rPr>
        <w:t>засіб</w:t>
      </w:r>
      <w:r w:rsidRPr="002B108A">
        <w:rPr>
          <w:rFonts w:ascii="Times New Roman" w:hAnsi="Times New Roman"/>
          <w:b/>
          <w:bCs/>
          <w:i/>
          <w:iCs/>
          <w:sz w:val="28"/>
          <w:szCs w:val="28"/>
        </w:rPr>
        <w:t xml:space="preserve"> формування навичок і вмінь</w:t>
      </w:r>
      <w:r>
        <w:rPr>
          <w:rFonts w:ascii="Times New Roman" w:hAnsi="Times New Roman"/>
          <w:sz w:val="28"/>
          <w:szCs w:val="28"/>
        </w:rPr>
        <w:t xml:space="preserve">», то як особливий </w:t>
      </w:r>
      <w:r>
        <w:rPr>
          <w:rFonts w:ascii="Times New Roman" w:hAnsi="Times New Roman"/>
          <w:b/>
          <w:bCs/>
          <w:i/>
          <w:iCs/>
          <w:sz w:val="28"/>
          <w:szCs w:val="28"/>
        </w:rPr>
        <w:t>методичний</w:t>
      </w:r>
      <w:r w:rsidRPr="002B108A">
        <w:rPr>
          <w:rFonts w:ascii="Times New Roman" w:hAnsi="Times New Roman"/>
          <w:b/>
          <w:bCs/>
          <w:i/>
          <w:iCs/>
          <w:sz w:val="28"/>
          <w:szCs w:val="28"/>
        </w:rPr>
        <w:t xml:space="preserve"> прийом</w:t>
      </w:r>
      <w:r w:rsidRPr="002B108A">
        <w:rPr>
          <w:rFonts w:ascii="Times New Roman" w:hAnsi="Times New Roman"/>
          <w:sz w:val="28"/>
          <w:szCs w:val="28"/>
        </w:rPr>
        <w:t xml:space="preserve"> у гр</w:t>
      </w:r>
      <w:r>
        <w:rPr>
          <w:rFonts w:ascii="Times New Roman" w:hAnsi="Times New Roman"/>
          <w:sz w:val="28"/>
          <w:szCs w:val="28"/>
        </w:rPr>
        <w:t xml:space="preserve">упі активних методів навчання, то як </w:t>
      </w:r>
      <w:r w:rsidRPr="002B108A">
        <w:rPr>
          <w:rFonts w:ascii="Times New Roman" w:hAnsi="Times New Roman"/>
          <w:b/>
          <w:bCs/>
          <w:i/>
          <w:iCs/>
          <w:sz w:val="28"/>
          <w:szCs w:val="28"/>
        </w:rPr>
        <w:t>метод навчання</w:t>
      </w:r>
      <w:r w:rsidRPr="002B108A">
        <w:rPr>
          <w:rFonts w:ascii="Times New Roman" w:hAnsi="Times New Roman"/>
          <w:sz w:val="28"/>
          <w:szCs w:val="28"/>
        </w:rPr>
        <w:t xml:space="preserve">, </w:t>
      </w:r>
      <w:r>
        <w:rPr>
          <w:rFonts w:ascii="Times New Roman" w:hAnsi="Times New Roman"/>
          <w:sz w:val="28"/>
          <w:szCs w:val="28"/>
        </w:rPr>
        <w:t>під час</w:t>
      </w:r>
      <w:r w:rsidRPr="002B108A">
        <w:rPr>
          <w:rFonts w:ascii="Times New Roman" w:hAnsi="Times New Roman"/>
          <w:sz w:val="28"/>
          <w:szCs w:val="28"/>
        </w:rPr>
        <w:t xml:space="preserve"> застосування</w:t>
      </w:r>
      <w:r>
        <w:rPr>
          <w:rFonts w:ascii="Times New Roman" w:hAnsi="Times New Roman"/>
          <w:sz w:val="28"/>
          <w:szCs w:val="28"/>
        </w:rPr>
        <w:t xml:space="preserve"> </w:t>
      </w:r>
      <w:r w:rsidRPr="002B108A">
        <w:rPr>
          <w:rFonts w:ascii="Times New Roman" w:hAnsi="Times New Roman"/>
          <w:sz w:val="28"/>
          <w:szCs w:val="28"/>
        </w:rPr>
        <w:t>якого той, хто навчається, повноцінно відчуває,</w:t>
      </w:r>
      <w:r>
        <w:rPr>
          <w:rFonts w:ascii="Times New Roman" w:hAnsi="Times New Roman"/>
          <w:sz w:val="28"/>
          <w:szCs w:val="28"/>
        </w:rPr>
        <w:t xml:space="preserve"> переживає, діє й співдіє</w:t>
      </w:r>
      <w:r w:rsidRPr="002B108A">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bdr w:val="none" w:sz="0" w:space="0" w:color="auto" w:frame="1"/>
        </w:rPr>
        <w:t xml:space="preserve">Нам імпонує думка, що </w:t>
      </w:r>
      <w:r w:rsidRPr="002B108A">
        <w:rPr>
          <w:rFonts w:ascii="Times New Roman" w:hAnsi="Times New Roman"/>
          <w:sz w:val="28"/>
          <w:szCs w:val="28"/>
          <w:bdr w:val="none" w:sz="0" w:space="0" w:color="auto" w:frame="1"/>
        </w:rPr>
        <w:t>це один із активних методів навчання, який використовує рольову структуру проведення за</w:t>
      </w:r>
      <w:r>
        <w:rPr>
          <w:rFonts w:ascii="Times New Roman" w:hAnsi="Times New Roman"/>
          <w:sz w:val="28"/>
          <w:szCs w:val="28"/>
          <w:bdr w:val="none" w:sz="0" w:space="0" w:color="auto" w:frame="1"/>
        </w:rPr>
        <w:t xml:space="preserve">няття для всебічного </w:t>
      </w:r>
      <w:r w:rsidRPr="004E27B9">
        <w:rPr>
          <w:rFonts w:ascii="Times New Roman" w:hAnsi="Times New Roman"/>
          <w:sz w:val="28"/>
          <w:szCs w:val="28"/>
          <w:bdr w:val="none" w:sz="0" w:space="0" w:color="auto" w:frame="1"/>
        </w:rPr>
        <w:t xml:space="preserve">аналізу певної проблеми. </w:t>
      </w:r>
    </w:p>
    <w:p w:rsidR="00F30B90" w:rsidRPr="002B108A" w:rsidRDefault="00F30B90" w:rsidP="005C456B">
      <w:pPr>
        <w:spacing w:after="0" w:line="360" w:lineRule="auto"/>
        <w:ind w:firstLine="709"/>
        <w:jc w:val="both"/>
        <w:rPr>
          <w:rFonts w:ascii="Times New Roman" w:hAnsi="Times New Roman"/>
          <w:sz w:val="28"/>
          <w:szCs w:val="28"/>
        </w:rPr>
      </w:pPr>
      <w:r w:rsidRPr="004E27B9">
        <w:rPr>
          <w:rFonts w:ascii="Times New Roman" w:hAnsi="Times New Roman"/>
          <w:sz w:val="28"/>
          <w:szCs w:val="28"/>
        </w:rPr>
        <w:t xml:space="preserve">Навчально-рольові ігри </w:t>
      </w:r>
      <w:r>
        <w:rPr>
          <w:rFonts w:ascii="Times New Roman" w:hAnsi="Times New Roman"/>
          <w:sz w:val="28"/>
          <w:szCs w:val="28"/>
        </w:rPr>
        <w:t xml:space="preserve">професійного спрямування </w:t>
      </w:r>
      <w:r w:rsidRPr="004E27B9">
        <w:rPr>
          <w:rFonts w:ascii="Times New Roman" w:hAnsi="Times New Roman"/>
          <w:sz w:val="28"/>
          <w:szCs w:val="28"/>
        </w:rPr>
        <w:t>узгоджуються зі специфікою особистісно орієнтованого навчання й ефективні в підготовці майбутніх учителів іноземної мови, оскільки а) створюють можливості для вмотивованого спілкування іноземною мовою й забезпечують благотворний психологічний клімат для спілкування;</w:t>
      </w:r>
      <w:r>
        <w:rPr>
          <w:rFonts w:ascii="Times New Roman" w:hAnsi="Times New Roman"/>
          <w:sz w:val="28"/>
          <w:szCs w:val="28"/>
        </w:rPr>
        <w:t xml:space="preserve"> </w:t>
      </w:r>
      <w:r w:rsidRPr="004E27B9">
        <w:rPr>
          <w:rFonts w:ascii="Times New Roman" w:hAnsi="Times New Roman"/>
          <w:sz w:val="28"/>
          <w:szCs w:val="28"/>
        </w:rPr>
        <w:t>б)</w:t>
      </w:r>
      <w:r>
        <w:rPr>
          <w:rFonts w:ascii="Times New Roman" w:hAnsi="Times New Roman"/>
          <w:sz w:val="28"/>
          <w:szCs w:val="28"/>
        </w:rPr>
        <w:t xml:space="preserve"> </w:t>
      </w:r>
      <w:r w:rsidRPr="002B108A">
        <w:rPr>
          <w:rFonts w:ascii="Times New Roman" w:hAnsi="Times New Roman"/>
          <w:sz w:val="28"/>
          <w:szCs w:val="28"/>
        </w:rPr>
        <w:t xml:space="preserve">позитивно впливають на мотивацію студентів; </w:t>
      </w:r>
      <w:r>
        <w:rPr>
          <w:rFonts w:ascii="Times New Roman" w:hAnsi="Times New Roman"/>
          <w:sz w:val="28"/>
          <w:szCs w:val="28"/>
        </w:rPr>
        <w:t>в) п</w:t>
      </w:r>
      <w:r w:rsidRPr="002B108A">
        <w:rPr>
          <w:rFonts w:ascii="Times New Roman" w:hAnsi="Times New Roman"/>
          <w:sz w:val="28"/>
          <w:szCs w:val="28"/>
        </w:rPr>
        <w:t xml:space="preserve">ідвищують їхню соціокультурну </w:t>
      </w:r>
      <w:r>
        <w:rPr>
          <w:rFonts w:ascii="Times New Roman" w:hAnsi="Times New Roman"/>
          <w:sz w:val="28"/>
          <w:szCs w:val="28"/>
        </w:rPr>
        <w:t xml:space="preserve">та </w:t>
      </w:r>
      <w:r w:rsidRPr="002B108A">
        <w:rPr>
          <w:rFonts w:ascii="Times New Roman" w:hAnsi="Times New Roman"/>
          <w:sz w:val="28"/>
          <w:szCs w:val="28"/>
        </w:rPr>
        <w:t xml:space="preserve">інформаційну компетентність; </w:t>
      </w:r>
      <w:r>
        <w:rPr>
          <w:rFonts w:ascii="Times New Roman" w:hAnsi="Times New Roman"/>
          <w:sz w:val="28"/>
          <w:szCs w:val="28"/>
        </w:rPr>
        <w:t xml:space="preserve">г) </w:t>
      </w:r>
      <w:r w:rsidRPr="002B108A">
        <w:rPr>
          <w:rFonts w:ascii="Times New Roman" w:hAnsi="Times New Roman"/>
          <w:sz w:val="28"/>
          <w:szCs w:val="28"/>
        </w:rPr>
        <w:t>сприяють розвитку самостійного, продуктивного мислення, спрямованого на формування пошукової, творчої діяльності.</w:t>
      </w:r>
    </w:p>
    <w:p w:rsidR="00F30B90" w:rsidRPr="002947C7" w:rsidRDefault="00F30B90" w:rsidP="005C456B">
      <w:pPr>
        <w:pStyle w:val="ListParagraph"/>
        <w:tabs>
          <w:tab w:val="left" w:pos="993"/>
        </w:tabs>
        <w:spacing w:after="0" w:line="360" w:lineRule="auto"/>
        <w:ind w:left="0" w:firstLine="709"/>
        <w:jc w:val="both"/>
        <w:rPr>
          <w:rFonts w:ascii="Times New Roman" w:hAnsi="Times New Roman"/>
          <w:sz w:val="28"/>
          <w:szCs w:val="28"/>
          <w:lang w:val="uk-UA"/>
        </w:rPr>
      </w:pPr>
      <w:r w:rsidRPr="002947C7">
        <w:rPr>
          <w:rFonts w:ascii="Times New Roman" w:hAnsi="Times New Roman"/>
          <w:sz w:val="28"/>
          <w:szCs w:val="28"/>
          <w:lang w:val="uk-UA"/>
        </w:rPr>
        <w:t>У н</w:t>
      </w:r>
      <w:r w:rsidRPr="002947C7">
        <w:rPr>
          <w:rStyle w:val="rvts37"/>
          <w:rFonts w:ascii="Times New Roman" w:hAnsi="Times New Roman"/>
          <w:sz w:val="28"/>
          <w:szCs w:val="28"/>
          <w:lang w:val="uk-UA"/>
        </w:rPr>
        <w:t>авчально-рольовій грі професійного спрямування с</w:t>
      </w:r>
      <w:r w:rsidRPr="002947C7">
        <w:rPr>
          <w:rStyle w:val="rvts20"/>
          <w:rFonts w:ascii="Times New Roman" w:hAnsi="Times New Roman"/>
          <w:sz w:val="28"/>
          <w:szCs w:val="28"/>
          <w:lang w:val="uk-UA"/>
        </w:rPr>
        <w:t xml:space="preserve">туденти не просто відтворюють перед аудиторією зміст вивченого, а постають індивідами, що наділені відповідними правами й обов’язками та готові відповідати за прийняті рішення. </w:t>
      </w:r>
      <w:r w:rsidRPr="002947C7">
        <w:rPr>
          <w:rFonts w:ascii="Times New Roman" w:hAnsi="Times New Roman"/>
          <w:sz w:val="28"/>
          <w:szCs w:val="28"/>
          <w:lang w:val="uk-UA"/>
        </w:rPr>
        <w:t>Вона сприяє розвитку не тільки мислення, мовлення, пам’яті, уваги, а й наполегливості, уважності, співчутливості, дружелюбності. Її успішність</w:t>
      </w:r>
      <w:r>
        <w:rPr>
          <w:rFonts w:ascii="Times New Roman" w:hAnsi="Times New Roman"/>
          <w:sz w:val="28"/>
          <w:szCs w:val="28"/>
          <w:lang w:val="uk-UA"/>
        </w:rPr>
        <w:t xml:space="preserve"> </w:t>
      </w:r>
      <w:r w:rsidRPr="002947C7">
        <w:rPr>
          <w:rFonts w:ascii="Times New Roman" w:hAnsi="Times New Roman"/>
          <w:sz w:val="28"/>
          <w:szCs w:val="28"/>
          <w:lang w:val="uk-UA"/>
        </w:rPr>
        <w:t>значною мірою залежить від викладача, від сформованості у нього вмінь створити вільну для висловлення обстановку; ототожнювати себе зі студентом;демонструвати своє позитивне ставлення до кожного з них; цікаво й різнопланово організовувати роботу; утримуватися від зауважень під час гри, але детально аналізувати її після завершення [6, 62].</w:t>
      </w:r>
    </w:p>
    <w:p w:rsidR="00F30B90" w:rsidRDefault="00F30B90" w:rsidP="005C456B">
      <w:pPr>
        <w:spacing w:after="0" w:line="360" w:lineRule="auto"/>
        <w:jc w:val="both"/>
        <w:rPr>
          <w:rFonts w:ascii="Times New Roman" w:hAnsi="Times New Roman"/>
          <w:sz w:val="28"/>
          <w:szCs w:val="28"/>
        </w:rPr>
      </w:pPr>
      <w:r>
        <w:rPr>
          <w:rFonts w:ascii="Times New Roman" w:hAnsi="Times New Roman"/>
          <w:sz w:val="28"/>
          <w:szCs w:val="28"/>
        </w:rPr>
        <w:tab/>
        <w:t xml:space="preserve">Додатковим підтвердженням значущості </w:t>
      </w:r>
      <w:r w:rsidRPr="002B108A">
        <w:rPr>
          <w:rFonts w:ascii="Times New Roman" w:hAnsi="Times New Roman"/>
          <w:sz w:val="28"/>
          <w:szCs w:val="28"/>
        </w:rPr>
        <w:t xml:space="preserve">навчально-рольових ігор професійного спрямування </w:t>
      </w:r>
      <w:r>
        <w:rPr>
          <w:rFonts w:ascii="Times New Roman" w:hAnsi="Times New Roman"/>
          <w:sz w:val="28"/>
          <w:szCs w:val="28"/>
        </w:rPr>
        <w:t xml:space="preserve">в парадигмі антропозорієнтованої освіти майбутніх учителів іноземної мови слугують властиві їм функції </w:t>
      </w:r>
      <w:r>
        <w:rPr>
          <w:rFonts w:ascii="Times New Roman" w:hAnsi="Times New Roman"/>
          <w:i/>
          <w:sz w:val="28"/>
          <w:szCs w:val="28"/>
        </w:rPr>
        <w:t>(</w:t>
      </w:r>
      <w:r>
        <w:rPr>
          <w:rFonts w:ascii="Times New Roman" w:hAnsi="Times New Roman"/>
          <w:i/>
          <w:iCs/>
          <w:sz w:val="28"/>
          <w:szCs w:val="28"/>
        </w:rPr>
        <w:t>мотиваційно-спонукальна, інформаційно-навчальна, евристична, розвивально-виховна, комунікативна, рефлексивно-оцінна, психотерапевтична)</w:t>
      </w:r>
      <w:r>
        <w:rPr>
          <w:rFonts w:ascii="Times New Roman" w:hAnsi="Times New Roman"/>
          <w:sz w:val="28"/>
          <w:szCs w:val="28"/>
        </w:rPr>
        <w:t xml:space="preserve">, що в освітньому процесі </w:t>
      </w:r>
      <w:r w:rsidRPr="002B108A">
        <w:rPr>
          <w:rFonts w:ascii="Times New Roman" w:hAnsi="Times New Roman"/>
          <w:sz w:val="28"/>
          <w:szCs w:val="28"/>
        </w:rPr>
        <w:t>взаємопов’язані</w:t>
      </w:r>
      <w:r>
        <w:rPr>
          <w:rFonts w:ascii="Times New Roman" w:hAnsi="Times New Roman"/>
          <w:sz w:val="28"/>
          <w:szCs w:val="28"/>
        </w:rPr>
        <w:t xml:space="preserve"> й тісно в</w:t>
      </w:r>
      <w:r w:rsidRPr="002B108A">
        <w:rPr>
          <w:rFonts w:ascii="Times New Roman" w:hAnsi="Times New Roman"/>
          <w:sz w:val="28"/>
          <w:szCs w:val="28"/>
        </w:rPr>
        <w:t>за</w:t>
      </w:r>
      <w:r>
        <w:rPr>
          <w:rFonts w:ascii="Times New Roman" w:hAnsi="Times New Roman"/>
          <w:sz w:val="28"/>
          <w:szCs w:val="28"/>
        </w:rPr>
        <w:t>ємодіють</w:t>
      </w:r>
      <w:r w:rsidRPr="002B108A">
        <w:rPr>
          <w:rFonts w:ascii="Times New Roman" w:hAnsi="Times New Roman"/>
          <w:sz w:val="28"/>
          <w:szCs w:val="28"/>
        </w:rPr>
        <w:t xml:space="preserve"> з функціями викладача</w:t>
      </w:r>
      <w:r>
        <w:rPr>
          <w:rFonts w:ascii="Times New Roman" w:hAnsi="Times New Roman"/>
          <w:sz w:val="28"/>
          <w:szCs w:val="28"/>
        </w:rPr>
        <w:t>.</w:t>
      </w:r>
    </w:p>
    <w:p w:rsidR="00F30B90" w:rsidRPr="00481D5A" w:rsidRDefault="00F30B90" w:rsidP="005C456B">
      <w:pPr>
        <w:spacing w:after="0" w:line="360" w:lineRule="auto"/>
        <w:jc w:val="both"/>
        <w:rPr>
          <w:rFonts w:ascii="Times New Roman" w:hAnsi="Times New Roman"/>
          <w:sz w:val="28"/>
          <w:szCs w:val="28"/>
        </w:rPr>
      </w:pPr>
      <w:r>
        <w:rPr>
          <w:rFonts w:ascii="Times New Roman" w:hAnsi="Times New Roman"/>
          <w:sz w:val="28"/>
          <w:szCs w:val="28"/>
        </w:rPr>
        <w:tab/>
        <w:t>Отже, навчально-рольові ігри професійного спрямування є одним із модерних методів навчання студентів-майбутніх учителів іноземної мови, які дають змогу успішно формувати професійно-орієнтовані іншомовні уміння й слугують потужним засобом активізації студентської аудиторії.</w:t>
      </w:r>
    </w:p>
    <w:p w:rsidR="00F30B90" w:rsidRPr="00C0583C" w:rsidRDefault="00F30B90" w:rsidP="005C456B">
      <w:pPr>
        <w:spacing w:after="0" w:line="360" w:lineRule="auto"/>
        <w:rPr>
          <w:rFonts w:ascii="Times New Roman" w:hAnsi="Times New Roman"/>
          <w:b/>
          <w:sz w:val="28"/>
          <w:szCs w:val="28"/>
        </w:rPr>
      </w:pPr>
      <w:r w:rsidRPr="00C0583C">
        <w:rPr>
          <w:rFonts w:ascii="Times New Roman" w:hAnsi="Times New Roman"/>
          <w:b/>
          <w:sz w:val="28"/>
          <w:szCs w:val="28"/>
        </w:rPr>
        <w:t>Література</w:t>
      </w:r>
      <w:r>
        <w:rPr>
          <w:rFonts w:ascii="Times New Roman" w:hAnsi="Times New Roman"/>
          <w:b/>
          <w:sz w:val="28"/>
          <w:szCs w:val="28"/>
        </w:rPr>
        <w:t>:</w:t>
      </w:r>
    </w:p>
    <w:p w:rsidR="00F30B90" w:rsidRDefault="00F30B90" w:rsidP="005C456B">
      <w:pPr>
        <w:pStyle w:val="ListParagraph"/>
        <w:numPr>
          <w:ilvl w:val="0"/>
          <w:numId w:val="5"/>
        </w:numPr>
        <w:tabs>
          <w:tab w:val="left" w:pos="426"/>
          <w:tab w:val="left" w:pos="993"/>
        </w:tabs>
        <w:spacing w:after="0" w:line="360" w:lineRule="auto"/>
        <w:ind w:left="426" w:hanging="426"/>
        <w:jc w:val="both"/>
        <w:rPr>
          <w:rFonts w:ascii="Times New Roman" w:hAnsi="Times New Roman"/>
          <w:sz w:val="28"/>
          <w:szCs w:val="28"/>
        </w:rPr>
      </w:pPr>
      <w:r>
        <w:rPr>
          <w:rFonts w:ascii="Times New Roman" w:hAnsi="Times New Roman"/>
          <w:sz w:val="28"/>
          <w:szCs w:val="28"/>
        </w:rPr>
        <w:t>Китайгородская Г.А. Методика интенсивного обучения иностранному языку / Г.А. Китайгородская, В. А.Бухбиндер. – К. :Освіта, 1988. – 279 с.</w:t>
      </w:r>
    </w:p>
    <w:p w:rsidR="00F30B90" w:rsidRDefault="00F30B90" w:rsidP="005C456B">
      <w:pPr>
        <w:pStyle w:val="ListParagraph"/>
        <w:numPr>
          <w:ilvl w:val="0"/>
          <w:numId w:val="5"/>
        </w:numPr>
        <w:tabs>
          <w:tab w:val="left" w:pos="426"/>
        </w:tabs>
        <w:spacing w:after="0" w:line="360" w:lineRule="auto"/>
        <w:ind w:left="426" w:hanging="426"/>
        <w:contextualSpacing w:val="0"/>
        <w:jc w:val="both"/>
        <w:rPr>
          <w:rFonts w:ascii="Times New Roman" w:hAnsi="Times New Roman"/>
          <w:sz w:val="28"/>
          <w:szCs w:val="28"/>
        </w:rPr>
      </w:pPr>
      <w:r w:rsidRPr="00C0583C">
        <w:rPr>
          <w:rFonts w:ascii="Times New Roman" w:hAnsi="Times New Roman"/>
          <w:sz w:val="28"/>
          <w:szCs w:val="28"/>
        </w:rPr>
        <w:t>Кремінь В. Інноваційна людина як мета сучасної освіти / Василь Кремінь // Філософія освіти. – № 1 (12). – 2013. – С. 7–22.</w:t>
      </w:r>
    </w:p>
    <w:p w:rsidR="00F30B90" w:rsidRPr="009657B4" w:rsidRDefault="00F30B90" w:rsidP="005C456B">
      <w:pPr>
        <w:pStyle w:val="ListParagraph"/>
        <w:numPr>
          <w:ilvl w:val="0"/>
          <w:numId w:val="5"/>
        </w:numPr>
        <w:tabs>
          <w:tab w:val="left" w:pos="426"/>
          <w:tab w:val="left" w:pos="993"/>
        </w:tabs>
        <w:spacing w:after="0" w:line="360" w:lineRule="auto"/>
        <w:ind w:left="426" w:hanging="426"/>
        <w:jc w:val="both"/>
        <w:rPr>
          <w:rFonts w:ascii="Times New Roman" w:hAnsi="Times New Roman"/>
          <w:sz w:val="28"/>
          <w:szCs w:val="28"/>
        </w:rPr>
      </w:pPr>
      <w:r>
        <w:rPr>
          <w:rFonts w:ascii="Times New Roman" w:hAnsi="Times New Roman"/>
          <w:sz w:val="28"/>
          <w:szCs w:val="28"/>
        </w:rPr>
        <w:t>Лутковська С.М. Формування екологічної компетентності майбутніх фахівців в аграрних коледжах : навч. посіб. / С.М. Лутковська; за редакцією проф. Р.С. Гуревича. – Вінниця : ТОВ фірма «Планер», 2013. – 437 с.</w:t>
      </w:r>
    </w:p>
    <w:p w:rsidR="00F30B90" w:rsidRDefault="00F30B90" w:rsidP="005C456B">
      <w:pPr>
        <w:pStyle w:val="ListParagraph"/>
        <w:numPr>
          <w:ilvl w:val="0"/>
          <w:numId w:val="5"/>
        </w:numPr>
        <w:tabs>
          <w:tab w:val="left" w:pos="426"/>
          <w:tab w:val="left" w:pos="993"/>
        </w:tabs>
        <w:spacing w:after="0" w:line="360" w:lineRule="auto"/>
        <w:ind w:left="426" w:hanging="426"/>
        <w:jc w:val="both"/>
        <w:rPr>
          <w:rFonts w:ascii="Times New Roman" w:hAnsi="Times New Roman"/>
          <w:sz w:val="28"/>
          <w:szCs w:val="28"/>
        </w:rPr>
      </w:pPr>
      <w:r>
        <w:rPr>
          <w:rFonts w:ascii="Times New Roman" w:hAnsi="Times New Roman"/>
          <w:sz w:val="28"/>
          <w:szCs w:val="28"/>
        </w:rPr>
        <w:t>Хейзинга Й. HomoLudens. Статьи по истории культуры. / Пер., сост. и  вступ. ст. Д.В. Сильвестрова; Коммент. Д.Э. Харитоновича / Йохан Хейзинга. – М. : Прогресс – Традиция, 1997. – 416 с.</w:t>
      </w:r>
    </w:p>
    <w:p w:rsidR="00F30B90" w:rsidRPr="005109A4" w:rsidRDefault="00F30B90" w:rsidP="005C456B">
      <w:pPr>
        <w:pStyle w:val="ListParagraph"/>
        <w:numPr>
          <w:ilvl w:val="0"/>
          <w:numId w:val="5"/>
        </w:numPr>
        <w:tabs>
          <w:tab w:val="left" w:pos="993"/>
        </w:tabs>
        <w:spacing w:after="0" w:line="360" w:lineRule="auto"/>
        <w:ind w:left="426" w:hanging="426"/>
        <w:jc w:val="both"/>
        <w:rPr>
          <w:rFonts w:ascii="Times New Roman" w:hAnsi="Times New Roman"/>
          <w:sz w:val="28"/>
          <w:szCs w:val="28"/>
          <w:lang w:val="de-DE"/>
        </w:rPr>
      </w:pPr>
      <w:r>
        <w:rPr>
          <w:rFonts w:ascii="Times New Roman" w:hAnsi="Times New Roman"/>
          <w:sz w:val="28"/>
          <w:szCs w:val="28"/>
        </w:rPr>
        <w:t>Ушинский К.Д. Человек как предмет воспитания : опыт педагогической антропологи // Ушинский К.Д. Педагогические сочинения : в 6-ти томах / [сост. С</w:t>
      </w:r>
      <w:r w:rsidRPr="005109A4">
        <w:rPr>
          <w:rFonts w:ascii="Times New Roman" w:hAnsi="Times New Roman"/>
          <w:sz w:val="28"/>
          <w:szCs w:val="28"/>
          <w:lang w:val="de-DE"/>
        </w:rPr>
        <w:t>. </w:t>
      </w:r>
      <w:r>
        <w:rPr>
          <w:rFonts w:ascii="Times New Roman" w:hAnsi="Times New Roman"/>
          <w:sz w:val="28"/>
          <w:szCs w:val="28"/>
        </w:rPr>
        <w:t>Ф</w:t>
      </w:r>
      <w:r w:rsidRPr="005109A4">
        <w:rPr>
          <w:rFonts w:ascii="Times New Roman" w:hAnsi="Times New Roman"/>
          <w:sz w:val="28"/>
          <w:szCs w:val="28"/>
          <w:lang w:val="de-DE"/>
        </w:rPr>
        <w:t>. </w:t>
      </w:r>
      <w:r>
        <w:rPr>
          <w:rFonts w:ascii="Times New Roman" w:hAnsi="Times New Roman"/>
          <w:sz w:val="28"/>
          <w:szCs w:val="28"/>
        </w:rPr>
        <w:t>Егоров</w:t>
      </w:r>
      <w:r w:rsidRPr="005109A4">
        <w:rPr>
          <w:rFonts w:ascii="Times New Roman" w:hAnsi="Times New Roman"/>
          <w:sz w:val="28"/>
          <w:szCs w:val="28"/>
          <w:lang w:val="de-DE"/>
        </w:rPr>
        <w:t xml:space="preserve">]. – </w:t>
      </w:r>
      <w:r>
        <w:rPr>
          <w:rFonts w:ascii="Times New Roman" w:hAnsi="Times New Roman"/>
          <w:sz w:val="28"/>
          <w:szCs w:val="28"/>
        </w:rPr>
        <w:t>М</w:t>
      </w:r>
      <w:r w:rsidRPr="005109A4">
        <w:rPr>
          <w:rFonts w:ascii="Times New Roman" w:hAnsi="Times New Roman"/>
          <w:sz w:val="28"/>
          <w:szCs w:val="28"/>
          <w:lang w:val="de-DE"/>
        </w:rPr>
        <w:t>. :</w:t>
      </w:r>
      <w:r>
        <w:rPr>
          <w:rFonts w:ascii="Times New Roman" w:hAnsi="Times New Roman"/>
          <w:sz w:val="28"/>
          <w:szCs w:val="28"/>
        </w:rPr>
        <w:t>Педагогика</w:t>
      </w:r>
      <w:r w:rsidRPr="005109A4">
        <w:rPr>
          <w:rFonts w:ascii="Times New Roman" w:hAnsi="Times New Roman"/>
          <w:sz w:val="28"/>
          <w:szCs w:val="28"/>
          <w:lang w:val="de-DE"/>
        </w:rPr>
        <w:t xml:space="preserve">, 1990. – </w:t>
      </w:r>
      <w:r>
        <w:rPr>
          <w:rFonts w:ascii="Times New Roman" w:hAnsi="Times New Roman"/>
          <w:sz w:val="28"/>
          <w:szCs w:val="28"/>
        </w:rPr>
        <w:t>Т</w:t>
      </w:r>
      <w:r w:rsidRPr="005109A4">
        <w:rPr>
          <w:rFonts w:ascii="Times New Roman" w:hAnsi="Times New Roman"/>
          <w:sz w:val="28"/>
          <w:szCs w:val="28"/>
          <w:lang w:val="de-DE"/>
        </w:rPr>
        <w:t xml:space="preserve">. 5. – 526 </w:t>
      </w:r>
      <w:r>
        <w:rPr>
          <w:rFonts w:ascii="Times New Roman" w:hAnsi="Times New Roman"/>
          <w:sz w:val="28"/>
          <w:szCs w:val="28"/>
        </w:rPr>
        <w:t>с</w:t>
      </w:r>
      <w:r w:rsidRPr="005109A4">
        <w:rPr>
          <w:rFonts w:ascii="Times New Roman" w:hAnsi="Times New Roman"/>
          <w:sz w:val="28"/>
          <w:szCs w:val="28"/>
          <w:lang w:val="de-DE"/>
        </w:rPr>
        <w:t>.</w:t>
      </w:r>
    </w:p>
    <w:p w:rsidR="00F30B90" w:rsidRDefault="00F30B90" w:rsidP="005C456B">
      <w:pPr>
        <w:pStyle w:val="ListParagraph"/>
        <w:numPr>
          <w:ilvl w:val="0"/>
          <w:numId w:val="5"/>
        </w:numPr>
        <w:tabs>
          <w:tab w:val="left" w:pos="426"/>
          <w:tab w:val="left" w:pos="993"/>
        </w:tabs>
        <w:spacing w:after="0" w:line="360" w:lineRule="auto"/>
        <w:ind w:left="426" w:hanging="426"/>
        <w:jc w:val="both"/>
        <w:rPr>
          <w:rFonts w:ascii="Times New Roman" w:hAnsi="Times New Roman"/>
          <w:sz w:val="28"/>
          <w:szCs w:val="28"/>
          <w:lang w:val="de-DE"/>
        </w:rPr>
      </w:pPr>
      <w:r>
        <w:rPr>
          <w:rFonts w:ascii="Times New Roman" w:hAnsi="Times New Roman"/>
          <w:sz w:val="28"/>
          <w:szCs w:val="28"/>
          <w:lang w:val="de-DE"/>
        </w:rPr>
        <w:t xml:space="preserve">Schiffler L. Interaktiver Fremdsprachen unterricht / L. Schiffler. –Stuttgart, 1980. – 344 s. </w:t>
      </w:r>
    </w:p>
    <w:p w:rsidR="00F30B90" w:rsidRPr="000B3C37" w:rsidRDefault="00F30B90" w:rsidP="005C456B">
      <w:pPr>
        <w:spacing w:after="0" w:line="360" w:lineRule="auto"/>
        <w:rPr>
          <w:lang w:val="de-DE"/>
        </w:rPr>
      </w:pPr>
    </w:p>
    <w:p w:rsidR="00F30B90" w:rsidRPr="002947C7" w:rsidRDefault="00F30B90" w:rsidP="005C456B">
      <w:pPr>
        <w:spacing w:after="0" w:line="360" w:lineRule="auto"/>
        <w:rPr>
          <w:rFonts w:ascii="Times New Roman" w:hAnsi="Times New Roman"/>
          <w:color w:val="000000"/>
          <w:sz w:val="28"/>
          <w:szCs w:val="28"/>
          <w:lang w:val="de-DE"/>
        </w:rPr>
      </w:pPr>
    </w:p>
    <w:p w:rsidR="00F30B90" w:rsidRDefault="00F30B90" w:rsidP="005C456B">
      <w:pPr>
        <w:autoSpaceDE w:val="0"/>
        <w:autoSpaceDN w:val="0"/>
        <w:adjustRightInd w:val="0"/>
        <w:spacing w:after="0" w:line="360" w:lineRule="auto"/>
        <w:ind w:firstLine="708"/>
        <w:jc w:val="center"/>
        <w:rPr>
          <w:rFonts w:ascii="Times New Roman" w:hAnsi="Times New Roman"/>
          <w:b/>
          <w:sz w:val="28"/>
          <w:szCs w:val="28"/>
        </w:rPr>
      </w:pPr>
      <w:r w:rsidRPr="00966870">
        <w:rPr>
          <w:rFonts w:ascii="Times New Roman" w:hAnsi="Times New Roman"/>
          <w:b/>
          <w:sz w:val="28"/>
          <w:szCs w:val="28"/>
        </w:rPr>
        <w:t xml:space="preserve">ІНФОРМАЦІЙНО-КОМУНІКАЦІЙНА КОМПЕТЕНТНІСТЬ ВЧИТЕЛЯ </w:t>
      </w:r>
      <w:r>
        <w:rPr>
          <w:rFonts w:ascii="Times New Roman" w:hAnsi="Times New Roman"/>
          <w:b/>
          <w:sz w:val="28"/>
          <w:szCs w:val="28"/>
        </w:rPr>
        <w:t>АНГЛІЙСЬКОЇ МОВИ</w:t>
      </w:r>
      <w:r w:rsidRPr="00966870">
        <w:rPr>
          <w:rFonts w:ascii="Times New Roman" w:hAnsi="Times New Roman"/>
          <w:b/>
          <w:sz w:val="28"/>
          <w:szCs w:val="28"/>
        </w:rPr>
        <w:t xml:space="preserve"> – ВИМОГА НУШ</w:t>
      </w:r>
    </w:p>
    <w:p w:rsidR="00F30B90" w:rsidRDefault="00F30B90" w:rsidP="005C456B">
      <w:pPr>
        <w:autoSpaceDE w:val="0"/>
        <w:autoSpaceDN w:val="0"/>
        <w:adjustRightInd w:val="0"/>
        <w:spacing w:after="0" w:line="360" w:lineRule="auto"/>
        <w:ind w:firstLine="708"/>
        <w:jc w:val="center"/>
        <w:rPr>
          <w:rFonts w:ascii="Times New Roman" w:hAnsi="Times New Roman"/>
          <w:b/>
          <w:sz w:val="28"/>
          <w:szCs w:val="28"/>
        </w:rPr>
      </w:pPr>
    </w:p>
    <w:p w:rsidR="00F30B90" w:rsidRDefault="00F30B90" w:rsidP="005C456B">
      <w:pPr>
        <w:autoSpaceDE w:val="0"/>
        <w:autoSpaceDN w:val="0"/>
        <w:adjustRightInd w:val="0"/>
        <w:spacing w:after="0" w:line="360" w:lineRule="auto"/>
        <w:ind w:firstLine="708"/>
        <w:jc w:val="center"/>
        <w:rPr>
          <w:rFonts w:ascii="Times New Roman" w:hAnsi="Times New Roman"/>
          <w:sz w:val="28"/>
          <w:szCs w:val="28"/>
        </w:rPr>
      </w:pPr>
      <w:r w:rsidRPr="005B4C3D">
        <w:rPr>
          <w:rFonts w:ascii="Times New Roman" w:hAnsi="Times New Roman"/>
          <w:sz w:val="28"/>
          <w:szCs w:val="28"/>
        </w:rPr>
        <w:t>Хомишак О.Б. (Дрогобич)</w:t>
      </w:r>
    </w:p>
    <w:p w:rsidR="00F30B90" w:rsidRPr="005B4C3D" w:rsidRDefault="00F30B90" w:rsidP="005C456B">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C456B">
      <w:pPr>
        <w:autoSpaceDE w:val="0"/>
        <w:autoSpaceDN w:val="0"/>
        <w:adjustRightInd w:val="0"/>
        <w:spacing w:after="0" w:line="360" w:lineRule="auto"/>
        <w:ind w:firstLine="708"/>
        <w:jc w:val="both"/>
        <w:rPr>
          <w:rFonts w:ascii="Times New Roman" w:hAnsi="Times New Roman"/>
          <w:sz w:val="28"/>
          <w:szCs w:val="28"/>
        </w:rPr>
      </w:pPr>
      <w:r w:rsidRPr="00471E48">
        <w:rPr>
          <w:rFonts w:ascii="Times New Roman" w:hAnsi="Times New Roman"/>
          <w:sz w:val="28"/>
          <w:szCs w:val="28"/>
        </w:rPr>
        <w:t xml:space="preserve">Освіта є запорукою національної безпеки, </w:t>
      </w:r>
      <w:r>
        <w:rPr>
          <w:rFonts w:ascii="Times New Roman" w:hAnsi="Times New Roman"/>
          <w:sz w:val="28"/>
          <w:szCs w:val="28"/>
        </w:rPr>
        <w:t>єдності, економічного зростання та засо</w:t>
      </w:r>
      <w:r w:rsidRPr="00471E48">
        <w:rPr>
          <w:rFonts w:ascii="Times New Roman" w:hAnsi="Times New Roman"/>
          <w:sz w:val="28"/>
          <w:szCs w:val="28"/>
        </w:rPr>
        <w:t>б</w:t>
      </w:r>
      <w:r>
        <w:rPr>
          <w:rFonts w:ascii="Times New Roman" w:hAnsi="Times New Roman"/>
          <w:sz w:val="28"/>
          <w:szCs w:val="28"/>
        </w:rPr>
        <w:t>ом</w:t>
      </w:r>
      <w:r w:rsidRPr="00471E48">
        <w:rPr>
          <w:rFonts w:ascii="Times New Roman" w:hAnsi="Times New Roman"/>
          <w:sz w:val="28"/>
          <w:szCs w:val="28"/>
        </w:rPr>
        <w:t xml:space="preserve"> соціальної</w:t>
      </w:r>
      <w:r>
        <w:rPr>
          <w:rFonts w:ascii="Times New Roman" w:hAnsi="Times New Roman"/>
          <w:sz w:val="28"/>
          <w:szCs w:val="28"/>
        </w:rPr>
        <w:t xml:space="preserve"> мобільності</w:t>
      </w:r>
      <w:r w:rsidRPr="00471E48">
        <w:rPr>
          <w:rFonts w:ascii="Times New Roman" w:hAnsi="Times New Roman"/>
          <w:sz w:val="28"/>
          <w:szCs w:val="28"/>
        </w:rPr>
        <w:t xml:space="preserve"> кожного громадянина.</w:t>
      </w:r>
      <w:r>
        <w:rPr>
          <w:rFonts w:ascii="Times New Roman" w:hAnsi="Times New Roman"/>
          <w:sz w:val="28"/>
          <w:szCs w:val="28"/>
        </w:rPr>
        <w:t xml:space="preserve"> </w:t>
      </w:r>
      <w:r w:rsidRPr="00C27D34">
        <w:rPr>
          <w:rFonts w:ascii="Times New Roman" w:hAnsi="Times New Roman"/>
          <w:sz w:val="28"/>
          <w:szCs w:val="28"/>
        </w:rPr>
        <w:t>О</w:t>
      </w:r>
      <w:r>
        <w:rPr>
          <w:rFonts w:ascii="Times New Roman" w:hAnsi="Times New Roman"/>
          <w:sz w:val="28"/>
          <w:szCs w:val="28"/>
        </w:rPr>
        <w:t>дним із орієнтирів освітнього процесу в ХХ столітті було формування і розвиток</w:t>
      </w:r>
      <w:r w:rsidRPr="002D738B">
        <w:rPr>
          <w:rFonts w:ascii="Times New Roman" w:hAnsi="Times New Roman"/>
          <w:sz w:val="28"/>
          <w:szCs w:val="28"/>
        </w:rPr>
        <w:t xml:space="preserve"> б</w:t>
      </w:r>
      <w:r>
        <w:rPr>
          <w:rFonts w:ascii="Times New Roman" w:hAnsi="Times New Roman"/>
          <w:sz w:val="28"/>
          <w:szCs w:val="28"/>
        </w:rPr>
        <w:t>азових умінь</w:t>
      </w:r>
      <w:r w:rsidRPr="002D738B">
        <w:rPr>
          <w:rFonts w:ascii="Times New Roman" w:hAnsi="Times New Roman"/>
          <w:sz w:val="28"/>
          <w:szCs w:val="28"/>
        </w:rPr>
        <w:t xml:space="preserve"> трьох </w:t>
      </w:r>
      <w:r w:rsidRPr="005A4520">
        <w:rPr>
          <w:rFonts w:ascii="Times New Roman" w:hAnsi="Times New Roman"/>
          <w:i/>
          <w:sz w:val="28"/>
          <w:szCs w:val="28"/>
          <w:lang w:val="en-US"/>
        </w:rPr>
        <w:t>R</w:t>
      </w:r>
      <w:r w:rsidRPr="002D738B">
        <w:rPr>
          <w:rFonts w:ascii="Times New Roman" w:hAnsi="Times New Roman"/>
          <w:sz w:val="28"/>
          <w:szCs w:val="28"/>
        </w:rPr>
        <w:t xml:space="preserve">:  </w:t>
      </w:r>
      <w:r w:rsidRPr="005A4520">
        <w:rPr>
          <w:rFonts w:ascii="Times New Roman" w:hAnsi="Times New Roman"/>
          <w:i/>
          <w:sz w:val="28"/>
          <w:szCs w:val="28"/>
          <w:lang w:val="en-US"/>
        </w:rPr>
        <w:t>Reading</w:t>
      </w:r>
      <w:r w:rsidRPr="005A4520">
        <w:rPr>
          <w:rFonts w:ascii="Times New Roman" w:hAnsi="Times New Roman"/>
          <w:i/>
          <w:sz w:val="28"/>
          <w:szCs w:val="28"/>
        </w:rPr>
        <w:t xml:space="preserve">, </w:t>
      </w:r>
      <w:r w:rsidRPr="005A4520">
        <w:rPr>
          <w:rFonts w:ascii="Times New Roman" w:hAnsi="Times New Roman"/>
          <w:i/>
          <w:sz w:val="28"/>
          <w:szCs w:val="28"/>
          <w:lang w:val="en-US"/>
        </w:rPr>
        <w:t>wRiting</w:t>
      </w:r>
      <w:r w:rsidRPr="005A4520">
        <w:rPr>
          <w:rFonts w:ascii="Times New Roman" w:hAnsi="Times New Roman"/>
          <w:i/>
          <w:sz w:val="28"/>
          <w:szCs w:val="28"/>
        </w:rPr>
        <w:t xml:space="preserve">, </w:t>
      </w:r>
      <w:r w:rsidRPr="005A4520">
        <w:rPr>
          <w:rFonts w:ascii="Times New Roman" w:hAnsi="Times New Roman"/>
          <w:bCs/>
          <w:i/>
          <w:color w:val="000000"/>
          <w:sz w:val="28"/>
          <w:szCs w:val="28"/>
        </w:rPr>
        <w:t>aRithmetic</w:t>
      </w:r>
      <w:r w:rsidRPr="002D738B">
        <w:rPr>
          <w:rFonts w:ascii="Times New Roman" w:hAnsi="Times New Roman"/>
          <w:sz w:val="28"/>
          <w:szCs w:val="28"/>
        </w:rPr>
        <w:t xml:space="preserve"> (читання, пис</w:t>
      </w:r>
      <w:r>
        <w:rPr>
          <w:rFonts w:ascii="Times New Roman" w:hAnsi="Times New Roman"/>
          <w:sz w:val="28"/>
          <w:szCs w:val="28"/>
        </w:rPr>
        <w:t>е</w:t>
      </w:r>
      <w:r w:rsidRPr="002D738B">
        <w:rPr>
          <w:rFonts w:ascii="Times New Roman" w:hAnsi="Times New Roman"/>
          <w:sz w:val="28"/>
          <w:szCs w:val="28"/>
        </w:rPr>
        <w:t>м</w:t>
      </w:r>
      <w:r>
        <w:rPr>
          <w:rFonts w:ascii="Times New Roman" w:hAnsi="Times New Roman"/>
          <w:sz w:val="28"/>
          <w:szCs w:val="28"/>
        </w:rPr>
        <w:t>не мовлення</w:t>
      </w:r>
      <w:r w:rsidRPr="002D738B">
        <w:rPr>
          <w:rFonts w:ascii="Times New Roman" w:hAnsi="Times New Roman"/>
          <w:sz w:val="28"/>
          <w:szCs w:val="28"/>
        </w:rPr>
        <w:t xml:space="preserve">, лічба).  </w:t>
      </w:r>
      <w:r>
        <w:rPr>
          <w:rFonts w:ascii="Times New Roman" w:hAnsi="Times New Roman"/>
          <w:sz w:val="28"/>
          <w:szCs w:val="28"/>
        </w:rPr>
        <w:t>Сучасні вимоги</w:t>
      </w:r>
      <w:r w:rsidRPr="002D738B">
        <w:rPr>
          <w:rFonts w:ascii="Times New Roman" w:hAnsi="Times New Roman"/>
          <w:sz w:val="28"/>
          <w:szCs w:val="28"/>
        </w:rPr>
        <w:t xml:space="preserve"> суспільства </w:t>
      </w:r>
      <w:r>
        <w:rPr>
          <w:rFonts w:ascii="Times New Roman" w:hAnsi="Times New Roman"/>
          <w:sz w:val="28"/>
          <w:szCs w:val="28"/>
        </w:rPr>
        <w:t>та нові те</w:t>
      </w:r>
      <w:r w:rsidRPr="002D738B">
        <w:rPr>
          <w:rFonts w:ascii="Times New Roman" w:hAnsi="Times New Roman"/>
          <w:sz w:val="28"/>
          <w:szCs w:val="28"/>
        </w:rPr>
        <w:t xml:space="preserve">хнології </w:t>
      </w:r>
      <w:r>
        <w:rPr>
          <w:rFonts w:ascii="Times New Roman" w:hAnsi="Times New Roman"/>
          <w:sz w:val="28"/>
          <w:szCs w:val="28"/>
        </w:rPr>
        <w:t>дикту</w:t>
      </w:r>
      <w:r w:rsidRPr="002D738B">
        <w:rPr>
          <w:rFonts w:ascii="Times New Roman" w:hAnsi="Times New Roman"/>
          <w:sz w:val="28"/>
          <w:szCs w:val="28"/>
        </w:rPr>
        <w:t>ють нову писемність</w:t>
      </w:r>
      <w:r>
        <w:rPr>
          <w:rFonts w:ascii="Times New Roman" w:hAnsi="Times New Roman"/>
          <w:sz w:val="28"/>
          <w:szCs w:val="28"/>
        </w:rPr>
        <w:t xml:space="preserve">, що </w:t>
      </w:r>
      <w:r w:rsidRPr="002D738B">
        <w:rPr>
          <w:rFonts w:ascii="Times New Roman" w:hAnsi="Times New Roman"/>
          <w:sz w:val="28"/>
          <w:szCs w:val="28"/>
        </w:rPr>
        <w:t xml:space="preserve">включає </w:t>
      </w:r>
      <w:r>
        <w:rPr>
          <w:rFonts w:ascii="Times New Roman" w:hAnsi="Times New Roman"/>
          <w:sz w:val="28"/>
          <w:szCs w:val="28"/>
        </w:rPr>
        <w:t>уміння чо</w:t>
      </w:r>
      <w:r w:rsidRPr="002D738B">
        <w:rPr>
          <w:rFonts w:ascii="Times New Roman" w:hAnsi="Times New Roman"/>
          <w:sz w:val="28"/>
          <w:szCs w:val="28"/>
        </w:rPr>
        <w:t>т</w:t>
      </w:r>
      <w:r>
        <w:rPr>
          <w:rFonts w:ascii="Times New Roman" w:hAnsi="Times New Roman"/>
          <w:sz w:val="28"/>
          <w:szCs w:val="28"/>
        </w:rPr>
        <w:t xml:space="preserve">ирьох </w:t>
      </w:r>
      <w:r w:rsidRPr="005A4520">
        <w:rPr>
          <w:rFonts w:ascii="Times New Roman" w:hAnsi="Times New Roman"/>
          <w:i/>
          <w:sz w:val="28"/>
          <w:szCs w:val="28"/>
        </w:rPr>
        <w:t>К</w:t>
      </w:r>
      <w:r>
        <w:rPr>
          <w:rFonts w:ascii="Times New Roman" w:hAnsi="Times New Roman"/>
          <w:sz w:val="28"/>
          <w:szCs w:val="28"/>
        </w:rPr>
        <w:t xml:space="preserve">:  </w:t>
      </w:r>
      <w:r w:rsidRPr="00A84FC9">
        <w:rPr>
          <w:rFonts w:ascii="Times New Roman" w:hAnsi="Times New Roman"/>
          <w:i/>
          <w:sz w:val="28"/>
          <w:szCs w:val="28"/>
        </w:rPr>
        <w:t>К</w:t>
      </w:r>
      <w:r>
        <w:rPr>
          <w:rFonts w:ascii="Times New Roman" w:hAnsi="Times New Roman"/>
          <w:sz w:val="28"/>
          <w:szCs w:val="28"/>
        </w:rPr>
        <w:t xml:space="preserve">олаборація, </w:t>
      </w:r>
      <w:r w:rsidRPr="00A84FC9">
        <w:rPr>
          <w:rFonts w:ascii="Times New Roman" w:hAnsi="Times New Roman"/>
          <w:i/>
          <w:sz w:val="28"/>
          <w:szCs w:val="28"/>
        </w:rPr>
        <w:t>К</w:t>
      </w:r>
      <w:r>
        <w:rPr>
          <w:rFonts w:ascii="Times New Roman" w:hAnsi="Times New Roman"/>
          <w:sz w:val="28"/>
          <w:szCs w:val="28"/>
        </w:rPr>
        <w:t xml:space="preserve">реативність, </w:t>
      </w:r>
      <w:r w:rsidRPr="00A84FC9">
        <w:rPr>
          <w:rFonts w:ascii="Times New Roman" w:hAnsi="Times New Roman"/>
          <w:i/>
          <w:sz w:val="28"/>
          <w:szCs w:val="28"/>
        </w:rPr>
        <w:t>К</w:t>
      </w:r>
      <w:r>
        <w:rPr>
          <w:rFonts w:ascii="Times New Roman" w:hAnsi="Times New Roman"/>
          <w:sz w:val="28"/>
          <w:szCs w:val="28"/>
        </w:rPr>
        <w:t xml:space="preserve">омунікація та </w:t>
      </w:r>
      <w:r w:rsidRPr="00A84FC9">
        <w:rPr>
          <w:rFonts w:ascii="Times New Roman" w:hAnsi="Times New Roman"/>
          <w:i/>
          <w:sz w:val="28"/>
          <w:szCs w:val="28"/>
        </w:rPr>
        <w:t>К</w:t>
      </w:r>
      <w:r>
        <w:rPr>
          <w:rFonts w:ascii="Times New Roman" w:hAnsi="Times New Roman"/>
          <w:sz w:val="28"/>
          <w:szCs w:val="28"/>
        </w:rPr>
        <w:t xml:space="preserve">ритичне мислення. </w:t>
      </w:r>
    </w:p>
    <w:p w:rsidR="00F30B90" w:rsidRDefault="00F30B90" w:rsidP="005C456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З огляду на це перед Новою укра</w:t>
      </w:r>
      <w:r w:rsidRPr="00471E48">
        <w:rPr>
          <w:rFonts w:ascii="Times New Roman" w:hAnsi="Times New Roman"/>
          <w:sz w:val="28"/>
          <w:szCs w:val="28"/>
        </w:rPr>
        <w:t>ї</w:t>
      </w:r>
      <w:r>
        <w:rPr>
          <w:rFonts w:ascii="Times New Roman" w:hAnsi="Times New Roman"/>
          <w:sz w:val="28"/>
          <w:szCs w:val="28"/>
        </w:rPr>
        <w:t xml:space="preserve">нською школою (НУШ) постає завдання  формувати та розвивати </w:t>
      </w:r>
      <w:r w:rsidRPr="003D767B">
        <w:rPr>
          <w:rFonts w:ascii="Times New Roman" w:hAnsi="Times New Roman"/>
          <w:sz w:val="28"/>
          <w:szCs w:val="28"/>
        </w:rPr>
        <w:t>вміння навчатися впродовж життя, критично мислити, ставити цілі та досягати їх, працювати в команді, спі</w:t>
      </w:r>
      <w:r>
        <w:rPr>
          <w:rFonts w:ascii="Times New Roman" w:hAnsi="Times New Roman"/>
          <w:sz w:val="28"/>
          <w:szCs w:val="28"/>
        </w:rPr>
        <w:t>л</w:t>
      </w:r>
      <w:r w:rsidRPr="003D767B">
        <w:rPr>
          <w:rFonts w:ascii="Times New Roman" w:hAnsi="Times New Roman"/>
          <w:sz w:val="28"/>
          <w:szCs w:val="28"/>
        </w:rPr>
        <w:t xml:space="preserve">куватися в багатокультурному середовищі. </w:t>
      </w:r>
    </w:p>
    <w:p w:rsidR="00F30B90" w:rsidRDefault="00F30B90" w:rsidP="005C456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У</w:t>
      </w:r>
      <w:r w:rsidRPr="003D767B">
        <w:rPr>
          <w:rFonts w:ascii="Times New Roman" w:hAnsi="Times New Roman"/>
          <w:sz w:val="28"/>
          <w:szCs w:val="28"/>
        </w:rPr>
        <w:t xml:space="preserve"> </w:t>
      </w:r>
      <w:r>
        <w:rPr>
          <w:rFonts w:ascii="Times New Roman" w:hAnsi="Times New Roman"/>
          <w:sz w:val="28"/>
          <w:szCs w:val="28"/>
        </w:rPr>
        <w:t>Концепц</w:t>
      </w:r>
      <w:r w:rsidRPr="00C27D34">
        <w:rPr>
          <w:rFonts w:ascii="Times New Roman" w:hAnsi="Times New Roman"/>
          <w:sz w:val="24"/>
          <w:szCs w:val="24"/>
        </w:rPr>
        <w:t>і</w:t>
      </w:r>
      <w:r w:rsidRPr="00C27D34">
        <w:rPr>
          <w:sz w:val="24"/>
          <w:szCs w:val="24"/>
        </w:rPr>
        <w:t xml:space="preserve">ї </w:t>
      </w:r>
      <w:r>
        <w:rPr>
          <w:sz w:val="28"/>
          <w:szCs w:val="28"/>
        </w:rPr>
        <w:t>НУШ</w:t>
      </w:r>
      <w:r>
        <w:rPr>
          <w:rFonts w:ascii="Times New Roman" w:hAnsi="Times New Roman"/>
          <w:sz w:val="28"/>
          <w:szCs w:val="28"/>
        </w:rPr>
        <w:t xml:space="preserve"> визначено </w:t>
      </w:r>
      <w:r w:rsidRPr="003D767B">
        <w:rPr>
          <w:rFonts w:ascii="Times New Roman" w:hAnsi="Times New Roman"/>
          <w:sz w:val="28"/>
          <w:szCs w:val="28"/>
        </w:rPr>
        <w:t xml:space="preserve">10 </w:t>
      </w:r>
      <w:r>
        <w:rPr>
          <w:rFonts w:ascii="Times New Roman" w:hAnsi="Times New Roman"/>
          <w:sz w:val="28"/>
          <w:szCs w:val="28"/>
        </w:rPr>
        <w:t xml:space="preserve">ключових </w:t>
      </w:r>
      <w:r w:rsidRPr="003D767B">
        <w:rPr>
          <w:rFonts w:ascii="Times New Roman" w:hAnsi="Times New Roman"/>
          <w:sz w:val="28"/>
          <w:szCs w:val="28"/>
        </w:rPr>
        <w:t>компетентностей, яких кожен потребує для особистої реалізації, розвитку, активної громадянської позиції, соціальної інклюзії та працевлаштування</w:t>
      </w:r>
      <w:r>
        <w:rPr>
          <w:rFonts w:ascii="Times New Roman" w:hAnsi="Times New Roman"/>
          <w:sz w:val="28"/>
          <w:szCs w:val="28"/>
        </w:rPr>
        <w:t>,</w:t>
      </w:r>
      <w:r w:rsidRPr="003D767B">
        <w:rPr>
          <w:rFonts w:ascii="Times New Roman" w:hAnsi="Times New Roman"/>
          <w:sz w:val="28"/>
          <w:szCs w:val="28"/>
        </w:rPr>
        <w:t xml:space="preserve"> і які здатні забезпечити життєвий успіх молоді у суспільстві знань</w:t>
      </w:r>
      <w:r w:rsidRPr="009C4363">
        <w:rPr>
          <w:rFonts w:ascii="Times New Roman" w:hAnsi="Times New Roman"/>
          <w:sz w:val="28"/>
          <w:szCs w:val="28"/>
        </w:rPr>
        <w:t xml:space="preserve"> </w:t>
      </w:r>
      <w:r w:rsidRPr="00AC1B22">
        <w:rPr>
          <w:rFonts w:ascii="Times New Roman" w:hAnsi="Times New Roman"/>
          <w:sz w:val="28"/>
          <w:szCs w:val="28"/>
        </w:rPr>
        <w:t>[</w:t>
      </w:r>
      <w:r w:rsidRPr="009C4363">
        <w:rPr>
          <w:rFonts w:ascii="Times New Roman" w:hAnsi="Times New Roman"/>
          <w:sz w:val="28"/>
          <w:szCs w:val="28"/>
        </w:rPr>
        <w:t>3</w:t>
      </w:r>
      <w:r w:rsidRPr="00AC1B22">
        <w:rPr>
          <w:rFonts w:ascii="Times New Roman" w:hAnsi="Times New Roman"/>
          <w:sz w:val="28"/>
          <w:szCs w:val="28"/>
        </w:rPr>
        <w:t>]</w:t>
      </w:r>
      <w:r w:rsidRPr="003D767B">
        <w:rPr>
          <w:rFonts w:ascii="Times New Roman" w:hAnsi="Times New Roman"/>
          <w:sz w:val="28"/>
          <w:szCs w:val="28"/>
        </w:rPr>
        <w:t>.</w:t>
      </w:r>
      <w:r>
        <w:rPr>
          <w:rFonts w:ascii="Times New Roman" w:hAnsi="Times New Roman"/>
          <w:b/>
          <w:sz w:val="28"/>
          <w:szCs w:val="28"/>
        </w:rPr>
        <w:t xml:space="preserve"> </w:t>
      </w:r>
      <w:r w:rsidRPr="00E76C70">
        <w:rPr>
          <w:rFonts w:ascii="Times New Roman" w:hAnsi="Times New Roman"/>
          <w:sz w:val="28"/>
          <w:szCs w:val="28"/>
        </w:rPr>
        <w:t>У цьому контексті н</w:t>
      </w:r>
      <w:r>
        <w:rPr>
          <w:rFonts w:ascii="Times New Roman" w:hAnsi="Times New Roman"/>
          <w:sz w:val="28"/>
          <w:szCs w:val="28"/>
        </w:rPr>
        <w:t>евід</w:t>
      </w:r>
      <w:r w:rsidRPr="00B10D73">
        <w:rPr>
          <w:rFonts w:ascii="Times New Roman" w:hAnsi="Times New Roman"/>
          <w:sz w:val="28"/>
          <w:szCs w:val="28"/>
        </w:rPr>
        <w:t>’</w:t>
      </w:r>
      <w:r>
        <w:rPr>
          <w:rFonts w:ascii="Times New Roman" w:hAnsi="Times New Roman"/>
          <w:sz w:val="28"/>
          <w:szCs w:val="28"/>
        </w:rPr>
        <w:t>ємною складовою є спілкування англійською мовою (АМ), що передбачає у</w:t>
      </w:r>
      <w:r w:rsidRPr="007133FF">
        <w:rPr>
          <w:rFonts w:ascii="Times New Roman" w:hAnsi="Times New Roman"/>
          <w:sz w:val="28"/>
          <w:szCs w:val="28"/>
        </w:rPr>
        <w:t>мі</w:t>
      </w:r>
      <w:r>
        <w:rPr>
          <w:rFonts w:ascii="Times New Roman" w:hAnsi="Times New Roman"/>
          <w:sz w:val="28"/>
          <w:szCs w:val="28"/>
        </w:rPr>
        <w:t>ння належно розуміти висловлене</w:t>
      </w:r>
      <w:r w:rsidRPr="007133FF">
        <w:rPr>
          <w:rFonts w:ascii="Times New Roman" w:hAnsi="Times New Roman"/>
          <w:sz w:val="28"/>
          <w:szCs w:val="28"/>
        </w:rPr>
        <w:t>, усно і письмово висловлювати і тлумачити поняття, думки, почуття, факти та погляди (через слух</w:t>
      </w:r>
      <w:r>
        <w:rPr>
          <w:rFonts w:ascii="Times New Roman" w:hAnsi="Times New Roman"/>
          <w:sz w:val="28"/>
          <w:szCs w:val="28"/>
        </w:rPr>
        <w:t>ання, говоріння, читання і пис</w:t>
      </w:r>
      <w:r w:rsidRPr="00B10D73">
        <w:rPr>
          <w:rFonts w:ascii="Times New Roman" w:hAnsi="Times New Roman"/>
          <w:sz w:val="28"/>
          <w:szCs w:val="28"/>
        </w:rPr>
        <w:t>емне мовлення</w:t>
      </w:r>
      <w:r>
        <w:rPr>
          <w:rFonts w:ascii="Times New Roman" w:hAnsi="Times New Roman"/>
          <w:sz w:val="28"/>
          <w:szCs w:val="28"/>
        </w:rPr>
        <w:t>) у широкому діапазоні соціальних і культурних контекстів, у</w:t>
      </w:r>
      <w:r w:rsidRPr="007133FF">
        <w:rPr>
          <w:rFonts w:ascii="Times New Roman" w:hAnsi="Times New Roman"/>
          <w:sz w:val="28"/>
          <w:szCs w:val="28"/>
        </w:rPr>
        <w:t>міння посер</w:t>
      </w:r>
      <w:r>
        <w:rPr>
          <w:rFonts w:ascii="Times New Roman" w:hAnsi="Times New Roman"/>
          <w:sz w:val="28"/>
          <w:szCs w:val="28"/>
        </w:rPr>
        <w:t>едницької діяльності та міжкуль</w:t>
      </w:r>
      <w:r w:rsidRPr="007133FF">
        <w:rPr>
          <w:rFonts w:ascii="Times New Roman" w:hAnsi="Times New Roman"/>
          <w:sz w:val="28"/>
          <w:szCs w:val="28"/>
        </w:rPr>
        <w:t>турного спілкування</w:t>
      </w:r>
      <w:r w:rsidRPr="00AC1B22">
        <w:rPr>
          <w:rFonts w:ascii="Times New Roman" w:hAnsi="Times New Roman"/>
          <w:sz w:val="28"/>
          <w:szCs w:val="28"/>
        </w:rPr>
        <w:t xml:space="preserve"> [</w:t>
      </w:r>
      <w:r w:rsidRPr="009C4363">
        <w:rPr>
          <w:rFonts w:ascii="Times New Roman" w:hAnsi="Times New Roman"/>
          <w:sz w:val="28"/>
          <w:szCs w:val="28"/>
        </w:rPr>
        <w:t>7</w:t>
      </w:r>
      <w:r w:rsidRPr="00AC1B22">
        <w:rPr>
          <w:rFonts w:ascii="Times New Roman" w:hAnsi="Times New Roman"/>
          <w:sz w:val="28"/>
          <w:szCs w:val="28"/>
        </w:rPr>
        <w:t xml:space="preserve">, </w:t>
      </w:r>
      <w:r w:rsidRPr="00AC1B22">
        <w:rPr>
          <w:rFonts w:ascii="Times New Roman" w:hAnsi="Times New Roman"/>
          <w:sz w:val="28"/>
          <w:szCs w:val="28"/>
          <w:lang w:val="en-US"/>
        </w:rPr>
        <w:t>c</w:t>
      </w:r>
      <w:r w:rsidRPr="00AC1B22">
        <w:rPr>
          <w:rFonts w:ascii="Times New Roman" w:hAnsi="Times New Roman"/>
          <w:sz w:val="28"/>
          <w:szCs w:val="28"/>
        </w:rPr>
        <w:t xml:space="preserve">. </w:t>
      </w:r>
      <w:r w:rsidRPr="009C4363">
        <w:rPr>
          <w:rFonts w:ascii="Times New Roman" w:hAnsi="Times New Roman"/>
          <w:sz w:val="28"/>
          <w:szCs w:val="28"/>
        </w:rPr>
        <w:t>12−</w:t>
      </w:r>
      <w:r w:rsidRPr="00AC1B22">
        <w:rPr>
          <w:rFonts w:ascii="Times New Roman" w:hAnsi="Times New Roman"/>
          <w:sz w:val="28"/>
          <w:szCs w:val="28"/>
        </w:rPr>
        <w:t>1</w:t>
      </w:r>
      <w:r w:rsidRPr="009C4363">
        <w:rPr>
          <w:rFonts w:ascii="Times New Roman" w:hAnsi="Times New Roman"/>
          <w:sz w:val="28"/>
          <w:szCs w:val="28"/>
        </w:rPr>
        <w:t>3</w:t>
      </w:r>
      <w:r w:rsidRPr="00AC1B22">
        <w:rPr>
          <w:rFonts w:ascii="Times New Roman" w:hAnsi="Times New Roman"/>
          <w:sz w:val="28"/>
          <w:szCs w:val="28"/>
        </w:rPr>
        <w:t>].</w:t>
      </w:r>
      <w:r w:rsidRPr="007133FF">
        <w:rPr>
          <w:rFonts w:ascii="Times New Roman" w:hAnsi="Times New Roman"/>
          <w:sz w:val="28"/>
          <w:szCs w:val="28"/>
        </w:rPr>
        <w:t xml:space="preserve"> </w:t>
      </w:r>
      <w:r w:rsidRPr="00B976A0">
        <w:rPr>
          <w:rFonts w:ascii="Times New Roman" w:hAnsi="Times New Roman"/>
          <w:sz w:val="28"/>
          <w:szCs w:val="28"/>
        </w:rPr>
        <w:t xml:space="preserve"> </w:t>
      </w:r>
      <w:r>
        <w:rPr>
          <w:rFonts w:ascii="Times New Roman" w:hAnsi="Times New Roman"/>
          <w:sz w:val="28"/>
          <w:szCs w:val="28"/>
        </w:rPr>
        <w:t xml:space="preserve">Однією з ключових компетентностей НУШ є також інформаційно-комунікаційна компетентність, що </w:t>
      </w:r>
      <w:r w:rsidRPr="007133FF">
        <w:rPr>
          <w:rFonts w:ascii="Times New Roman" w:hAnsi="Times New Roman"/>
          <w:sz w:val="28"/>
          <w:szCs w:val="28"/>
        </w:rPr>
        <w:t>передбачає впевнене, а водночас крит</w:t>
      </w:r>
      <w:r>
        <w:rPr>
          <w:rFonts w:ascii="Times New Roman" w:hAnsi="Times New Roman"/>
          <w:sz w:val="28"/>
          <w:szCs w:val="28"/>
        </w:rPr>
        <w:t>ичне застосування інформаційно-комунікаційних технологій</w:t>
      </w:r>
      <w:r w:rsidRPr="007133FF">
        <w:rPr>
          <w:rFonts w:ascii="Times New Roman" w:hAnsi="Times New Roman"/>
          <w:sz w:val="28"/>
          <w:szCs w:val="28"/>
        </w:rPr>
        <w:t xml:space="preserve"> </w:t>
      </w:r>
      <w:r>
        <w:rPr>
          <w:rFonts w:ascii="Times New Roman" w:hAnsi="Times New Roman"/>
          <w:sz w:val="28"/>
          <w:szCs w:val="28"/>
        </w:rPr>
        <w:t xml:space="preserve"> (ІКТ) </w:t>
      </w:r>
      <w:r w:rsidRPr="007133FF">
        <w:rPr>
          <w:rFonts w:ascii="Times New Roman" w:hAnsi="Times New Roman"/>
          <w:sz w:val="28"/>
          <w:szCs w:val="28"/>
        </w:rPr>
        <w:t xml:space="preserve">для створення, пошуку, обробки, обміну інформацією на роботі, в публічному просторі та приватному спілкуванні. </w:t>
      </w:r>
    </w:p>
    <w:p w:rsidR="00F30B90" w:rsidRDefault="00F30B90" w:rsidP="005C456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Беручи це до уваги, гострою потребою сьогодення є відповідна методична підготовка майбутнього вчителя англійської мови. Як демонструє шкільна практика, вчитель часто </w:t>
      </w:r>
      <w:r w:rsidRPr="006E562C">
        <w:rPr>
          <w:rFonts w:ascii="Times New Roman" w:hAnsi="Times New Roman"/>
          <w:sz w:val="28"/>
          <w:szCs w:val="28"/>
        </w:rPr>
        <w:t>використову</w:t>
      </w:r>
      <w:r>
        <w:rPr>
          <w:rFonts w:ascii="Times New Roman" w:hAnsi="Times New Roman"/>
          <w:sz w:val="28"/>
          <w:szCs w:val="28"/>
        </w:rPr>
        <w:t xml:space="preserve">є застарілі </w:t>
      </w:r>
      <w:r w:rsidRPr="006E562C">
        <w:rPr>
          <w:rFonts w:ascii="Times New Roman" w:hAnsi="Times New Roman"/>
          <w:sz w:val="28"/>
          <w:szCs w:val="28"/>
        </w:rPr>
        <w:t>засоби</w:t>
      </w:r>
      <w:r>
        <w:rPr>
          <w:rFonts w:ascii="Times New Roman" w:hAnsi="Times New Roman"/>
          <w:sz w:val="28"/>
          <w:szCs w:val="28"/>
        </w:rPr>
        <w:t xml:space="preserve"> навчання, не  є достатньо компетентним у </w:t>
      </w:r>
      <w:r w:rsidRPr="006E562C">
        <w:rPr>
          <w:rFonts w:ascii="Times New Roman" w:hAnsi="Times New Roman"/>
          <w:sz w:val="28"/>
          <w:szCs w:val="28"/>
        </w:rPr>
        <w:t>цифрови</w:t>
      </w:r>
      <w:r>
        <w:rPr>
          <w:rFonts w:ascii="Times New Roman" w:hAnsi="Times New Roman"/>
          <w:sz w:val="28"/>
          <w:szCs w:val="28"/>
        </w:rPr>
        <w:t>х технологіях, на відміну від учня</w:t>
      </w:r>
      <w:r w:rsidRPr="006E562C">
        <w:rPr>
          <w:rFonts w:ascii="Times New Roman" w:hAnsi="Times New Roman"/>
          <w:sz w:val="28"/>
          <w:szCs w:val="28"/>
        </w:rPr>
        <w:t xml:space="preserve">. </w:t>
      </w:r>
      <w:r>
        <w:rPr>
          <w:rFonts w:ascii="Times New Roman" w:hAnsi="Times New Roman"/>
          <w:sz w:val="28"/>
          <w:szCs w:val="28"/>
        </w:rPr>
        <w:t>Учителі не завжди вміють розв’язувати навчально-методичні завдання за допомогою ІКТ</w:t>
      </w:r>
      <w:r w:rsidRPr="007133FF">
        <w:rPr>
          <w:rFonts w:ascii="Times New Roman" w:hAnsi="Times New Roman"/>
          <w:sz w:val="28"/>
          <w:szCs w:val="28"/>
        </w:rPr>
        <w:t xml:space="preserve">, </w:t>
      </w:r>
      <w:r>
        <w:rPr>
          <w:rFonts w:ascii="Times New Roman" w:hAnsi="Times New Roman"/>
          <w:sz w:val="28"/>
          <w:szCs w:val="28"/>
        </w:rPr>
        <w:t xml:space="preserve"> </w:t>
      </w:r>
      <w:r w:rsidRPr="007133FF">
        <w:rPr>
          <w:rFonts w:ascii="Times New Roman" w:hAnsi="Times New Roman"/>
          <w:sz w:val="28"/>
          <w:szCs w:val="28"/>
        </w:rPr>
        <w:t xml:space="preserve">працювати з великими </w:t>
      </w:r>
      <w:r>
        <w:rPr>
          <w:rFonts w:ascii="Times New Roman" w:hAnsi="Times New Roman"/>
          <w:sz w:val="28"/>
          <w:szCs w:val="28"/>
        </w:rPr>
        <w:t>інформаційними потоками, критично аналізувати та відбирати навчальний матеріал, працювати он</w:t>
      </w:r>
      <w:r w:rsidRPr="007133FF">
        <w:rPr>
          <w:rFonts w:ascii="Times New Roman" w:hAnsi="Times New Roman"/>
          <w:sz w:val="28"/>
          <w:szCs w:val="28"/>
        </w:rPr>
        <w:t xml:space="preserve">лайн у навчальних, </w:t>
      </w:r>
      <w:r>
        <w:rPr>
          <w:rFonts w:ascii="Times New Roman" w:hAnsi="Times New Roman"/>
          <w:sz w:val="28"/>
          <w:szCs w:val="28"/>
        </w:rPr>
        <w:t xml:space="preserve">професійних, соціальних та наукових проектах, в команді </w:t>
      </w:r>
      <w:r w:rsidRPr="007133FF">
        <w:rPr>
          <w:rFonts w:ascii="Times New Roman" w:hAnsi="Times New Roman"/>
          <w:sz w:val="28"/>
          <w:szCs w:val="28"/>
        </w:rPr>
        <w:t>тощо.</w:t>
      </w:r>
      <w:r>
        <w:rPr>
          <w:rFonts w:ascii="Times New Roman" w:hAnsi="Times New Roman"/>
          <w:sz w:val="28"/>
          <w:szCs w:val="28"/>
        </w:rPr>
        <w:t xml:space="preserve"> </w:t>
      </w:r>
    </w:p>
    <w:p w:rsidR="00F30B90" w:rsidRDefault="00F30B90" w:rsidP="005C456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Відтак постає проблема формування інформаційно-комунікаційно</w:t>
      </w:r>
      <w:r>
        <w:rPr>
          <w:sz w:val="28"/>
          <w:szCs w:val="28"/>
        </w:rPr>
        <w:t xml:space="preserve">ї </w:t>
      </w:r>
      <w:r w:rsidRPr="00C27D34">
        <w:rPr>
          <w:rFonts w:ascii="Times New Roman" w:hAnsi="Times New Roman"/>
          <w:sz w:val="28"/>
          <w:szCs w:val="28"/>
        </w:rPr>
        <w:t>компетентності вчителя АМ,</w:t>
      </w:r>
      <w:r>
        <w:rPr>
          <w:sz w:val="28"/>
          <w:szCs w:val="28"/>
        </w:rPr>
        <w:t xml:space="preserve"> </w:t>
      </w:r>
      <w:r w:rsidRPr="00C27D34">
        <w:rPr>
          <w:rFonts w:ascii="Times New Roman" w:hAnsi="Times New Roman"/>
          <w:sz w:val="28"/>
          <w:szCs w:val="28"/>
        </w:rPr>
        <w:t>що потребує його</w:t>
      </w:r>
      <w:r>
        <w:rPr>
          <w:sz w:val="28"/>
          <w:szCs w:val="28"/>
        </w:rPr>
        <w:t xml:space="preserve"> </w:t>
      </w:r>
      <w:r>
        <w:rPr>
          <w:rFonts w:ascii="Times New Roman" w:hAnsi="Times New Roman"/>
          <w:sz w:val="28"/>
          <w:szCs w:val="28"/>
        </w:rPr>
        <w:t>і</w:t>
      </w:r>
      <w:r w:rsidRPr="007133FF">
        <w:rPr>
          <w:rFonts w:ascii="Times New Roman" w:hAnsi="Times New Roman"/>
          <w:sz w:val="28"/>
          <w:szCs w:val="28"/>
        </w:rPr>
        <w:t>нформаційн</w:t>
      </w:r>
      <w:r>
        <w:rPr>
          <w:rFonts w:ascii="Times New Roman" w:hAnsi="Times New Roman"/>
          <w:sz w:val="28"/>
          <w:szCs w:val="28"/>
        </w:rPr>
        <w:t>ої та</w:t>
      </w:r>
      <w:r w:rsidRPr="007133FF">
        <w:rPr>
          <w:rFonts w:ascii="Times New Roman" w:hAnsi="Times New Roman"/>
          <w:sz w:val="28"/>
          <w:szCs w:val="28"/>
        </w:rPr>
        <w:t xml:space="preserve"> медіа-грамотн</w:t>
      </w:r>
      <w:r>
        <w:rPr>
          <w:rFonts w:ascii="Times New Roman" w:hAnsi="Times New Roman"/>
          <w:sz w:val="28"/>
          <w:szCs w:val="28"/>
        </w:rPr>
        <w:t>ості</w:t>
      </w:r>
      <w:r w:rsidRPr="007133FF">
        <w:rPr>
          <w:rFonts w:ascii="Times New Roman" w:hAnsi="Times New Roman"/>
          <w:sz w:val="28"/>
          <w:szCs w:val="28"/>
        </w:rPr>
        <w:t xml:space="preserve">, </w:t>
      </w:r>
      <w:r>
        <w:rPr>
          <w:rFonts w:ascii="Times New Roman" w:hAnsi="Times New Roman"/>
          <w:sz w:val="28"/>
          <w:szCs w:val="28"/>
        </w:rPr>
        <w:t>знань основ програмування, алгоритмічного</w:t>
      </w:r>
      <w:r w:rsidRPr="007133FF">
        <w:rPr>
          <w:rFonts w:ascii="Times New Roman" w:hAnsi="Times New Roman"/>
          <w:sz w:val="28"/>
          <w:szCs w:val="28"/>
        </w:rPr>
        <w:t xml:space="preserve"> мисленн</w:t>
      </w:r>
      <w:r>
        <w:rPr>
          <w:rFonts w:ascii="Times New Roman" w:hAnsi="Times New Roman"/>
          <w:sz w:val="28"/>
          <w:szCs w:val="28"/>
        </w:rPr>
        <w:t>я, роботи з базами даних, навичок</w:t>
      </w:r>
      <w:r w:rsidRPr="007133FF">
        <w:rPr>
          <w:rFonts w:ascii="Times New Roman" w:hAnsi="Times New Roman"/>
          <w:sz w:val="28"/>
          <w:szCs w:val="28"/>
        </w:rPr>
        <w:t xml:space="preserve"> бе</w:t>
      </w:r>
      <w:r>
        <w:rPr>
          <w:rFonts w:ascii="Times New Roman" w:hAnsi="Times New Roman"/>
          <w:sz w:val="28"/>
          <w:szCs w:val="28"/>
        </w:rPr>
        <w:t>зпеки в Інтернеті та кібербезпеки, р</w:t>
      </w:r>
      <w:r w:rsidRPr="007133FF">
        <w:rPr>
          <w:rFonts w:ascii="Times New Roman" w:hAnsi="Times New Roman"/>
          <w:sz w:val="28"/>
          <w:szCs w:val="28"/>
        </w:rPr>
        <w:t>о</w:t>
      </w:r>
      <w:r>
        <w:rPr>
          <w:rFonts w:ascii="Times New Roman" w:hAnsi="Times New Roman"/>
          <w:sz w:val="28"/>
          <w:szCs w:val="28"/>
        </w:rPr>
        <w:t>зуміння етики роботи з інформа</w:t>
      </w:r>
      <w:r w:rsidRPr="007133FF">
        <w:rPr>
          <w:rFonts w:ascii="Times New Roman" w:hAnsi="Times New Roman"/>
          <w:sz w:val="28"/>
          <w:szCs w:val="28"/>
        </w:rPr>
        <w:t xml:space="preserve">цією </w:t>
      </w:r>
      <w:r>
        <w:rPr>
          <w:rFonts w:ascii="Times New Roman" w:hAnsi="Times New Roman"/>
          <w:sz w:val="28"/>
          <w:szCs w:val="28"/>
        </w:rPr>
        <w:t>(авторського права, інтелектуаль</w:t>
      </w:r>
      <w:r w:rsidRPr="007133FF">
        <w:rPr>
          <w:rFonts w:ascii="Times New Roman" w:hAnsi="Times New Roman"/>
          <w:sz w:val="28"/>
          <w:szCs w:val="28"/>
        </w:rPr>
        <w:t>н</w:t>
      </w:r>
      <w:r>
        <w:rPr>
          <w:rFonts w:ascii="Times New Roman" w:hAnsi="Times New Roman"/>
          <w:sz w:val="28"/>
          <w:szCs w:val="28"/>
        </w:rPr>
        <w:t>ої</w:t>
      </w:r>
      <w:r w:rsidRPr="007133FF">
        <w:rPr>
          <w:rFonts w:ascii="Times New Roman" w:hAnsi="Times New Roman"/>
          <w:sz w:val="28"/>
          <w:szCs w:val="28"/>
        </w:rPr>
        <w:t xml:space="preserve"> власн</w:t>
      </w:r>
      <w:r>
        <w:rPr>
          <w:rFonts w:ascii="Times New Roman" w:hAnsi="Times New Roman"/>
          <w:sz w:val="28"/>
          <w:szCs w:val="28"/>
        </w:rPr>
        <w:t>о</w:t>
      </w:r>
      <w:r w:rsidRPr="007133FF">
        <w:rPr>
          <w:rFonts w:ascii="Times New Roman" w:hAnsi="Times New Roman"/>
          <w:sz w:val="28"/>
          <w:szCs w:val="28"/>
        </w:rPr>
        <w:t>ст</w:t>
      </w:r>
      <w:r>
        <w:rPr>
          <w:rFonts w:ascii="Times New Roman" w:hAnsi="Times New Roman"/>
          <w:sz w:val="28"/>
          <w:szCs w:val="28"/>
        </w:rPr>
        <w:t>і</w:t>
      </w:r>
      <w:r w:rsidRPr="007133FF">
        <w:rPr>
          <w:rFonts w:ascii="Times New Roman" w:hAnsi="Times New Roman"/>
          <w:sz w:val="28"/>
          <w:szCs w:val="28"/>
        </w:rPr>
        <w:t xml:space="preserve"> тощо)</w:t>
      </w:r>
      <w:r w:rsidRPr="00AC1B22">
        <w:rPr>
          <w:rFonts w:ascii="Times New Roman" w:hAnsi="Times New Roman"/>
          <w:sz w:val="28"/>
          <w:szCs w:val="28"/>
        </w:rPr>
        <w:t>.</w:t>
      </w:r>
    </w:p>
    <w:p w:rsidR="00F30B90" w:rsidRDefault="00F30B90" w:rsidP="005C456B">
      <w:pPr>
        <w:spacing w:after="0" w:line="360" w:lineRule="auto"/>
        <w:ind w:firstLine="708"/>
        <w:jc w:val="center"/>
        <w:rPr>
          <w:rFonts w:ascii="Times New Roman" w:hAnsi="Times New Roman"/>
          <w:b/>
          <w:sz w:val="28"/>
          <w:szCs w:val="28"/>
        </w:rPr>
      </w:pPr>
    </w:p>
    <w:p w:rsidR="00F30B90" w:rsidRPr="002A5846" w:rsidRDefault="00F30B90" w:rsidP="005C456B">
      <w:pPr>
        <w:spacing w:after="0" w:line="360" w:lineRule="auto"/>
        <w:rPr>
          <w:rFonts w:ascii="Times New Roman" w:hAnsi="Times New Roman"/>
          <w:b/>
          <w:sz w:val="28"/>
          <w:szCs w:val="28"/>
        </w:rPr>
      </w:pPr>
      <w:r>
        <w:rPr>
          <w:rFonts w:ascii="Times New Roman" w:hAnsi="Times New Roman"/>
          <w:b/>
          <w:sz w:val="28"/>
          <w:szCs w:val="28"/>
        </w:rPr>
        <w:t>Література</w:t>
      </w:r>
      <w:r w:rsidRPr="002A5846">
        <w:rPr>
          <w:rFonts w:ascii="Times New Roman" w:hAnsi="Times New Roman"/>
          <w:b/>
          <w:sz w:val="28"/>
          <w:szCs w:val="28"/>
        </w:rPr>
        <w:t>:</w:t>
      </w:r>
    </w:p>
    <w:p w:rsidR="00F30B90" w:rsidRDefault="00F30B90" w:rsidP="005C456B">
      <w:pPr>
        <w:numPr>
          <w:ilvl w:val="0"/>
          <w:numId w:val="7"/>
        </w:numPr>
        <w:adjustRightInd w:val="0"/>
        <w:spacing w:after="0" w:line="360" w:lineRule="auto"/>
        <w:ind w:left="0"/>
        <w:jc w:val="both"/>
        <w:rPr>
          <w:rFonts w:ascii="Times New Roman" w:hAnsi="Times New Roman"/>
          <w:sz w:val="28"/>
          <w:szCs w:val="28"/>
          <w:shd w:val="clear" w:color="auto" w:fill="FFFFFF"/>
        </w:rPr>
      </w:pPr>
      <w:r w:rsidRPr="008257C7">
        <w:rPr>
          <w:rFonts w:ascii="Times New Roman" w:hAnsi="Times New Roman"/>
          <w:sz w:val="28"/>
          <w:szCs w:val="28"/>
          <w:shd w:val="clear" w:color="auto" w:fill="FFFFFF"/>
        </w:rPr>
        <w:t xml:space="preserve">Закон про освіту </w:t>
      </w:r>
      <w:r w:rsidRPr="005526A8">
        <w:rPr>
          <w:rFonts w:ascii="Times New Roman" w:hAnsi="Times New Roman"/>
          <w:sz w:val="28"/>
          <w:szCs w:val="28"/>
        </w:rPr>
        <w:t xml:space="preserve">[Електронний ресурс]. – Режим доступу: </w:t>
      </w:r>
      <w:hyperlink r:id="rId7" w:tgtFrame="_parent" w:history="1">
        <w:r w:rsidRPr="005526A8">
          <w:rPr>
            <w:rStyle w:val="Hyperlink"/>
            <w:rFonts w:ascii="Times New Roman" w:hAnsi="Times New Roman"/>
            <w:sz w:val="28"/>
            <w:szCs w:val="28"/>
          </w:rPr>
          <w:t>http</w:t>
        </w:r>
      </w:hyperlink>
      <w:hyperlink r:id="rId8" w:tgtFrame="_parent" w:history="1">
        <w:r w:rsidRPr="005526A8">
          <w:rPr>
            <w:rStyle w:val="Hyperlink"/>
            <w:rFonts w:ascii="Times New Roman" w:hAnsi="Times New Roman"/>
            <w:sz w:val="28"/>
            <w:szCs w:val="28"/>
          </w:rPr>
          <w:t>://</w:t>
        </w:r>
      </w:hyperlink>
      <w:hyperlink r:id="rId9" w:tgtFrame="_parent" w:history="1">
        <w:r w:rsidRPr="005526A8">
          <w:rPr>
            <w:rStyle w:val="Hyperlink"/>
            <w:rFonts w:ascii="Times New Roman" w:hAnsi="Times New Roman"/>
            <w:sz w:val="28"/>
            <w:szCs w:val="28"/>
          </w:rPr>
          <w:t>www</w:t>
        </w:r>
      </w:hyperlink>
      <w:hyperlink r:id="rId10" w:tgtFrame="_parent" w:history="1">
        <w:r w:rsidRPr="005526A8">
          <w:rPr>
            <w:rStyle w:val="Hyperlink"/>
            <w:rFonts w:ascii="Times New Roman" w:hAnsi="Times New Roman"/>
            <w:sz w:val="28"/>
            <w:szCs w:val="28"/>
          </w:rPr>
          <w:t>.</w:t>
        </w:r>
      </w:hyperlink>
      <w:r w:rsidRPr="008257C7">
        <w:rPr>
          <w:rFonts w:ascii="Times New Roman" w:hAnsi="Times New Roman"/>
          <w:sz w:val="28"/>
          <w:szCs w:val="28"/>
          <w:shd w:val="clear" w:color="auto" w:fill="FFFFFF"/>
        </w:rPr>
        <w:t>zakon.rada.gov.ua/go/2145-19</w:t>
      </w:r>
    </w:p>
    <w:p w:rsidR="00F30B90" w:rsidRPr="008257C7" w:rsidRDefault="00F30B90" w:rsidP="005C456B">
      <w:pPr>
        <w:numPr>
          <w:ilvl w:val="0"/>
          <w:numId w:val="7"/>
        </w:numPr>
        <w:adjustRightInd w:val="0"/>
        <w:spacing w:after="0" w:line="360" w:lineRule="auto"/>
        <w:ind w:left="0"/>
        <w:jc w:val="both"/>
        <w:rPr>
          <w:rFonts w:ascii="Times New Roman" w:hAnsi="Times New Roman"/>
          <w:sz w:val="28"/>
          <w:szCs w:val="28"/>
        </w:rPr>
      </w:pPr>
      <w:r w:rsidRPr="008257C7">
        <w:rPr>
          <w:rFonts w:ascii="Times New Roman" w:hAnsi="Times New Roman"/>
          <w:sz w:val="28"/>
          <w:szCs w:val="28"/>
        </w:rPr>
        <w:t xml:space="preserve">Нова українська школа </w:t>
      </w:r>
      <w:r w:rsidRPr="005526A8">
        <w:rPr>
          <w:rFonts w:ascii="Times New Roman" w:hAnsi="Times New Roman"/>
          <w:sz w:val="28"/>
          <w:szCs w:val="28"/>
        </w:rPr>
        <w:t xml:space="preserve">[Електронний ресурс]. – Режим доступу: </w:t>
      </w:r>
      <w:hyperlink r:id="rId11" w:tgtFrame="_parent" w:history="1">
        <w:r w:rsidRPr="005526A8">
          <w:rPr>
            <w:rStyle w:val="Hyperlink"/>
            <w:rFonts w:ascii="Times New Roman" w:hAnsi="Times New Roman"/>
            <w:sz w:val="28"/>
            <w:szCs w:val="28"/>
          </w:rPr>
          <w:t>http</w:t>
        </w:r>
      </w:hyperlink>
      <w:hyperlink r:id="rId12" w:tgtFrame="_parent" w:history="1">
        <w:r w:rsidRPr="005526A8">
          <w:rPr>
            <w:rStyle w:val="Hyperlink"/>
            <w:rFonts w:ascii="Times New Roman" w:hAnsi="Times New Roman"/>
            <w:sz w:val="28"/>
            <w:szCs w:val="28"/>
          </w:rPr>
          <w:t>://</w:t>
        </w:r>
      </w:hyperlink>
      <w:hyperlink r:id="rId13" w:tgtFrame="_parent" w:history="1">
        <w:r w:rsidRPr="005526A8">
          <w:rPr>
            <w:rStyle w:val="Hyperlink"/>
            <w:rFonts w:ascii="Times New Roman" w:hAnsi="Times New Roman"/>
            <w:sz w:val="28"/>
            <w:szCs w:val="28"/>
          </w:rPr>
          <w:t>www</w:t>
        </w:r>
      </w:hyperlink>
      <w:hyperlink r:id="rId14" w:tgtFrame="_parent" w:history="1">
        <w:r w:rsidRPr="005526A8">
          <w:rPr>
            <w:rStyle w:val="Hyperlink"/>
            <w:rFonts w:ascii="Times New Roman" w:hAnsi="Times New Roman"/>
            <w:sz w:val="28"/>
            <w:szCs w:val="28"/>
          </w:rPr>
          <w:t>.</w:t>
        </w:r>
      </w:hyperlink>
      <w:r w:rsidRPr="008257C7">
        <w:rPr>
          <w:rFonts w:ascii="Times New Roman" w:hAnsi="Times New Roman"/>
          <w:sz w:val="28"/>
          <w:szCs w:val="28"/>
        </w:rPr>
        <w:t>http://nus.org.ua/news/u-2018-rotsi-mon-pochne-rozroblyaty-elektronni-pidruchnykiv/</w:t>
      </w:r>
      <w:r>
        <w:rPr>
          <w:rFonts w:ascii="Times New Roman" w:hAnsi="Times New Roman"/>
          <w:sz w:val="28"/>
          <w:szCs w:val="28"/>
        </w:rPr>
        <w:t>.</w:t>
      </w:r>
    </w:p>
    <w:p w:rsidR="00F30B90" w:rsidRDefault="00F30B90" w:rsidP="005C456B">
      <w:pPr>
        <w:numPr>
          <w:ilvl w:val="0"/>
          <w:numId w:val="7"/>
        </w:numPr>
        <w:adjustRightInd w:val="0"/>
        <w:spacing w:after="0" w:line="360" w:lineRule="auto"/>
        <w:ind w:left="0"/>
        <w:jc w:val="both"/>
        <w:rPr>
          <w:rFonts w:ascii="Times New Roman" w:hAnsi="Times New Roman"/>
          <w:sz w:val="28"/>
          <w:szCs w:val="28"/>
        </w:rPr>
      </w:pPr>
      <w:r w:rsidRPr="008257C7">
        <w:rPr>
          <w:rFonts w:ascii="Times New Roman" w:hAnsi="Times New Roman"/>
          <w:sz w:val="28"/>
          <w:szCs w:val="28"/>
        </w:rPr>
        <w:t xml:space="preserve">Проект «Нова школа» </w:t>
      </w:r>
      <w:r>
        <w:rPr>
          <w:rFonts w:ascii="Times New Roman" w:hAnsi="Times New Roman"/>
          <w:sz w:val="28"/>
          <w:szCs w:val="28"/>
        </w:rPr>
        <w:t>[Електрон</w:t>
      </w:r>
      <w:r w:rsidRPr="005526A8">
        <w:rPr>
          <w:rFonts w:ascii="Times New Roman" w:hAnsi="Times New Roman"/>
          <w:sz w:val="28"/>
          <w:szCs w:val="28"/>
        </w:rPr>
        <w:t xml:space="preserve">ний ресурс]. – Режим доступу: </w:t>
      </w:r>
      <w:hyperlink r:id="rId15" w:tgtFrame="_parent" w:history="1">
        <w:r w:rsidRPr="005526A8">
          <w:rPr>
            <w:rStyle w:val="Hyperlink"/>
            <w:rFonts w:ascii="Times New Roman" w:hAnsi="Times New Roman"/>
            <w:sz w:val="28"/>
            <w:szCs w:val="28"/>
          </w:rPr>
          <w:t>http</w:t>
        </w:r>
      </w:hyperlink>
      <w:hyperlink r:id="rId16" w:tgtFrame="_parent" w:history="1">
        <w:r w:rsidRPr="005526A8">
          <w:rPr>
            <w:rStyle w:val="Hyperlink"/>
            <w:rFonts w:ascii="Times New Roman" w:hAnsi="Times New Roman"/>
            <w:sz w:val="28"/>
            <w:szCs w:val="28"/>
          </w:rPr>
          <w:t>://</w:t>
        </w:r>
      </w:hyperlink>
      <w:hyperlink r:id="rId17" w:tgtFrame="_parent" w:history="1">
        <w:r w:rsidRPr="005526A8">
          <w:rPr>
            <w:rStyle w:val="Hyperlink"/>
            <w:rFonts w:ascii="Times New Roman" w:hAnsi="Times New Roman"/>
            <w:sz w:val="28"/>
            <w:szCs w:val="28"/>
          </w:rPr>
          <w:t>www</w:t>
        </w:r>
      </w:hyperlink>
      <w:hyperlink r:id="rId18" w:tgtFrame="_parent" w:history="1">
        <w:r w:rsidRPr="005526A8">
          <w:rPr>
            <w:rStyle w:val="Hyperlink"/>
            <w:rFonts w:ascii="Times New Roman" w:hAnsi="Times New Roman"/>
            <w:sz w:val="28"/>
            <w:szCs w:val="28"/>
          </w:rPr>
          <w:t>.</w:t>
        </w:r>
      </w:hyperlink>
      <w:hyperlink r:id="rId19" w:history="1">
        <w:r w:rsidRPr="008257C7">
          <w:rPr>
            <w:rStyle w:val="Hyperlink"/>
            <w:rFonts w:ascii="Times New Roman" w:hAnsi="Times New Roman"/>
            <w:sz w:val="28"/>
            <w:szCs w:val="28"/>
          </w:rPr>
          <w:t>https://osvita.ua/doc/files/news/520/52062/new-school.pdf</w:t>
        </w:r>
      </w:hyperlink>
    </w:p>
    <w:p w:rsidR="00F30B90" w:rsidRPr="00AC1B22" w:rsidRDefault="00F30B90" w:rsidP="005C456B">
      <w:pPr>
        <w:numPr>
          <w:ilvl w:val="0"/>
          <w:numId w:val="7"/>
        </w:numPr>
        <w:spacing w:after="0" w:line="360" w:lineRule="auto"/>
        <w:ind w:left="0"/>
        <w:jc w:val="both"/>
        <w:rPr>
          <w:rFonts w:ascii="Times New Roman" w:hAnsi="Times New Roman"/>
          <w:sz w:val="28"/>
          <w:szCs w:val="28"/>
        </w:rPr>
      </w:pPr>
      <w:r w:rsidRPr="00CB5124">
        <w:rPr>
          <w:rFonts w:ascii="Times New Roman" w:hAnsi="Times New Roman"/>
          <w:sz w:val="28"/>
          <w:szCs w:val="28"/>
        </w:rPr>
        <w:t>Хомишак О. М</w:t>
      </w:r>
      <w:r>
        <w:rPr>
          <w:rFonts w:ascii="Times New Roman" w:hAnsi="Times New Roman"/>
          <w:sz w:val="28"/>
          <w:szCs w:val="28"/>
        </w:rPr>
        <w:t>етодика застосування комп’ютерів у викладанні іноземних мов</w:t>
      </w:r>
      <w:r w:rsidRPr="00CB5124">
        <w:rPr>
          <w:rFonts w:ascii="Times New Roman" w:hAnsi="Times New Roman"/>
          <w:sz w:val="28"/>
          <w:szCs w:val="28"/>
        </w:rPr>
        <w:t xml:space="preserve">: методичні рекомендації до лабораторних занять/ Хомишак Оксана Богданівна. – Дрогобич: Редакційно-видавничий відділ Дрогобицького державного педагогічного університету імені Івана Франка, 2017. – 62 с. </w:t>
      </w:r>
    </w:p>
    <w:p w:rsidR="00F30B90" w:rsidRDefault="00F30B90" w:rsidP="00F83A48">
      <w:pPr>
        <w:spacing w:after="0" w:line="360" w:lineRule="auto"/>
        <w:jc w:val="center"/>
        <w:rPr>
          <w:rFonts w:ascii="Times New Roman" w:hAnsi="Times New Roman"/>
          <w:b/>
          <w:sz w:val="28"/>
          <w:szCs w:val="28"/>
        </w:rPr>
      </w:pPr>
      <w:r w:rsidRPr="00F83A48">
        <w:rPr>
          <w:rFonts w:ascii="Times New Roman" w:hAnsi="Times New Roman"/>
          <w:b/>
          <w:sz w:val="28"/>
          <w:szCs w:val="28"/>
        </w:rPr>
        <w:t>Л</w:t>
      </w:r>
      <w:r>
        <w:rPr>
          <w:rFonts w:ascii="Times New Roman" w:hAnsi="Times New Roman"/>
          <w:b/>
          <w:sz w:val="28"/>
          <w:szCs w:val="28"/>
        </w:rPr>
        <w:t>ІТЕРАТУРНА ТА ІСТОРИЧНО-НАУКОВА СПАДЩИНА М.МАРКЕВИЧА У КОНТЕСТІ ЄВРОПЕЙСЬКОЇ РОМАНТИЧНОЇ ПОЕЗІЇ</w:t>
      </w:r>
    </w:p>
    <w:p w:rsidR="00F30B90" w:rsidRPr="00F83A48" w:rsidRDefault="00F30B90" w:rsidP="00F83A48">
      <w:pPr>
        <w:spacing w:after="0" w:line="360" w:lineRule="auto"/>
        <w:jc w:val="center"/>
        <w:rPr>
          <w:rFonts w:ascii="Times New Roman" w:hAnsi="Times New Roman"/>
          <w:b/>
          <w:sz w:val="28"/>
          <w:szCs w:val="28"/>
        </w:rPr>
      </w:pPr>
      <w:r w:rsidRPr="00F83A48">
        <w:rPr>
          <w:rFonts w:ascii="Times New Roman" w:hAnsi="Times New Roman"/>
          <w:sz w:val="28"/>
          <w:szCs w:val="28"/>
        </w:rPr>
        <w:t>Мельник О. В.</w:t>
      </w:r>
      <w:r>
        <w:rPr>
          <w:rFonts w:ascii="Times New Roman" w:hAnsi="Times New Roman"/>
          <w:sz w:val="28"/>
          <w:szCs w:val="28"/>
        </w:rPr>
        <w:t xml:space="preserve"> (Дрогобич)</w:t>
      </w:r>
    </w:p>
    <w:p w:rsidR="00F30B90" w:rsidRPr="00F83A48" w:rsidRDefault="00F30B90" w:rsidP="00F83A48">
      <w:pPr>
        <w:spacing w:after="0" w:line="360" w:lineRule="auto"/>
        <w:jc w:val="center"/>
        <w:rPr>
          <w:rFonts w:ascii="Times New Roman" w:hAnsi="Times New Roman"/>
          <w:sz w:val="28"/>
          <w:szCs w:val="28"/>
        </w:rPr>
      </w:pPr>
    </w:p>
    <w:p w:rsidR="00F30B90" w:rsidRPr="00F83A48" w:rsidRDefault="00F30B90" w:rsidP="00F83A48">
      <w:pPr>
        <w:spacing w:after="0" w:line="360" w:lineRule="auto"/>
        <w:jc w:val="both"/>
        <w:rPr>
          <w:rFonts w:ascii="Times New Roman" w:hAnsi="Times New Roman"/>
          <w:sz w:val="28"/>
          <w:szCs w:val="28"/>
        </w:rPr>
      </w:pPr>
      <w:r w:rsidRPr="00F83A48">
        <w:rPr>
          <w:rFonts w:ascii="Times New Roman" w:hAnsi="Times New Roman"/>
          <w:b/>
          <w:bCs/>
          <w:sz w:val="28"/>
          <w:szCs w:val="28"/>
        </w:rPr>
        <w:tab/>
      </w:r>
      <w:r w:rsidRPr="00F83A48">
        <w:rPr>
          <w:rFonts w:ascii="Times New Roman" w:hAnsi="Times New Roman"/>
          <w:bCs/>
          <w:sz w:val="28"/>
          <w:szCs w:val="28"/>
        </w:rPr>
        <w:t>Актуальність</w:t>
      </w:r>
      <w:r w:rsidRPr="00F83A48">
        <w:rPr>
          <w:rFonts w:ascii="Times New Roman" w:hAnsi="Times New Roman"/>
          <w:sz w:val="28"/>
          <w:szCs w:val="28"/>
        </w:rPr>
        <w:t xml:space="preserve"> дослідження зумовлена тим, що на зламі ХХ – початку ХХІ ст. оцінювальні критерії осмислення творів М. Маркевича зазнали об’єктивної трансформації. Микола Маркевич (1804 – 1860), знаковий представник раннього українського романтизму, автор п’ятитомної студії «Історія Малоросії», </w:t>
      </w:r>
      <w:r w:rsidRPr="00F83A48">
        <w:rPr>
          <w:rStyle w:val="rvts13"/>
          <w:rFonts w:ascii="Times New Roman" w:hAnsi="Times New Roman"/>
          <w:sz w:val="28"/>
          <w:szCs w:val="28"/>
        </w:rPr>
        <w:t>поет, перекладач, етнограф, історик, композитор,</w:t>
      </w:r>
      <w:r w:rsidRPr="00F83A48">
        <w:rPr>
          <w:rFonts w:ascii="Times New Roman" w:hAnsi="Times New Roman"/>
          <w:sz w:val="28"/>
          <w:szCs w:val="28"/>
        </w:rPr>
        <w:t xml:space="preserve"> архівіст. </w:t>
      </w:r>
    </w:p>
    <w:p w:rsidR="00F30B90" w:rsidRPr="00F83A48" w:rsidRDefault="00F30B90" w:rsidP="00F83A48">
      <w:pPr>
        <w:spacing w:after="0" w:line="360" w:lineRule="auto"/>
        <w:jc w:val="both"/>
        <w:rPr>
          <w:rStyle w:val="rvts13"/>
          <w:rFonts w:ascii="Times New Roman" w:hAnsi="Times New Roman"/>
          <w:sz w:val="28"/>
          <w:szCs w:val="28"/>
        </w:rPr>
      </w:pPr>
      <w:r w:rsidRPr="00F83A48">
        <w:rPr>
          <w:rFonts w:ascii="Times New Roman" w:hAnsi="Times New Roman"/>
          <w:sz w:val="28"/>
          <w:szCs w:val="28"/>
        </w:rPr>
        <w:tab/>
        <w:t>Літературна та історично-наукова спадщина М. Маркевича посідає чільне місце у розвитку українського й російського письменства доби романтизму. Вона помітно вплинула на утвердження та популяризацію вагомих ідейно-естетичних явищ у культурному просторі слов’янських народів. Його естетичні засади безпосередньо пов’язані з літературним процесом 20-40-х рр. ХІХ ст. в Україні. Виходячи з основоположних методологічних і теоретичних засад української компаративістики та її злободенних завдань, актуалізовано проблему творчого сприйняття М. Маркевичем поетичного доробку європейських романтиків.</w:t>
      </w:r>
    </w:p>
    <w:p w:rsidR="00F30B90" w:rsidRPr="00F83A48" w:rsidRDefault="00F30B90" w:rsidP="00F83A48">
      <w:pPr>
        <w:spacing w:after="0" w:line="360" w:lineRule="auto"/>
        <w:jc w:val="both"/>
        <w:rPr>
          <w:rFonts w:ascii="Times New Roman" w:hAnsi="Times New Roman"/>
          <w:sz w:val="28"/>
          <w:szCs w:val="28"/>
        </w:rPr>
      </w:pPr>
      <w:r w:rsidRPr="00F83A48">
        <w:rPr>
          <w:rStyle w:val="rvts13"/>
          <w:rFonts w:ascii="Times New Roman" w:hAnsi="Times New Roman"/>
          <w:sz w:val="28"/>
          <w:szCs w:val="28"/>
        </w:rPr>
        <w:tab/>
        <w:t xml:space="preserve">Літературознавчі концепції дослідників духовних змагань М. Маркевича вирізняються різноаспектністю дослідницького пошуку. Однак, </w:t>
      </w:r>
      <w:r w:rsidRPr="00F83A48">
        <w:rPr>
          <w:rFonts w:ascii="Times New Roman" w:hAnsi="Times New Roman"/>
          <w:sz w:val="28"/>
          <w:szCs w:val="28"/>
        </w:rPr>
        <w:t xml:space="preserve">розкривають передусім </w:t>
      </w:r>
      <w:r w:rsidRPr="00F83A48">
        <w:rPr>
          <w:rStyle w:val="rvts13"/>
          <w:rFonts w:ascii="Times New Roman" w:hAnsi="Times New Roman"/>
          <w:sz w:val="28"/>
          <w:szCs w:val="28"/>
        </w:rPr>
        <w:t xml:space="preserve">теоретичні засади тогочасного стану еволюції літературного процесу. Загалом </w:t>
      </w:r>
      <w:r w:rsidRPr="00F83A48">
        <w:rPr>
          <w:rFonts w:ascii="Times New Roman" w:hAnsi="Times New Roman"/>
          <w:sz w:val="28"/>
          <w:szCs w:val="28"/>
        </w:rPr>
        <w:t>зацікавлення творчістю М. Маркевича не містить ознак системного характеру. Йдеться переважно про висвітлення деталей біографічного плану та елементів змістово-тематичного аналізу його поетичного та наукового доробку[3, с. 67].</w:t>
      </w:r>
      <w:r w:rsidRPr="00F83A48">
        <w:rPr>
          <w:rStyle w:val="rvts13"/>
          <w:rFonts w:ascii="Times New Roman" w:hAnsi="Times New Roman"/>
          <w:sz w:val="28"/>
          <w:szCs w:val="28"/>
        </w:rPr>
        <w:t xml:space="preserve"> </w:t>
      </w:r>
      <w:r w:rsidRPr="00F83A48">
        <w:rPr>
          <w:rFonts w:ascii="Times New Roman" w:hAnsi="Times New Roman"/>
          <w:sz w:val="28"/>
          <w:szCs w:val="28"/>
        </w:rPr>
        <w:t>Водночас вивчення міжлітературних взаємин на матеріалі творчості М. Маркевича відкриває в українському літературознавстві нові перспективи для розгортання діалогу культур за сучасних умов.</w:t>
      </w:r>
    </w:p>
    <w:p w:rsidR="00F30B90" w:rsidRPr="00F83A48" w:rsidRDefault="00F30B90" w:rsidP="00F83A48">
      <w:pPr>
        <w:spacing w:after="0" w:line="360" w:lineRule="auto"/>
        <w:jc w:val="both"/>
        <w:rPr>
          <w:rFonts w:ascii="Times New Roman" w:hAnsi="Times New Roman"/>
          <w:sz w:val="28"/>
          <w:szCs w:val="28"/>
        </w:rPr>
      </w:pPr>
      <w:r w:rsidRPr="00F83A48">
        <w:rPr>
          <w:rFonts w:ascii="Times New Roman" w:hAnsi="Times New Roman"/>
          <w:sz w:val="28"/>
          <w:szCs w:val="28"/>
        </w:rPr>
        <w:tab/>
        <w:t xml:space="preserve">Аналіз наукових джерел засвідчив: досліджувана проблематика не була предметом спеціальних студій у літературознавстві. Відсутня праця, яка б систематизувала провідні мотиви творчості М. Маркевича на тлі літературного процесу епохи романтизму, з’ясовувала особливості поетики його творів з огляду на тематичні та генологічні виміри, розкривала характерні ознаки індивідуального стилю[2, 3, 4, 6]. </w:t>
      </w:r>
    </w:p>
    <w:p w:rsidR="00F30B90" w:rsidRPr="00F83A48" w:rsidRDefault="00F30B90" w:rsidP="00F83A48">
      <w:pPr>
        <w:spacing w:after="0" w:line="360" w:lineRule="auto"/>
        <w:jc w:val="both"/>
        <w:rPr>
          <w:rFonts w:ascii="Times New Roman" w:hAnsi="Times New Roman"/>
          <w:b/>
          <w:bCs/>
          <w:sz w:val="28"/>
          <w:szCs w:val="28"/>
        </w:rPr>
      </w:pPr>
      <w:r w:rsidRPr="00F83A48">
        <w:rPr>
          <w:rFonts w:ascii="Times New Roman" w:hAnsi="Times New Roman"/>
          <w:sz w:val="28"/>
          <w:szCs w:val="28"/>
        </w:rPr>
        <w:tab/>
        <w:t>Існує наукова прогалина у виявленні типологічних збігів та розходжень у творчості М. Маркевича на тлі здобутків митців епохи романтизму (українських Амвросія Метлинського, Левка Боровиковського, Тараса Шевченка; польського Адама Міцкевича; німецьких – Гайнріха Гайне та Фрідріха Шіллера, англійського – Дж. Байрона та ірландського – Томаса Мура), адже твори українських та західноєвропейських романтиків суголосні за проблематикою та тематикою.</w:t>
      </w:r>
    </w:p>
    <w:p w:rsidR="00F30B90" w:rsidRPr="00F83A48" w:rsidRDefault="00F30B90" w:rsidP="00F83A48">
      <w:pPr>
        <w:spacing w:after="0" w:line="360" w:lineRule="auto"/>
        <w:jc w:val="both"/>
        <w:rPr>
          <w:rStyle w:val="FontStyle134"/>
          <w:sz w:val="28"/>
          <w:szCs w:val="28"/>
        </w:rPr>
      </w:pPr>
      <w:r w:rsidRPr="00F83A48">
        <w:rPr>
          <w:rFonts w:ascii="Times New Roman" w:hAnsi="Times New Roman"/>
          <w:b/>
          <w:bCs/>
          <w:sz w:val="28"/>
          <w:szCs w:val="28"/>
        </w:rPr>
        <w:tab/>
      </w:r>
      <w:r w:rsidRPr="00F83A48">
        <w:rPr>
          <w:rStyle w:val="Style2"/>
          <w:rFonts w:ascii="Times New Roman" w:hAnsi="Times New Roman"/>
          <w:sz w:val="28"/>
          <w:szCs w:val="28"/>
        </w:rPr>
        <w:t>Організуючою константою українського романтизму, яка забезпечувала синтез і кореляцію усіх його складників і течій та визначала головний ідейно-естетичний зміст, є осмислення минулого народу з проекцією на розуміння його сучасного й майбутнього. Ідея народності є визначальною концепцією романтичного історизму</w:t>
      </w:r>
      <w:r w:rsidRPr="00F83A48">
        <w:rPr>
          <w:rFonts w:ascii="Times New Roman" w:hAnsi="Times New Roman"/>
          <w:sz w:val="28"/>
          <w:szCs w:val="28"/>
        </w:rPr>
        <w:t>[6, с. 37]</w:t>
      </w:r>
      <w:r w:rsidRPr="00F83A48">
        <w:rPr>
          <w:rStyle w:val="Style2"/>
          <w:rFonts w:ascii="Times New Roman" w:hAnsi="Times New Roman"/>
          <w:sz w:val="28"/>
          <w:szCs w:val="28"/>
        </w:rPr>
        <w:t xml:space="preserve">. У цьому зв’язку вихід у світ </w:t>
      </w:r>
      <w:r w:rsidRPr="00F83A48">
        <w:rPr>
          <w:rFonts w:ascii="Times New Roman" w:hAnsi="Times New Roman"/>
          <w:sz w:val="28"/>
          <w:szCs w:val="28"/>
        </w:rPr>
        <w:t>1842-43</w:t>
      </w:r>
      <w:r w:rsidRPr="00F83A48">
        <w:rPr>
          <w:rStyle w:val="Style2"/>
          <w:rFonts w:ascii="Times New Roman" w:hAnsi="Times New Roman"/>
          <w:sz w:val="28"/>
          <w:szCs w:val="28"/>
        </w:rPr>
        <w:t xml:space="preserve"> року літературно-документальних нарисів «Історія Малоросії» М. Маркевича, що побудовані на національній основі, став вагомою подією в українській історіографії та літературі. Тексти п’ятитомника складає художньо майстерна й документально засвідчена </w:t>
      </w:r>
      <w:r w:rsidRPr="00F83A48">
        <w:rPr>
          <w:rStyle w:val="FontStyle134"/>
          <w:sz w:val="28"/>
          <w:szCs w:val="28"/>
        </w:rPr>
        <w:t>розповідь про історію України. Цей історичний твір характеризує емоційна, барвиста мова з численними авторськими вкрапленнями й оцінками історичних подій.</w:t>
      </w:r>
    </w:p>
    <w:p w:rsidR="00F30B90" w:rsidRPr="00F83A48" w:rsidRDefault="00F30B90" w:rsidP="00F83A48">
      <w:pPr>
        <w:spacing w:after="0" w:line="360" w:lineRule="auto"/>
        <w:jc w:val="both"/>
        <w:rPr>
          <w:rFonts w:ascii="Times New Roman" w:hAnsi="Times New Roman"/>
          <w:sz w:val="28"/>
          <w:szCs w:val="28"/>
          <w:lang w:eastAsia="ru-RU"/>
        </w:rPr>
      </w:pPr>
      <w:r w:rsidRPr="00F83A48">
        <w:rPr>
          <w:rStyle w:val="rvts13"/>
          <w:rFonts w:ascii="Times New Roman" w:hAnsi="Times New Roman"/>
          <w:sz w:val="28"/>
          <w:szCs w:val="28"/>
        </w:rPr>
        <w:tab/>
        <w:t xml:space="preserve">Спільні мотиви, теми та образи присутні у представників першої (М. Маркевич, Л. Боровиковський) та другої (А. Метлинський, Т. Шевченко) хвиль українського романтизму. Особливу увагу слід звернути на сприйняття М. Маркевичем мотивів та образів творів західноєвропейських авторів, у першу чергу, Дж. Байрона та Ф. Шіллера. Для увиразнення специфіки зображення української теми у творчості А. Міцкевича, наголосимо на схожості ідейно-естетичних категорій (змістові і формотворчі), моделей </w:t>
      </w:r>
      <w:r w:rsidRPr="00F83A48">
        <w:rPr>
          <w:rFonts w:ascii="Times New Roman" w:hAnsi="Times New Roman"/>
          <w:sz w:val="28"/>
          <w:szCs w:val="28"/>
        </w:rPr>
        <w:t xml:space="preserve">народно-фольклорного романтизму </w:t>
      </w:r>
      <w:r w:rsidRPr="00F83A48">
        <w:rPr>
          <w:rStyle w:val="rvts13"/>
          <w:rFonts w:ascii="Times New Roman" w:hAnsi="Times New Roman"/>
          <w:sz w:val="28"/>
          <w:szCs w:val="28"/>
        </w:rPr>
        <w:t xml:space="preserve">Т. Мура, Г. Гайне, Ф. Шіллера, М. Маркевича. Тезою є те, що цілісність </w:t>
      </w:r>
      <w:r w:rsidRPr="00F83A48">
        <w:rPr>
          <w:rFonts w:ascii="Times New Roman" w:hAnsi="Times New Roman"/>
          <w:sz w:val="28"/>
          <w:szCs w:val="28"/>
        </w:rPr>
        <w:t xml:space="preserve">особистості М. Маркевича як митця проступає передусім у контексті типологічного порівняння з творчістю українських романтиків – Л. Боровиковського, А. Метлинського, Т. Шевченка. М. Маркевич поділяв відчуття глибокої прихильності до рідного народу, яке в його доробку набуло самобутніх відтінків[1, с. 267]. </w:t>
      </w:r>
      <w:r w:rsidRPr="00F83A48">
        <w:rPr>
          <w:rStyle w:val="rvts13"/>
          <w:rFonts w:ascii="Times New Roman" w:hAnsi="Times New Roman"/>
          <w:sz w:val="28"/>
          <w:szCs w:val="28"/>
        </w:rPr>
        <w:t xml:space="preserve">Порівняльно-типологічна характеристика художньої та наукової спадщини М. Маркевича на тлі зіставлення з творами Л. Боровиковського, А. Метлинського, Т. Шевченка засвідчує: її характеризують </w:t>
      </w:r>
      <w:r w:rsidRPr="00F83A48">
        <w:rPr>
          <w:rFonts w:ascii="Times New Roman" w:hAnsi="Times New Roman"/>
          <w:sz w:val="28"/>
          <w:szCs w:val="28"/>
        </w:rPr>
        <w:t>мотиви розчарування, туги, «світової скорботи», меланхолії, ностальгії. У цьому зв’язку органічно сприймаються художні образи козака, гайдамаки, співця, бандуриста. У ліро-епічному жанрі присутні демонічні образи відьми, домовика, русалки, примари, живого мерця, чарівниці.</w:t>
      </w:r>
    </w:p>
    <w:p w:rsidR="00F30B90" w:rsidRPr="00F83A48" w:rsidRDefault="00F30B90" w:rsidP="00F83A48">
      <w:pPr>
        <w:spacing w:after="0" w:line="360" w:lineRule="auto"/>
        <w:jc w:val="both"/>
        <w:rPr>
          <w:rFonts w:ascii="Times New Roman" w:hAnsi="Times New Roman"/>
          <w:sz w:val="28"/>
          <w:szCs w:val="28"/>
        </w:rPr>
      </w:pPr>
      <w:r w:rsidRPr="00F83A48">
        <w:rPr>
          <w:rFonts w:ascii="Times New Roman" w:hAnsi="Times New Roman"/>
          <w:sz w:val="28"/>
          <w:szCs w:val="28"/>
          <w:lang w:eastAsia="ru-RU"/>
        </w:rPr>
        <w:tab/>
        <w:t xml:space="preserve">Аналогічні мотиви та образи простежуються у творчості М. Маркевича та Ф. Шіллера. Подаючи власне трактування, вони проектували їх на національні історичні події, на долю рідного народу. Тематична схожість у засвоєнні художнього матеріалу позначилася і на відборі М. Маркевичем текстів західноєвропейських поетів для оригінальних переспівів. Відтінок наслідування манери письма Ф. Шіллера має ціла низка ліричних творів М. Маркевича: </w:t>
      </w:r>
      <w:r w:rsidRPr="00F83A48">
        <w:rPr>
          <w:rStyle w:val="FontStyle12"/>
          <w:sz w:val="28"/>
          <w:szCs w:val="28"/>
          <w:lang w:eastAsia="ru-RU"/>
        </w:rPr>
        <w:t>«Гетьманство», «Степ», «Україна». Йдеться, з одного боку, про вагомість сюжетів з античної міфології («Боги Еллади» Ф. Шіллера) та захоплення язичницькими звичаями («Домовий», «Відьма», «Сон-трава», «Русалки», «Іван Купала» М. Маркевича). П</w:t>
      </w:r>
      <w:r w:rsidRPr="00F83A48">
        <w:rPr>
          <w:rFonts w:ascii="Times New Roman" w:hAnsi="Times New Roman"/>
          <w:sz w:val="28"/>
          <w:szCs w:val="28"/>
          <w:lang w:eastAsia="ru-RU"/>
        </w:rPr>
        <w:t>ерегукуються мотивом про невідворотність відплати за вчинене лихо вірш «Змій» М. Маркевича та балада «Івікові журавлі» Ф. Шіллера.</w:t>
      </w:r>
    </w:p>
    <w:p w:rsidR="00F30B90" w:rsidRPr="00F83A48" w:rsidRDefault="00F30B90" w:rsidP="00F83A48">
      <w:pPr>
        <w:spacing w:after="0" w:line="360" w:lineRule="auto"/>
        <w:jc w:val="both"/>
        <w:rPr>
          <w:rStyle w:val="rvts13"/>
          <w:rFonts w:ascii="Times New Roman" w:hAnsi="Times New Roman"/>
          <w:sz w:val="28"/>
          <w:szCs w:val="28"/>
        </w:rPr>
      </w:pPr>
      <w:r w:rsidRPr="00F83A48">
        <w:rPr>
          <w:rFonts w:ascii="Times New Roman" w:hAnsi="Times New Roman"/>
          <w:sz w:val="28"/>
          <w:szCs w:val="28"/>
        </w:rPr>
        <w:tab/>
        <w:t xml:space="preserve">У романтичних піснях М. Маркевича та Г. Гайне домінують подібні любовні та філософсько-медитативні мотиви. У творах «Книга пісень» Г. Гайне та «Елегії. Єврейські мелодії» М. Маркевича </w:t>
      </w:r>
      <w:r w:rsidRPr="00F83A48">
        <w:rPr>
          <w:rStyle w:val="FontStyle42"/>
          <w:sz w:val="28"/>
          <w:szCs w:val="28"/>
        </w:rPr>
        <w:t>наскрізними є романтичні образи жіночої краси у пов’язі з мотивом втрати.</w:t>
      </w:r>
      <w:r w:rsidRPr="00F83A48">
        <w:rPr>
          <w:rFonts w:ascii="Times New Roman" w:hAnsi="Times New Roman"/>
          <w:sz w:val="28"/>
          <w:szCs w:val="28"/>
        </w:rPr>
        <w:t xml:space="preserve"> Наявні в творчості Г. Гайне і М. Маркевича й фантастично-романтичні балади – поетичні історії, де фігурують демони, «зелені жінки», чарівниці, привиди та інші надприродні персонажі («Русалки М. Маркевича», «Лорелай» Г. Гайне). </w:t>
      </w:r>
      <w:r w:rsidRPr="00F83A48">
        <w:rPr>
          <w:rStyle w:val="FontStyle42"/>
          <w:sz w:val="28"/>
          <w:szCs w:val="28"/>
        </w:rPr>
        <w:t xml:space="preserve">Важливу роль у «Книзі пісень» Г. Гайне та зібрках «Елегії. Єврейські мелодії», «Українські мелодії» М. Маркевича відіграє природа, яка набуває рис повноправної дійової особи. </w:t>
      </w:r>
    </w:p>
    <w:p w:rsidR="00F30B90" w:rsidRPr="00F83A48" w:rsidRDefault="00F30B90" w:rsidP="00F83A48">
      <w:pPr>
        <w:spacing w:after="0" w:line="360" w:lineRule="auto"/>
        <w:jc w:val="both"/>
        <w:rPr>
          <w:rFonts w:ascii="Times New Roman" w:hAnsi="Times New Roman"/>
          <w:sz w:val="28"/>
          <w:szCs w:val="28"/>
        </w:rPr>
      </w:pPr>
      <w:r w:rsidRPr="00F83A48">
        <w:rPr>
          <w:rStyle w:val="rvts13"/>
          <w:rFonts w:ascii="Times New Roman" w:hAnsi="Times New Roman"/>
          <w:sz w:val="28"/>
          <w:szCs w:val="28"/>
        </w:rPr>
        <w:tab/>
        <w:t xml:space="preserve">Зіставлення творів М. Маркевича, А. Міцкевича, Т. Мура, Ф. Шіллера та Г. Гайне дає змогу обґрунтувати </w:t>
      </w:r>
      <w:r w:rsidRPr="00F83A48">
        <w:rPr>
          <w:rFonts w:ascii="Times New Roman" w:hAnsi="Times New Roman"/>
          <w:sz w:val="28"/>
          <w:szCs w:val="28"/>
        </w:rPr>
        <w:t>типологічне зближення європейської та української народно-фольклорної течії романтичної поезії. З одного боку, поети-романтики оперували практично ідентичним набором поетичних кодів. З-поміж них вирізняються такі, як а) зображення буденних речей у незвичному вигляді; б) написання творів адаптованою до поетичних смаків мовою середніх та нижчих прошарків суспільства; в) добір тематики, пов’язаної з життям простих людей; в) «природна інтонація» в описах дійсності. З іншого боку, вони розробляли жанри романтичної балади та романтичної пісні, що мали самобутнє звучання. Порівняльно-генологічний аналіз зразків цієї жанрової моделі виявив різні комбінування фольклорної та літературно-пісенної традицій. Деякі з них, як-от включення народнопісенної поетики в елегію чи романс, типологічно подібні[5, с. 163]. Проте пісні-елегії притаманні лише українському романтизмові. Західноєвропейські та українські поети-романтики пісенно обігравали сюжети балад, легенд, переказів та повір’їв. При цьому вони акцентували увагу не на діях, а на почуттях та емоціях людини. Присутня тут і суголосність романтично-пісенних роздумів про життя, віру, надію, творчість, природу. Однак, у пейзажно-романтичних піснях поетів Західної Європи домінує романтичний концепт природи, а в українських – фольклорна концепція взаємодії людини з природою[4, с. 166]. У цьому виражається й своєрідність творчості М. Маркевича.</w:t>
      </w:r>
    </w:p>
    <w:p w:rsidR="00F30B90" w:rsidRPr="00F83A48" w:rsidRDefault="00F30B90" w:rsidP="00F83A48">
      <w:pPr>
        <w:spacing w:after="0" w:line="360" w:lineRule="auto"/>
        <w:jc w:val="both"/>
        <w:rPr>
          <w:rFonts w:ascii="Times New Roman" w:hAnsi="Times New Roman"/>
          <w:sz w:val="28"/>
          <w:szCs w:val="28"/>
        </w:rPr>
      </w:pPr>
      <w:r w:rsidRPr="00F83A48">
        <w:rPr>
          <w:rFonts w:ascii="Times New Roman" w:hAnsi="Times New Roman"/>
          <w:sz w:val="28"/>
          <w:szCs w:val="28"/>
        </w:rPr>
        <w:tab/>
        <w:t>Специфічні риси національних культур та індивідуально-авторські особливості письма призвели до утвердження відмінностей художніх моделей, які й надали своєрідності й оригінальності поезії народно-фольклорної течії романтизму Т. Мура, Г. Гайне, Ф. Шіллера, А. Міцкевича, А. Метлинського, Л. Боровиковського та М. Маркевича.</w:t>
      </w:r>
    </w:p>
    <w:p w:rsidR="00F30B90" w:rsidRPr="00F83A48" w:rsidRDefault="00F30B90" w:rsidP="00F83A48">
      <w:pPr>
        <w:spacing w:after="0" w:line="360" w:lineRule="auto"/>
        <w:jc w:val="both"/>
        <w:rPr>
          <w:rStyle w:val="rvts13"/>
          <w:rFonts w:ascii="Times New Roman" w:hAnsi="Times New Roman"/>
          <w:sz w:val="28"/>
          <w:szCs w:val="28"/>
        </w:rPr>
      </w:pPr>
      <w:r w:rsidRPr="00F83A48">
        <w:rPr>
          <w:rFonts w:ascii="Times New Roman" w:hAnsi="Times New Roman"/>
          <w:sz w:val="28"/>
          <w:szCs w:val="28"/>
        </w:rPr>
        <w:tab/>
        <w:t xml:space="preserve">Типологічні збіги у західноєвропейській та українській романтичній поезії свідчать про спільну векторність розвитку літературних явищ у першій половині ХІХ ст. </w:t>
      </w:r>
      <w:r w:rsidRPr="00F83A48">
        <w:rPr>
          <w:rStyle w:val="rvts13"/>
          <w:rFonts w:ascii="Times New Roman" w:hAnsi="Times New Roman"/>
          <w:sz w:val="28"/>
          <w:szCs w:val="28"/>
        </w:rPr>
        <w:t xml:space="preserve">У дисертації зроблено спроби виявити засади типологічної близькості творів М. Маркевича з текстами європейських романтиків й увиразнити водночас їхні самобутні ознаки. </w:t>
      </w:r>
    </w:p>
    <w:p w:rsidR="00F30B90" w:rsidRPr="00F83A48" w:rsidRDefault="00F30B90" w:rsidP="00F83A48">
      <w:pPr>
        <w:spacing w:after="0" w:line="360" w:lineRule="auto"/>
        <w:rPr>
          <w:rFonts w:ascii="Times New Roman" w:hAnsi="Times New Roman"/>
          <w:color w:val="000000"/>
          <w:sz w:val="28"/>
          <w:szCs w:val="28"/>
        </w:rPr>
      </w:pPr>
      <w:r w:rsidRPr="00F83A48">
        <w:rPr>
          <w:rFonts w:ascii="Times New Roman" w:hAnsi="Times New Roman"/>
          <w:b/>
          <w:sz w:val="28"/>
          <w:szCs w:val="28"/>
        </w:rPr>
        <w:t>Література:</w:t>
      </w:r>
    </w:p>
    <w:p w:rsidR="00F30B90" w:rsidRPr="00F83A48" w:rsidRDefault="00F30B90" w:rsidP="00F83A48">
      <w:pPr>
        <w:widowControl w:val="0"/>
        <w:numPr>
          <w:ilvl w:val="0"/>
          <w:numId w:val="10"/>
        </w:numPr>
        <w:suppressAutoHyphens/>
        <w:spacing w:after="0" w:line="360" w:lineRule="auto"/>
        <w:jc w:val="both"/>
        <w:rPr>
          <w:rStyle w:val="FontStyle82"/>
          <w:sz w:val="28"/>
          <w:szCs w:val="28"/>
        </w:rPr>
      </w:pPr>
      <w:r w:rsidRPr="00F83A48">
        <w:rPr>
          <w:rStyle w:val="FontStyle82"/>
          <w:sz w:val="28"/>
          <w:szCs w:val="28"/>
        </w:rPr>
        <w:t>Айзеншток І. До характеристики Миколи Маркевича / Ієремія Айзеншток // Ювілейний збірник на пошану академіка М. С. Грушевського. – Київ, 1928. – Т. 2. – С. 267–271.</w:t>
      </w:r>
    </w:p>
    <w:p w:rsidR="00F30B90" w:rsidRPr="00F83A48" w:rsidRDefault="00F30B90" w:rsidP="00F83A48">
      <w:pPr>
        <w:numPr>
          <w:ilvl w:val="0"/>
          <w:numId w:val="10"/>
        </w:numPr>
        <w:suppressAutoHyphens/>
        <w:spacing w:after="0" w:line="360" w:lineRule="auto"/>
        <w:jc w:val="both"/>
        <w:rPr>
          <w:rStyle w:val="FontStyle82"/>
          <w:sz w:val="28"/>
          <w:szCs w:val="28"/>
        </w:rPr>
      </w:pPr>
      <w:r w:rsidRPr="00F83A48">
        <w:rPr>
          <w:rStyle w:val="FontStyle82"/>
          <w:color w:val="000000"/>
          <w:sz w:val="28"/>
          <w:szCs w:val="28"/>
        </w:rPr>
        <w:t xml:space="preserve">Астаф’єв О. Г. Поетичні системи українського зарубіжжя / Олександр Григорович Астаф’єв. – К. : Інститут літератури ім. Т. Г. Шевченка НАН України, 2005. – 64 с. </w:t>
      </w:r>
    </w:p>
    <w:p w:rsidR="00F30B90" w:rsidRPr="00F83A48" w:rsidRDefault="00F30B90" w:rsidP="00F83A48">
      <w:pPr>
        <w:numPr>
          <w:ilvl w:val="0"/>
          <w:numId w:val="10"/>
        </w:numPr>
        <w:suppressAutoHyphens/>
        <w:spacing w:after="0" w:line="360" w:lineRule="auto"/>
        <w:jc w:val="both"/>
        <w:rPr>
          <w:rStyle w:val="FontStyle82"/>
          <w:sz w:val="28"/>
          <w:szCs w:val="28"/>
        </w:rPr>
      </w:pPr>
      <w:r w:rsidRPr="00F83A48">
        <w:rPr>
          <w:rStyle w:val="FontStyle82"/>
          <w:sz w:val="28"/>
          <w:szCs w:val="28"/>
        </w:rPr>
        <w:t>Бовсунівська Т. Феномен українського романтизму / Тетяна Бовсунівська. – К. : Київський ін.-т «Слов’янський ун-т», 1998. – Ч. 2 : Ейдетика. – 109 с.</w:t>
      </w:r>
    </w:p>
    <w:p w:rsidR="00F30B90" w:rsidRPr="00F83A48" w:rsidRDefault="00F30B90" w:rsidP="00F83A48">
      <w:pPr>
        <w:numPr>
          <w:ilvl w:val="0"/>
          <w:numId w:val="10"/>
        </w:numPr>
        <w:suppressAutoHyphens/>
        <w:spacing w:after="0" w:line="360" w:lineRule="auto"/>
        <w:jc w:val="both"/>
        <w:rPr>
          <w:rStyle w:val="FontStyle82"/>
          <w:sz w:val="28"/>
          <w:szCs w:val="28"/>
        </w:rPr>
      </w:pPr>
      <w:r w:rsidRPr="00F83A48">
        <w:rPr>
          <w:rStyle w:val="FontStyle82"/>
          <w:sz w:val="28"/>
          <w:szCs w:val="28"/>
        </w:rPr>
        <w:t>Косачевская Е. М. Маркевич Н. А. (1804 – 1860) : Жизнь и деятельность украинского историка, этнографа, фольклориста и поэта / Евдокия Михайловна Косачевская. – Ленинград : Изд. Ленинградского Унив., 1987. – 277 с.</w:t>
      </w:r>
    </w:p>
    <w:p w:rsidR="00F30B90" w:rsidRPr="00F83A48" w:rsidRDefault="00F30B90" w:rsidP="00F83A48">
      <w:pPr>
        <w:widowControl w:val="0"/>
        <w:numPr>
          <w:ilvl w:val="0"/>
          <w:numId w:val="10"/>
        </w:numPr>
        <w:suppressAutoHyphens/>
        <w:spacing w:after="0" w:line="360" w:lineRule="auto"/>
        <w:jc w:val="both"/>
        <w:rPr>
          <w:rStyle w:val="FontStyle82"/>
          <w:color w:val="000000"/>
          <w:sz w:val="28"/>
          <w:szCs w:val="28"/>
        </w:rPr>
      </w:pPr>
      <w:r w:rsidRPr="00F83A48">
        <w:rPr>
          <w:rStyle w:val="FontStyle82"/>
          <w:color w:val="000000"/>
          <w:sz w:val="28"/>
          <w:szCs w:val="28"/>
        </w:rPr>
        <w:t>Поліщук Я. Література як геокультурний проект : Монографія / Ярослав Поліщук. – К. : Академвидав, 2008. – 304 с.</w:t>
      </w:r>
    </w:p>
    <w:p w:rsidR="00F30B90" w:rsidRPr="00F83A48" w:rsidRDefault="00F30B90" w:rsidP="00F83A48">
      <w:pPr>
        <w:numPr>
          <w:ilvl w:val="0"/>
          <w:numId w:val="10"/>
        </w:numPr>
        <w:suppressAutoHyphens/>
        <w:spacing w:after="0" w:line="360" w:lineRule="auto"/>
        <w:jc w:val="both"/>
        <w:rPr>
          <w:rStyle w:val="FontStyle82"/>
          <w:sz w:val="28"/>
          <w:szCs w:val="28"/>
        </w:rPr>
      </w:pPr>
      <w:r w:rsidRPr="00F83A48">
        <w:rPr>
          <w:rStyle w:val="FontStyle82"/>
          <w:sz w:val="28"/>
          <w:szCs w:val="28"/>
        </w:rPr>
        <w:t>Ясь О. В. Дослідницький інструментарій та інтелектуальні засади «Истории Малороссии» Миколи Маркевича / О. В. Ясь // Український історичний журнал. – 2006. – № 1. – С. 27–42.</w:t>
      </w:r>
    </w:p>
    <w:p w:rsidR="00F30B90" w:rsidRPr="00F83A48" w:rsidRDefault="00F30B90" w:rsidP="00F83A48">
      <w:pPr>
        <w:spacing w:after="0" w:line="360" w:lineRule="auto"/>
        <w:jc w:val="both"/>
        <w:rPr>
          <w:rStyle w:val="FontStyle82"/>
          <w:sz w:val="28"/>
          <w:szCs w:val="28"/>
        </w:rPr>
      </w:pPr>
    </w:p>
    <w:p w:rsidR="00F30B90" w:rsidRPr="00F83A48" w:rsidRDefault="00F30B90" w:rsidP="00F83A48">
      <w:pPr>
        <w:spacing w:after="0" w:line="360" w:lineRule="auto"/>
        <w:ind w:firstLine="720"/>
        <w:jc w:val="both"/>
        <w:rPr>
          <w:rFonts w:ascii="Times New Roman" w:hAnsi="Times New Roman"/>
          <w:i/>
          <w:iCs/>
          <w:color w:val="000000"/>
          <w:sz w:val="28"/>
          <w:szCs w:val="28"/>
        </w:rPr>
      </w:pPr>
    </w:p>
    <w:p w:rsidR="00F30B90" w:rsidRPr="00F83A48" w:rsidRDefault="00F30B90" w:rsidP="00F83A48">
      <w:pPr>
        <w:spacing w:after="0" w:line="360" w:lineRule="auto"/>
        <w:ind w:firstLine="720"/>
        <w:jc w:val="both"/>
        <w:rPr>
          <w:rFonts w:ascii="Times New Roman" w:hAnsi="Times New Roman"/>
          <w:i/>
          <w:iCs/>
          <w:color w:val="000000"/>
          <w:sz w:val="28"/>
          <w:szCs w:val="28"/>
        </w:rPr>
      </w:pPr>
    </w:p>
    <w:p w:rsidR="00F30B90" w:rsidRPr="00F83A48" w:rsidRDefault="00F30B90" w:rsidP="00F83A48">
      <w:pPr>
        <w:spacing w:after="0" w:line="360" w:lineRule="auto"/>
        <w:ind w:firstLine="720"/>
        <w:jc w:val="both"/>
        <w:rPr>
          <w:rFonts w:ascii="Times New Roman" w:hAnsi="Times New Roman"/>
          <w:i/>
          <w:iCs/>
          <w:color w:val="000000"/>
          <w:sz w:val="28"/>
          <w:szCs w:val="28"/>
        </w:rPr>
      </w:pPr>
    </w:p>
    <w:p w:rsidR="00F30B90" w:rsidRPr="00F83A48" w:rsidRDefault="00F30B90" w:rsidP="00F83A48">
      <w:pPr>
        <w:spacing w:after="0" w:line="360" w:lineRule="auto"/>
        <w:ind w:firstLine="720"/>
        <w:jc w:val="both"/>
        <w:rPr>
          <w:rFonts w:ascii="Times New Roman" w:hAnsi="Times New Roman"/>
          <w:i/>
          <w:iCs/>
          <w:color w:val="000000"/>
          <w:sz w:val="28"/>
          <w:szCs w:val="28"/>
        </w:rPr>
      </w:pPr>
    </w:p>
    <w:p w:rsidR="00F30B90" w:rsidRPr="00F83A48" w:rsidRDefault="00F30B90" w:rsidP="00F83A48">
      <w:pPr>
        <w:spacing w:after="0" w:line="360" w:lineRule="auto"/>
        <w:ind w:firstLine="720"/>
        <w:jc w:val="both"/>
        <w:rPr>
          <w:rFonts w:ascii="Times New Roman" w:hAnsi="Times New Roman"/>
          <w:i/>
          <w:iCs/>
          <w:color w:val="000000"/>
          <w:sz w:val="28"/>
          <w:szCs w:val="28"/>
        </w:rPr>
      </w:pPr>
    </w:p>
    <w:p w:rsidR="00F30B90" w:rsidRPr="00F83A48" w:rsidRDefault="00F30B90" w:rsidP="00F83A48">
      <w:pPr>
        <w:spacing w:after="0" w:line="360" w:lineRule="auto"/>
        <w:ind w:firstLine="720"/>
        <w:jc w:val="both"/>
        <w:rPr>
          <w:rFonts w:ascii="Times New Roman" w:hAnsi="Times New Roman"/>
          <w:i/>
          <w:iCs/>
          <w:color w:val="000000"/>
          <w:sz w:val="28"/>
          <w:szCs w:val="28"/>
        </w:rPr>
      </w:pPr>
    </w:p>
    <w:p w:rsidR="00F30B90" w:rsidRPr="00F83A48" w:rsidRDefault="00F30B90" w:rsidP="00F83A48">
      <w:pPr>
        <w:pStyle w:val="BodyText"/>
        <w:spacing w:after="0" w:line="360" w:lineRule="auto"/>
        <w:ind w:firstLine="561"/>
        <w:jc w:val="both"/>
        <w:rPr>
          <w:i/>
          <w:iCs/>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F83A48">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5C456B">
      <w:pPr>
        <w:autoSpaceDE w:val="0"/>
        <w:autoSpaceDN w:val="0"/>
        <w:adjustRightInd w:val="0"/>
        <w:spacing w:after="0" w:line="360" w:lineRule="auto"/>
        <w:ind w:firstLine="708"/>
        <w:jc w:val="both"/>
        <w:rPr>
          <w:rFonts w:ascii="Times New Roman" w:hAnsi="Times New Roman"/>
          <w:sz w:val="28"/>
          <w:szCs w:val="28"/>
        </w:rPr>
      </w:pPr>
    </w:p>
    <w:p w:rsidR="00F30B90" w:rsidRDefault="00F30B90" w:rsidP="005F0D39">
      <w:pPr>
        <w:spacing w:after="0" w:line="360" w:lineRule="auto"/>
        <w:jc w:val="center"/>
        <w:rPr>
          <w:rFonts w:ascii="Times New Roman" w:hAnsi="Times New Roman"/>
          <w:b/>
          <w:sz w:val="28"/>
          <w:szCs w:val="28"/>
        </w:rPr>
      </w:pPr>
    </w:p>
    <w:p w:rsidR="00F30B90" w:rsidRPr="005F0D39" w:rsidRDefault="00F30B90" w:rsidP="005F0D39">
      <w:pPr>
        <w:spacing w:after="0" w:line="360" w:lineRule="auto"/>
        <w:jc w:val="center"/>
        <w:rPr>
          <w:rFonts w:ascii="Times New Roman" w:hAnsi="Times New Roman"/>
          <w:b/>
          <w:sz w:val="28"/>
          <w:szCs w:val="28"/>
        </w:rPr>
      </w:pPr>
      <w:r w:rsidRPr="005F0D39">
        <w:rPr>
          <w:rFonts w:ascii="Times New Roman" w:hAnsi="Times New Roman"/>
          <w:b/>
          <w:sz w:val="28"/>
          <w:szCs w:val="28"/>
        </w:rPr>
        <w:t>ЗМІСТ</w:t>
      </w:r>
    </w:p>
    <w:p w:rsidR="00F30B90" w:rsidRPr="005F0D39" w:rsidRDefault="00F30B90" w:rsidP="005F0D39">
      <w:pPr>
        <w:spacing w:after="0" w:line="360" w:lineRule="auto"/>
        <w:jc w:val="both"/>
        <w:rPr>
          <w:rFonts w:ascii="Times New Roman" w:hAnsi="Times New Roman"/>
          <w:color w:val="000000"/>
          <w:sz w:val="28"/>
          <w:szCs w:val="28"/>
        </w:rPr>
      </w:pPr>
      <w:r w:rsidRPr="005F0D39">
        <w:rPr>
          <w:rFonts w:ascii="Times New Roman" w:hAnsi="Times New Roman"/>
          <w:b/>
          <w:sz w:val="28"/>
          <w:szCs w:val="28"/>
        </w:rPr>
        <w:t>Пристай Г.В.</w:t>
      </w:r>
      <w:r>
        <w:rPr>
          <w:rFonts w:ascii="Times New Roman" w:hAnsi="Times New Roman"/>
          <w:sz w:val="28"/>
          <w:szCs w:val="28"/>
        </w:rPr>
        <w:t xml:space="preserve"> </w:t>
      </w:r>
      <w:r w:rsidRPr="005F0D39">
        <w:rPr>
          <w:rFonts w:ascii="Times New Roman" w:hAnsi="Times New Roman"/>
          <w:sz w:val="28"/>
          <w:szCs w:val="28"/>
        </w:rPr>
        <w:t xml:space="preserve">ЗМІСТ ПРОФЕСІЙНО-ОРІЄНТОВАНОЇ </w:t>
      </w:r>
      <w:r w:rsidRPr="005F0D39">
        <w:rPr>
          <w:rFonts w:ascii="Times New Roman" w:hAnsi="Times New Roman"/>
          <w:color w:val="000000"/>
          <w:sz w:val="28"/>
          <w:szCs w:val="28"/>
          <w:shd w:val="clear" w:color="auto" w:fill="FFFFFF"/>
        </w:rPr>
        <w:t xml:space="preserve">СОЦІОКУЛЬТУРНОЇ </w:t>
      </w:r>
      <w:r w:rsidRPr="005F0D39">
        <w:rPr>
          <w:rFonts w:ascii="Times New Roman" w:hAnsi="Times New Roman"/>
          <w:sz w:val="28"/>
          <w:szCs w:val="28"/>
        </w:rPr>
        <w:t xml:space="preserve">КОМПЕТЕНЦІЇ </w:t>
      </w:r>
      <w:r w:rsidRPr="005F0D39">
        <w:rPr>
          <w:rFonts w:ascii="Times New Roman" w:hAnsi="Times New Roman"/>
          <w:color w:val="000000"/>
          <w:sz w:val="28"/>
          <w:szCs w:val="28"/>
          <w:shd w:val="clear" w:color="auto" w:fill="FFFFFF"/>
        </w:rPr>
        <w:t>СТУДЕНТІВ ФІЛОЛОГІЧНИХ СПЕЦІАЛЬНОСТЕ</w:t>
      </w:r>
      <w:r>
        <w:rPr>
          <w:rFonts w:ascii="Times New Roman" w:hAnsi="Times New Roman"/>
          <w:color w:val="000000"/>
          <w:sz w:val="28"/>
          <w:szCs w:val="28"/>
          <w:shd w:val="clear" w:color="auto" w:fill="FFFFFF"/>
        </w:rPr>
        <w:t>Й ………………………………………………………………………………………...3</w:t>
      </w:r>
      <w:r w:rsidRPr="005F0D39">
        <w:rPr>
          <w:rFonts w:ascii="Times New Roman" w:hAnsi="Times New Roman"/>
          <w:color w:val="000000"/>
          <w:sz w:val="28"/>
          <w:szCs w:val="28"/>
        </w:rPr>
        <w:t xml:space="preserve"> </w:t>
      </w:r>
    </w:p>
    <w:p w:rsidR="00F30B90" w:rsidRPr="00166BCA" w:rsidRDefault="00F30B90" w:rsidP="00166BCA">
      <w:pPr>
        <w:autoSpaceDE w:val="0"/>
        <w:autoSpaceDN w:val="0"/>
        <w:adjustRightInd w:val="0"/>
        <w:spacing w:after="0" w:line="360" w:lineRule="auto"/>
        <w:jc w:val="both"/>
        <w:rPr>
          <w:rFonts w:ascii="Times New Roman" w:hAnsi="Times New Roman"/>
          <w:color w:val="231F20"/>
          <w:sz w:val="28"/>
          <w:szCs w:val="28"/>
        </w:rPr>
      </w:pPr>
      <w:r w:rsidRPr="00166BCA">
        <w:rPr>
          <w:rFonts w:ascii="Times New Roman" w:hAnsi="Times New Roman"/>
          <w:b/>
          <w:color w:val="231F20"/>
          <w:sz w:val="28"/>
          <w:szCs w:val="28"/>
        </w:rPr>
        <w:t>Сосяк М.М.</w:t>
      </w:r>
      <w:r>
        <w:rPr>
          <w:rFonts w:ascii="Times New Roman" w:hAnsi="Times New Roman"/>
          <w:b/>
          <w:color w:val="231F20"/>
          <w:sz w:val="28"/>
          <w:szCs w:val="28"/>
        </w:rPr>
        <w:t xml:space="preserve"> </w:t>
      </w:r>
      <w:r w:rsidRPr="00166BCA">
        <w:rPr>
          <w:rFonts w:ascii="Times New Roman" w:hAnsi="Times New Roman"/>
          <w:color w:val="231F20"/>
          <w:sz w:val="28"/>
          <w:szCs w:val="28"/>
        </w:rPr>
        <w:t>ШЛЯХИ ФОРМУВАННЯ АНГЛОМОВНОЇ КОМПЕТЕНТНОСТІ СТУДЕНТІВ У ПОЛІЛОГІЧНОМУ МОВЛЕННІ</w:t>
      </w:r>
      <w:r>
        <w:rPr>
          <w:rFonts w:ascii="Times New Roman" w:hAnsi="Times New Roman"/>
          <w:color w:val="231F20"/>
          <w:sz w:val="28"/>
          <w:szCs w:val="28"/>
        </w:rPr>
        <w:t>…………………………………8</w:t>
      </w:r>
    </w:p>
    <w:p w:rsidR="00F30B90" w:rsidRPr="005F0D39" w:rsidRDefault="00F30B90" w:rsidP="00166BCA">
      <w:pPr>
        <w:spacing w:after="0" w:line="360" w:lineRule="auto"/>
        <w:jc w:val="both"/>
        <w:rPr>
          <w:rFonts w:ascii="Times New Roman" w:hAnsi="Times New Roman"/>
          <w:sz w:val="28"/>
          <w:szCs w:val="28"/>
        </w:rPr>
      </w:pPr>
      <w:r w:rsidRPr="005F0D39">
        <w:rPr>
          <w:rFonts w:ascii="Times New Roman" w:hAnsi="Times New Roman"/>
          <w:b/>
          <w:sz w:val="28"/>
          <w:szCs w:val="28"/>
        </w:rPr>
        <w:t>Климович Ю.Ю</w:t>
      </w:r>
      <w:r w:rsidRPr="002947C7">
        <w:rPr>
          <w:rFonts w:ascii="Times New Roman" w:hAnsi="Times New Roman"/>
          <w:b/>
          <w:sz w:val="28"/>
          <w:szCs w:val="28"/>
        </w:rPr>
        <w:t xml:space="preserve"> </w:t>
      </w:r>
      <w:r w:rsidRPr="005F0D39">
        <w:rPr>
          <w:rFonts w:ascii="Times New Roman" w:hAnsi="Times New Roman"/>
          <w:sz w:val="28"/>
          <w:szCs w:val="28"/>
        </w:rPr>
        <w:t>ВИКОРИСТАННЯ ІНФОРМАЦІЙНО-КОМУНІКАЦІЙНИХ ТЕХНОЛОГІЙ В НАВЧАННІ ІНОЗЕМНОЇ МОВИ ДІТЕЙ З ОСОБЛИВИМИ ПОТРЕБАМИ</w:t>
      </w:r>
      <w:r>
        <w:rPr>
          <w:rFonts w:ascii="Times New Roman" w:hAnsi="Times New Roman"/>
          <w:sz w:val="28"/>
          <w:szCs w:val="28"/>
        </w:rPr>
        <w:t>……………………………………………………………………….12</w:t>
      </w:r>
    </w:p>
    <w:p w:rsidR="00F30B90" w:rsidRPr="005F0D39" w:rsidRDefault="00F30B90" w:rsidP="005F0D39">
      <w:pPr>
        <w:spacing w:after="0" w:line="360" w:lineRule="auto"/>
        <w:jc w:val="both"/>
        <w:rPr>
          <w:rFonts w:ascii="Times New Roman" w:hAnsi="Times New Roman"/>
          <w:sz w:val="28"/>
          <w:szCs w:val="28"/>
        </w:rPr>
      </w:pPr>
      <w:r w:rsidRPr="005F0D39">
        <w:rPr>
          <w:rFonts w:ascii="Times New Roman" w:hAnsi="Times New Roman"/>
          <w:b/>
          <w:sz w:val="28"/>
          <w:szCs w:val="28"/>
        </w:rPr>
        <w:t>Задільська Г.М.</w:t>
      </w:r>
      <w:r>
        <w:rPr>
          <w:rFonts w:ascii="Times New Roman" w:hAnsi="Times New Roman"/>
          <w:sz w:val="28"/>
          <w:szCs w:val="28"/>
        </w:rPr>
        <w:t xml:space="preserve"> </w:t>
      </w:r>
      <w:r w:rsidRPr="005F0D39">
        <w:rPr>
          <w:rFonts w:ascii="Times New Roman" w:hAnsi="Times New Roman"/>
          <w:sz w:val="28"/>
          <w:szCs w:val="28"/>
        </w:rPr>
        <w:t>ЗАСОБИ АУДІО-ВІЗУАЛЬНОЇ КОМУНІКАЦІЇ У ПРОЦЕСІ ФОРМУВАННЯ АНГЛОМОВНОЇ КОМПЕТЕНЦІЇ</w:t>
      </w:r>
      <w:r>
        <w:rPr>
          <w:rFonts w:ascii="Times New Roman" w:hAnsi="Times New Roman"/>
          <w:sz w:val="28"/>
          <w:szCs w:val="28"/>
        </w:rPr>
        <w:t>…………………………….15</w:t>
      </w:r>
    </w:p>
    <w:p w:rsidR="00F30B90" w:rsidRDefault="00F30B90" w:rsidP="005F0D39">
      <w:pPr>
        <w:spacing w:after="0" w:line="360" w:lineRule="auto"/>
        <w:jc w:val="both"/>
        <w:rPr>
          <w:rFonts w:ascii="Times New Roman" w:hAnsi="Times New Roman"/>
          <w:b/>
          <w:sz w:val="28"/>
          <w:szCs w:val="28"/>
        </w:rPr>
      </w:pPr>
      <w:r w:rsidRPr="005F0D39">
        <w:rPr>
          <w:rFonts w:ascii="Times New Roman" w:hAnsi="Times New Roman"/>
          <w:b/>
          <w:sz w:val="28"/>
          <w:szCs w:val="28"/>
        </w:rPr>
        <w:t>Драчевич С.М.</w:t>
      </w:r>
      <w:r w:rsidRPr="005C456B">
        <w:rPr>
          <w:rFonts w:ascii="Times New Roman" w:hAnsi="Times New Roman"/>
          <w:sz w:val="28"/>
          <w:szCs w:val="28"/>
        </w:rPr>
        <w:t xml:space="preserve"> </w:t>
      </w:r>
      <w:r w:rsidRPr="005F0D39">
        <w:rPr>
          <w:rFonts w:ascii="Times New Roman" w:hAnsi="Times New Roman"/>
          <w:sz w:val="28"/>
          <w:szCs w:val="28"/>
        </w:rPr>
        <w:t>ОСНОВНІ ВИДИ КОНТРОЛЮ ОВОЛОДІННЯ СОЦІОКУЛЬТУРНОЮ ІНФОРМАЦІЄЮ З БЛОГІВ ТА ВЕБСАЙТІВ</w:t>
      </w:r>
      <w:r>
        <w:rPr>
          <w:rFonts w:ascii="Times New Roman" w:hAnsi="Times New Roman"/>
          <w:sz w:val="28"/>
          <w:szCs w:val="28"/>
        </w:rPr>
        <w:t>……….18</w:t>
      </w:r>
    </w:p>
    <w:p w:rsidR="00F30B90" w:rsidRPr="005F0D39" w:rsidRDefault="00F30B90" w:rsidP="005F0D39">
      <w:pPr>
        <w:shd w:val="clear" w:color="auto" w:fill="FFFFFF"/>
        <w:spacing w:after="0" w:line="360" w:lineRule="auto"/>
        <w:jc w:val="both"/>
        <w:rPr>
          <w:rFonts w:ascii="Times New Roman" w:hAnsi="Times New Roman"/>
          <w:sz w:val="28"/>
          <w:szCs w:val="28"/>
        </w:rPr>
      </w:pPr>
      <w:r w:rsidRPr="005F0D39">
        <w:rPr>
          <w:rFonts w:ascii="Times New Roman" w:hAnsi="Times New Roman"/>
          <w:b/>
          <w:sz w:val="28"/>
          <w:szCs w:val="28"/>
        </w:rPr>
        <w:t>Куриленко Н.В.</w:t>
      </w:r>
      <w:r w:rsidRPr="001E68D9">
        <w:rPr>
          <w:rFonts w:ascii="Times New Roman" w:hAnsi="Times New Roman"/>
          <w:sz w:val="28"/>
          <w:szCs w:val="28"/>
        </w:rPr>
        <w:t xml:space="preserve">  </w:t>
      </w:r>
      <w:r w:rsidRPr="005F0D39">
        <w:rPr>
          <w:rFonts w:ascii="Times New Roman" w:hAnsi="Times New Roman"/>
          <w:sz w:val="28"/>
          <w:szCs w:val="28"/>
        </w:rPr>
        <w:t>ОСОБЛИВОСТІ ЗАСТОСУВАННЯ КОМП</w:t>
      </w:r>
      <w:r w:rsidRPr="005F0D39">
        <w:rPr>
          <w:rFonts w:ascii="Times New Roman" w:hAnsi="Times New Roman"/>
          <w:sz w:val="28"/>
          <w:szCs w:val="28"/>
          <w:lang w:val="ru-RU"/>
        </w:rPr>
        <w:t>’</w:t>
      </w:r>
      <w:r w:rsidRPr="005F0D39">
        <w:rPr>
          <w:rFonts w:ascii="Times New Roman" w:hAnsi="Times New Roman"/>
          <w:sz w:val="28"/>
          <w:szCs w:val="28"/>
        </w:rPr>
        <w:t>ЮТЕРНИХ ТЕХНОЛОГІЙ НА ІНТЕРНЕТ РЕСУРСІВ НА ЗАНЯТТЯХ З ІНОЗЕМНОЇ МОВИ</w:t>
      </w:r>
      <w:r>
        <w:rPr>
          <w:rFonts w:ascii="Times New Roman" w:hAnsi="Times New Roman"/>
          <w:sz w:val="28"/>
          <w:szCs w:val="28"/>
        </w:rPr>
        <w:t>……………………………………………………………………………….20</w:t>
      </w:r>
    </w:p>
    <w:p w:rsidR="00F30B90" w:rsidRPr="005F0D39" w:rsidRDefault="00F30B90" w:rsidP="005F0D39">
      <w:pPr>
        <w:spacing w:after="0" w:line="360" w:lineRule="auto"/>
        <w:jc w:val="both"/>
        <w:rPr>
          <w:rFonts w:ascii="Times New Roman" w:hAnsi="Times New Roman"/>
          <w:sz w:val="28"/>
          <w:szCs w:val="28"/>
        </w:rPr>
      </w:pPr>
      <w:r w:rsidRPr="005F0D39">
        <w:rPr>
          <w:rFonts w:ascii="Times New Roman" w:hAnsi="Times New Roman"/>
          <w:b/>
          <w:sz w:val="28"/>
          <w:szCs w:val="28"/>
        </w:rPr>
        <w:t>Кішик Н.М.</w:t>
      </w:r>
      <w:r w:rsidRPr="005B4C3D">
        <w:rPr>
          <w:rFonts w:ascii="Times New Roman" w:hAnsi="Times New Roman"/>
          <w:sz w:val="28"/>
          <w:szCs w:val="28"/>
        </w:rPr>
        <w:t xml:space="preserve"> </w:t>
      </w:r>
      <w:r w:rsidRPr="005F0D39">
        <w:rPr>
          <w:rFonts w:ascii="Times New Roman" w:hAnsi="Times New Roman"/>
          <w:sz w:val="28"/>
          <w:szCs w:val="28"/>
        </w:rPr>
        <w:t>ШЛЯХИ ОРГАНІЗАЦІЇ НАВЧАЛЬНОЇ ДИСКУСІЇ В ПРОЦЕСІ ФОРМУВАННЯ УСНОМОВЛЕННЄВОЇ ІНШОМОВНОЇ КОМПЕТЕНЦІЇ СТУДЕНТІВ</w:t>
      </w:r>
      <w:r>
        <w:rPr>
          <w:rFonts w:ascii="Times New Roman" w:hAnsi="Times New Roman"/>
          <w:sz w:val="28"/>
          <w:szCs w:val="28"/>
        </w:rPr>
        <w:t>………………………………………………………………………..24</w:t>
      </w:r>
      <w:r w:rsidRPr="005F0D39">
        <w:rPr>
          <w:rFonts w:ascii="Times New Roman" w:hAnsi="Times New Roman"/>
          <w:sz w:val="28"/>
          <w:szCs w:val="28"/>
        </w:rPr>
        <w:t xml:space="preserve"> </w:t>
      </w:r>
    </w:p>
    <w:p w:rsidR="00F30B90" w:rsidRDefault="00F30B90" w:rsidP="005F0D39">
      <w:pPr>
        <w:spacing w:after="0" w:line="360" w:lineRule="auto"/>
        <w:jc w:val="both"/>
        <w:rPr>
          <w:rFonts w:ascii="Times New Roman" w:hAnsi="Times New Roman"/>
          <w:b/>
          <w:color w:val="000000"/>
          <w:sz w:val="28"/>
          <w:szCs w:val="28"/>
        </w:rPr>
      </w:pPr>
      <w:r w:rsidRPr="005F0D39">
        <w:rPr>
          <w:rFonts w:ascii="Times New Roman" w:hAnsi="Times New Roman"/>
          <w:b/>
          <w:color w:val="000000"/>
          <w:sz w:val="28"/>
          <w:szCs w:val="28"/>
        </w:rPr>
        <w:t>Савченко О.О.</w:t>
      </w:r>
      <w:r w:rsidRPr="005B4C3D">
        <w:rPr>
          <w:rFonts w:ascii="Times New Roman" w:hAnsi="Times New Roman"/>
          <w:color w:val="000000"/>
          <w:sz w:val="28"/>
          <w:szCs w:val="28"/>
        </w:rPr>
        <w:t xml:space="preserve"> </w:t>
      </w:r>
      <w:r w:rsidRPr="005F0D39">
        <w:rPr>
          <w:rFonts w:ascii="Times New Roman" w:hAnsi="Times New Roman"/>
          <w:color w:val="000000"/>
          <w:sz w:val="28"/>
          <w:szCs w:val="28"/>
        </w:rPr>
        <w:t>ДО ПИТАННЯ ДЕФІНІЦІЇ ТА СТРУКТУРИ КОНЦЕПТУ В СУЧАСНІЙ ЛІНГВІСТИЦІ</w:t>
      </w:r>
      <w:r w:rsidRPr="005B4C3D">
        <w:rPr>
          <w:rFonts w:ascii="Times New Roman" w:hAnsi="Times New Roman"/>
          <w:b/>
          <w:color w:val="000000"/>
          <w:sz w:val="28"/>
          <w:szCs w:val="28"/>
        </w:rPr>
        <w:t xml:space="preserve"> </w:t>
      </w:r>
      <w:r>
        <w:rPr>
          <w:rFonts w:ascii="Times New Roman" w:hAnsi="Times New Roman"/>
          <w:b/>
          <w:color w:val="000000"/>
          <w:sz w:val="28"/>
          <w:szCs w:val="28"/>
        </w:rPr>
        <w:t>………………………………………………………27</w:t>
      </w:r>
    </w:p>
    <w:p w:rsidR="00F30B90" w:rsidRPr="005F0D39" w:rsidRDefault="00F30B90" w:rsidP="005F0D39">
      <w:pPr>
        <w:spacing w:after="0" w:line="360" w:lineRule="auto"/>
        <w:jc w:val="both"/>
        <w:rPr>
          <w:rFonts w:ascii="Times New Roman" w:hAnsi="Times New Roman"/>
          <w:sz w:val="28"/>
          <w:szCs w:val="28"/>
        </w:rPr>
      </w:pPr>
      <w:r w:rsidRPr="005F0D39">
        <w:rPr>
          <w:rFonts w:ascii="Times New Roman" w:hAnsi="Times New Roman"/>
          <w:b/>
          <w:sz w:val="28"/>
          <w:szCs w:val="28"/>
        </w:rPr>
        <w:t>Федурко Ю.С.</w:t>
      </w:r>
      <w:r w:rsidRPr="005B4C3D">
        <w:rPr>
          <w:rFonts w:ascii="Times New Roman" w:hAnsi="Times New Roman"/>
          <w:sz w:val="28"/>
          <w:szCs w:val="28"/>
        </w:rPr>
        <w:t xml:space="preserve"> </w:t>
      </w:r>
      <w:r w:rsidRPr="005F0D39">
        <w:rPr>
          <w:rFonts w:ascii="Times New Roman" w:hAnsi="Times New Roman"/>
          <w:sz w:val="28"/>
          <w:szCs w:val="28"/>
        </w:rPr>
        <w:t>НАВЧАЛЬНО-РОЛЬОВІ ІГРИ ПРОФЕСІЙНОГО СПРЯМУВАННЯ</w:t>
      </w:r>
      <w:r>
        <w:rPr>
          <w:rFonts w:ascii="Times New Roman" w:hAnsi="Times New Roman"/>
          <w:sz w:val="28"/>
          <w:szCs w:val="28"/>
        </w:rPr>
        <w:t xml:space="preserve"> </w:t>
      </w:r>
      <w:r w:rsidRPr="005F0D39">
        <w:rPr>
          <w:rFonts w:ascii="Times New Roman" w:hAnsi="Times New Roman"/>
          <w:sz w:val="28"/>
          <w:szCs w:val="28"/>
        </w:rPr>
        <w:t>ЯК КОМПОНЕНТ АНТРОПОЗОРІЄНТОВАНОЇ ОСВІТИ</w:t>
      </w:r>
      <w:r>
        <w:rPr>
          <w:rFonts w:ascii="Times New Roman" w:hAnsi="Times New Roman"/>
          <w:sz w:val="28"/>
          <w:szCs w:val="28"/>
        </w:rPr>
        <w:t>……………………………………………………………………………30</w:t>
      </w:r>
    </w:p>
    <w:p w:rsidR="00F30B90" w:rsidRPr="005F0D39" w:rsidRDefault="00F30B90" w:rsidP="005F0D39">
      <w:pPr>
        <w:autoSpaceDE w:val="0"/>
        <w:autoSpaceDN w:val="0"/>
        <w:adjustRightInd w:val="0"/>
        <w:spacing w:after="0" w:line="360" w:lineRule="auto"/>
        <w:jc w:val="both"/>
        <w:rPr>
          <w:rFonts w:ascii="Times New Roman" w:hAnsi="Times New Roman"/>
          <w:sz w:val="28"/>
          <w:szCs w:val="28"/>
        </w:rPr>
      </w:pPr>
      <w:r w:rsidRPr="005F0D39">
        <w:rPr>
          <w:rFonts w:ascii="Times New Roman" w:hAnsi="Times New Roman"/>
          <w:b/>
          <w:sz w:val="28"/>
          <w:szCs w:val="28"/>
        </w:rPr>
        <w:t>Хомишак О.Б.</w:t>
      </w:r>
      <w:r>
        <w:rPr>
          <w:rFonts w:ascii="Times New Roman" w:hAnsi="Times New Roman"/>
          <w:b/>
          <w:sz w:val="28"/>
          <w:szCs w:val="28"/>
        </w:rPr>
        <w:t xml:space="preserve"> </w:t>
      </w:r>
      <w:r w:rsidRPr="005F0D39">
        <w:rPr>
          <w:rFonts w:ascii="Times New Roman" w:hAnsi="Times New Roman"/>
          <w:sz w:val="28"/>
          <w:szCs w:val="28"/>
        </w:rPr>
        <w:t>ІНФОРМАЦІЙНО-КОМУНІКАЦІЙНА КОМПЕТЕНТНІСТЬ ВЧИТЕЛЯ АНГЛІЙСЬКОЇ МОВИ – ВИМОГА НУШ</w:t>
      </w:r>
      <w:r>
        <w:rPr>
          <w:rFonts w:ascii="Times New Roman" w:hAnsi="Times New Roman"/>
          <w:sz w:val="28"/>
          <w:szCs w:val="28"/>
        </w:rPr>
        <w:t>…………………………33</w:t>
      </w:r>
    </w:p>
    <w:p w:rsidR="00F30B90" w:rsidRPr="00F83A48" w:rsidRDefault="00F30B90" w:rsidP="00F83A48">
      <w:pPr>
        <w:spacing w:after="0" w:line="360" w:lineRule="auto"/>
        <w:jc w:val="both"/>
        <w:rPr>
          <w:rFonts w:ascii="Times New Roman" w:hAnsi="Times New Roman"/>
          <w:sz w:val="28"/>
          <w:szCs w:val="28"/>
        </w:rPr>
      </w:pPr>
      <w:r w:rsidRPr="00F83A48">
        <w:rPr>
          <w:rFonts w:ascii="Times New Roman" w:hAnsi="Times New Roman"/>
          <w:b/>
          <w:sz w:val="28"/>
          <w:szCs w:val="28"/>
        </w:rPr>
        <w:t>Мельник О. В.</w:t>
      </w:r>
      <w:r>
        <w:rPr>
          <w:rFonts w:ascii="Times New Roman" w:hAnsi="Times New Roman"/>
          <w:b/>
          <w:sz w:val="28"/>
          <w:szCs w:val="28"/>
        </w:rPr>
        <w:t xml:space="preserve"> </w:t>
      </w:r>
      <w:r w:rsidRPr="00F83A48">
        <w:rPr>
          <w:rFonts w:ascii="Times New Roman" w:hAnsi="Times New Roman"/>
          <w:sz w:val="28"/>
          <w:szCs w:val="28"/>
        </w:rPr>
        <w:t>ЛІТЕРАТУРНА ТА ІСТОРИЧНО-НАУКОВА СПАДЩИНА М.МАРКЕВИЧА У КОНТЕСТІ ЄВРОПЕЙСЬКОЇ РОМАНТИЧНОЇ ПОЕЗІЇ</w:t>
      </w:r>
      <w:r>
        <w:rPr>
          <w:rFonts w:ascii="Times New Roman" w:hAnsi="Times New Roman"/>
          <w:sz w:val="28"/>
          <w:szCs w:val="28"/>
        </w:rPr>
        <w:t>………………………………………………………………………………35</w:t>
      </w: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Pr="005B4C3D" w:rsidRDefault="00F30B90" w:rsidP="005F0D39">
      <w:pPr>
        <w:autoSpaceDE w:val="0"/>
        <w:autoSpaceDN w:val="0"/>
        <w:adjustRightInd w:val="0"/>
        <w:spacing w:after="0" w:line="360" w:lineRule="auto"/>
        <w:ind w:firstLine="708"/>
        <w:jc w:val="center"/>
        <w:rPr>
          <w:rFonts w:ascii="Times New Roman" w:hAnsi="Times New Roman"/>
          <w:sz w:val="28"/>
          <w:szCs w:val="28"/>
        </w:rPr>
      </w:pPr>
    </w:p>
    <w:p w:rsidR="00F30B90" w:rsidRDefault="00F30B90" w:rsidP="005C456B">
      <w:pPr>
        <w:spacing w:after="0" w:line="360" w:lineRule="auto"/>
        <w:rPr>
          <w:rFonts w:ascii="Times New Roman" w:hAnsi="Times New Roman"/>
          <w:sz w:val="28"/>
          <w:szCs w:val="28"/>
        </w:rPr>
      </w:pPr>
    </w:p>
    <w:p w:rsidR="00F30B90" w:rsidRDefault="00F30B90" w:rsidP="005C456B">
      <w:pPr>
        <w:spacing w:after="0" w:line="360" w:lineRule="auto"/>
        <w:rPr>
          <w:rFonts w:ascii="Times New Roman" w:hAnsi="Times New Roman"/>
          <w:sz w:val="28"/>
          <w:szCs w:val="28"/>
        </w:rPr>
      </w:pPr>
    </w:p>
    <w:p w:rsidR="00F30B90" w:rsidRDefault="00F30B90" w:rsidP="005C456B">
      <w:pPr>
        <w:spacing w:after="0" w:line="360" w:lineRule="auto"/>
        <w:rPr>
          <w:rFonts w:ascii="Times New Roman" w:hAnsi="Times New Roman"/>
          <w:sz w:val="28"/>
          <w:szCs w:val="28"/>
        </w:rPr>
      </w:pPr>
    </w:p>
    <w:p w:rsidR="00F30B90" w:rsidRDefault="00F30B90" w:rsidP="005C456B">
      <w:pPr>
        <w:spacing w:after="0" w:line="360" w:lineRule="auto"/>
        <w:rPr>
          <w:rFonts w:ascii="Times New Roman" w:hAnsi="Times New Roman"/>
          <w:sz w:val="28"/>
          <w:szCs w:val="28"/>
        </w:rPr>
      </w:pPr>
    </w:p>
    <w:p w:rsidR="00F30B90" w:rsidRDefault="00F30B90" w:rsidP="005C456B">
      <w:pPr>
        <w:spacing w:after="0" w:line="360" w:lineRule="auto"/>
        <w:rPr>
          <w:rFonts w:ascii="Times New Roman" w:hAnsi="Times New Roman"/>
          <w:sz w:val="28"/>
          <w:szCs w:val="28"/>
        </w:rPr>
      </w:pPr>
    </w:p>
    <w:p w:rsidR="00F30B90" w:rsidRDefault="00F30B90" w:rsidP="005C456B">
      <w:pPr>
        <w:spacing w:after="0" w:line="360" w:lineRule="auto"/>
        <w:rPr>
          <w:rFonts w:ascii="Times New Roman" w:hAnsi="Times New Roman"/>
          <w:sz w:val="28"/>
          <w:szCs w:val="28"/>
        </w:rPr>
      </w:pPr>
    </w:p>
    <w:p w:rsidR="00F30B90" w:rsidRPr="002947C7" w:rsidRDefault="00F30B90" w:rsidP="005C456B">
      <w:pPr>
        <w:spacing w:after="0" w:line="360" w:lineRule="auto"/>
        <w:rPr>
          <w:rFonts w:ascii="Times New Roman" w:hAnsi="Times New Roman"/>
          <w:sz w:val="28"/>
          <w:szCs w:val="28"/>
        </w:rPr>
      </w:pPr>
    </w:p>
    <w:p w:rsidR="00F30B90" w:rsidRPr="002947C7" w:rsidRDefault="00F30B90" w:rsidP="005C456B">
      <w:pPr>
        <w:spacing w:after="0" w:line="360" w:lineRule="auto"/>
        <w:jc w:val="both"/>
        <w:rPr>
          <w:rFonts w:ascii="Times New Roman" w:hAnsi="Times New Roman"/>
          <w:sz w:val="28"/>
          <w:szCs w:val="28"/>
        </w:rPr>
      </w:pPr>
    </w:p>
    <w:p w:rsidR="00F30B90" w:rsidRPr="002159D6" w:rsidRDefault="00F30B90" w:rsidP="005C456B">
      <w:pPr>
        <w:shd w:val="clear" w:color="auto" w:fill="FFFFFF"/>
        <w:spacing w:after="0" w:line="360" w:lineRule="auto"/>
        <w:jc w:val="both"/>
        <w:rPr>
          <w:rFonts w:ascii="Times New Roman" w:hAnsi="Times New Roman"/>
          <w:sz w:val="28"/>
          <w:szCs w:val="28"/>
        </w:rPr>
      </w:pPr>
      <w:r w:rsidRPr="002159D6">
        <w:rPr>
          <w:rFonts w:ascii="Times New Roman" w:hAnsi="Times New Roman"/>
          <w:sz w:val="28"/>
          <w:szCs w:val="28"/>
        </w:rPr>
        <w:t>Усі матеріали конференції друкуються в авторській редакції</w:t>
      </w:r>
      <w:r>
        <w:rPr>
          <w:rFonts w:ascii="Times New Roman" w:hAnsi="Times New Roman"/>
          <w:sz w:val="28"/>
          <w:szCs w:val="28"/>
        </w:rPr>
        <w:t>.</w:t>
      </w:r>
    </w:p>
    <w:p w:rsidR="00F30B90" w:rsidRPr="002947C7" w:rsidRDefault="00F30B90" w:rsidP="005C456B">
      <w:pPr>
        <w:spacing w:after="0" w:line="360" w:lineRule="auto"/>
        <w:jc w:val="both"/>
        <w:rPr>
          <w:rFonts w:ascii="Times New Roman" w:hAnsi="Times New Roman"/>
          <w:sz w:val="28"/>
          <w:szCs w:val="28"/>
        </w:rPr>
      </w:pPr>
    </w:p>
    <w:p w:rsidR="00F30B90" w:rsidRPr="002947C7" w:rsidRDefault="00F30B90" w:rsidP="005C456B">
      <w:pPr>
        <w:spacing w:after="0" w:line="360" w:lineRule="auto"/>
        <w:jc w:val="both"/>
        <w:rPr>
          <w:rFonts w:ascii="Times New Roman" w:hAnsi="Times New Roman"/>
          <w:sz w:val="28"/>
          <w:szCs w:val="28"/>
        </w:rPr>
      </w:pPr>
    </w:p>
    <w:p w:rsidR="00F30B90" w:rsidRPr="002947C7" w:rsidRDefault="00F30B90" w:rsidP="005C456B">
      <w:pPr>
        <w:spacing w:after="0" w:line="360" w:lineRule="auto"/>
        <w:ind w:firstLine="708"/>
        <w:jc w:val="both"/>
        <w:rPr>
          <w:rFonts w:ascii="Times New Roman" w:hAnsi="Times New Roman"/>
          <w:sz w:val="28"/>
          <w:szCs w:val="28"/>
        </w:rPr>
      </w:pPr>
    </w:p>
    <w:p w:rsidR="00F30B90" w:rsidRPr="002947C7" w:rsidRDefault="00F30B90" w:rsidP="005C456B">
      <w:pPr>
        <w:pStyle w:val="NormalWeb"/>
        <w:spacing w:before="0" w:beforeAutospacing="0" w:after="0" w:afterAutospacing="0" w:line="360" w:lineRule="auto"/>
        <w:rPr>
          <w:sz w:val="28"/>
          <w:szCs w:val="28"/>
          <w:lang w:val="uk-UA"/>
        </w:rPr>
      </w:pPr>
    </w:p>
    <w:p w:rsidR="00F30B90" w:rsidRPr="002947C7" w:rsidRDefault="00F30B90" w:rsidP="005C456B">
      <w:pPr>
        <w:spacing w:after="0" w:line="360" w:lineRule="auto"/>
        <w:jc w:val="center"/>
        <w:rPr>
          <w:rFonts w:ascii="Times New Roman" w:hAnsi="Times New Roman"/>
          <w:sz w:val="28"/>
          <w:szCs w:val="28"/>
        </w:rPr>
      </w:pPr>
    </w:p>
    <w:p w:rsidR="00F30B90" w:rsidRPr="00801298" w:rsidRDefault="00F30B90" w:rsidP="002947C7">
      <w:pPr>
        <w:spacing w:after="0" w:line="360" w:lineRule="auto"/>
        <w:jc w:val="center"/>
        <w:rPr>
          <w:rFonts w:ascii="Times New Roman" w:hAnsi="Times New Roman"/>
          <w:sz w:val="28"/>
          <w:szCs w:val="28"/>
        </w:rPr>
      </w:pPr>
    </w:p>
    <w:sectPr w:rsidR="00F30B90" w:rsidRPr="00801298" w:rsidSect="00166BCA">
      <w:footerReference w:type="even" r:id="rId20"/>
      <w:footerReference w:type="default" r:id="rId21"/>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B90" w:rsidRDefault="00F30B90">
      <w:r>
        <w:separator/>
      </w:r>
    </w:p>
  </w:endnote>
  <w:endnote w:type="continuationSeparator" w:id="0">
    <w:p w:rsidR="00F30B90" w:rsidRDefault="00F30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90" w:rsidRDefault="00F30B90" w:rsidP="005A68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B90" w:rsidRDefault="00F30B90" w:rsidP="00166B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B90" w:rsidRDefault="00F30B90" w:rsidP="005A68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F30B90" w:rsidRDefault="00F30B90" w:rsidP="00166B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B90" w:rsidRDefault="00F30B90">
      <w:r>
        <w:separator/>
      </w:r>
    </w:p>
  </w:footnote>
  <w:footnote w:type="continuationSeparator" w:id="0">
    <w:p w:rsidR="00F30B90" w:rsidRDefault="00F30B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7834"/>
    <w:multiLevelType w:val="hybridMultilevel"/>
    <w:tmpl w:val="84785F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10BF"/>
    <w:multiLevelType w:val="hybridMultilevel"/>
    <w:tmpl w:val="8AFC5C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6C95007"/>
    <w:multiLevelType w:val="hybridMultilevel"/>
    <w:tmpl w:val="C7686B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FE7111"/>
    <w:multiLevelType w:val="hybridMultilevel"/>
    <w:tmpl w:val="3DECFB8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A67143C"/>
    <w:multiLevelType w:val="hybridMultilevel"/>
    <w:tmpl w:val="CB4EF4D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323726AA"/>
    <w:multiLevelType w:val="hybridMultilevel"/>
    <w:tmpl w:val="01E408EE"/>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3E592BD7"/>
    <w:multiLevelType w:val="hybridMultilevel"/>
    <w:tmpl w:val="C5607EB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6C6D6648"/>
    <w:multiLevelType w:val="hybridMultilevel"/>
    <w:tmpl w:val="49B29190"/>
    <w:lvl w:ilvl="0" w:tplc="EF4E0F46">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E4B0335"/>
    <w:multiLevelType w:val="hybridMultilevel"/>
    <w:tmpl w:val="1C30D096"/>
    <w:lvl w:ilvl="0" w:tplc="A25C47FC">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351D60"/>
    <w:multiLevelType w:val="hybridMultilevel"/>
    <w:tmpl w:val="C990350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8"/>
  </w:num>
  <w:num w:numId="4">
    <w:abstractNumId w:val="1"/>
  </w:num>
  <w:num w:numId="5">
    <w:abstractNumId w:val="3"/>
  </w:num>
  <w:num w:numId="6">
    <w:abstractNumId w:val="5"/>
  </w:num>
  <w:num w:numId="7">
    <w:abstractNumId w:val="0"/>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001"/>
    <w:rsid w:val="000767BB"/>
    <w:rsid w:val="000A5373"/>
    <w:rsid w:val="000B3C37"/>
    <w:rsid w:val="00102193"/>
    <w:rsid w:val="00166BCA"/>
    <w:rsid w:val="00191368"/>
    <w:rsid w:val="001B744E"/>
    <w:rsid w:val="001D0A45"/>
    <w:rsid w:val="001E68D9"/>
    <w:rsid w:val="001F5BDD"/>
    <w:rsid w:val="00206DA5"/>
    <w:rsid w:val="002159D6"/>
    <w:rsid w:val="00221374"/>
    <w:rsid w:val="002947C7"/>
    <w:rsid w:val="002A5846"/>
    <w:rsid w:val="002B108A"/>
    <w:rsid w:val="002D738B"/>
    <w:rsid w:val="002E661C"/>
    <w:rsid w:val="00341C9E"/>
    <w:rsid w:val="00382D3C"/>
    <w:rsid w:val="00392EDE"/>
    <w:rsid w:val="00395B2B"/>
    <w:rsid w:val="003A62E1"/>
    <w:rsid w:val="003D767B"/>
    <w:rsid w:val="003F0D21"/>
    <w:rsid w:val="00414837"/>
    <w:rsid w:val="004265C8"/>
    <w:rsid w:val="00471E48"/>
    <w:rsid w:val="00481D5A"/>
    <w:rsid w:val="004A16DD"/>
    <w:rsid w:val="004E27B9"/>
    <w:rsid w:val="005109A4"/>
    <w:rsid w:val="005526A8"/>
    <w:rsid w:val="00583140"/>
    <w:rsid w:val="005838A6"/>
    <w:rsid w:val="005A4520"/>
    <w:rsid w:val="005A684B"/>
    <w:rsid w:val="005B4C3D"/>
    <w:rsid w:val="005C456B"/>
    <w:rsid w:val="005F0D39"/>
    <w:rsid w:val="005F1E43"/>
    <w:rsid w:val="0060231F"/>
    <w:rsid w:val="00634BD1"/>
    <w:rsid w:val="006E256B"/>
    <w:rsid w:val="006E562C"/>
    <w:rsid w:val="006F327B"/>
    <w:rsid w:val="00700FCD"/>
    <w:rsid w:val="00702367"/>
    <w:rsid w:val="007133FF"/>
    <w:rsid w:val="00747E37"/>
    <w:rsid w:val="00801298"/>
    <w:rsid w:val="008257C7"/>
    <w:rsid w:val="00873289"/>
    <w:rsid w:val="008C456B"/>
    <w:rsid w:val="008F52B2"/>
    <w:rsid w:val="00900001"/>
    <w:rsid w:val="0091368F"/>
    <w:rsid w:val="00960675"/>
    <w:rsid w:val="009657B4"/>
    <w:rsid w:val="00966870"/>
    <w:rsid w:val="00981AE4"/>
    <w:rsid w:val="009C4363"/>
    <w:rsid w:val="009D5296"/>
    <w:rsid w:val="009F104E"/>
    <w:rsid w:val="00A84FC9"/>
    <w:rsid w:val="00A956D0"/>
    <w:rsid w:val="00AA4B76"/>
    <w:rsid w:val="00AB5299"/>
    <w:rsid w:val="00AC1B22"/>
    <w:rsid w:val="00B10D73"/>
    <w:rsid w:val="00B24FB6"/>
    <w:rsid w:val="00B976A0"/>
    <w:rsid w:val="00BF26AD"/>
    <w:rsid w:val="00C0583C"/>
    <w:rsid w:val="00C27D34"/>
    <w:rsid w:val="00C61AF6"/>
    <w:rsid w:val="00CB5124"/>
    <w:rsid w:val="00D223A5"/>
    <w:rsid w:val="00D3406D"/>
    <w:rsid w:val="00DC3DE8"/>
    <w:rsid w:val="00E0635A"/>
    <w:rsid w:val="00E3215A"/>
    <w:rsid w:val="00E76C70"/>
    <w:rsid w:val="00EA0C61"/>
    <w:rsid w:val="00EB1B4C"/>
    <w:rsid w:val="00F30B90"/>
    <w:rsid w:val="00F4168D"/>
    <w:rsid w:val="00F83A4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4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1AF6"/>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DefaultParagraphFont"/>
    <w:uiPriority w:val="99"/>
    <w:rsid w:val="00801298"/>
    <w:rPr>
      <w:rFonts w:cs="Times New Roman"/>
    </w:rPr>
  </w:style>
  <w:style w:type="paragraph" w:customStyle="1" w:styleId="Default">
    <w:name w:val="Default"/>
    <w:uiPriority w:val="99"/>
    <w:rsid w:val="002947C7"/>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99"/>
    <w:qFormat/>
    <w:rsid w:val="002947C7"/>
    <w:pPr>
      <w:spacing w:after="160" w:line="259" w:lineRule="auto"/>
      <w:ind w:left="720"/>
      <w:contextualSpacing/>
    </w:pPr>
    <w:rPr>
      <w:lang w:val="ru-RU" w:eastAsia="en-US"/>
    </w:rPr>
  </w:style>
  <w:style w:type="character" w:customStyle="1" w:styleId="rvts37">
    <w:name w:val="rvts37"/>
    <w:basedOn w:val="DefaultParagraphFont"/>
    <w:uiPriority w:val="99"/>
    <w:rsid w:val="002947C7"/>
    <w:rPr>
      <w:rFonts w:cs="Times New Roman"/>
    </w:rPr>
  </w:style>
  <w:style w:type="character" w:customStyle="1" w:styleId="rvts20">
    <w:name w:val="rvts20"/>
    <w:basedOn w:val="DefaultParagraphFont"/>
    <w:uiPriority w:val="99"/>
    <w:rsid w:val="002947C7"/>
    <w:rPr>
      <w:rFonts w:cs="Times New Roman"/>
    </w:rPr>
  </w:style>
  <w:style w:type="character" w:styleId="Hyperlink">
    <w:name w:val="Hyperlink"/>
    <w:basedOn w:val="DefaultParagraphFont"/>
    <w:uiPriority w:val="99"/>
    <w:rsid w:val="002947C7"/>
    <w:rPr>
      <w:rFonts w:cs="Times New Roman"/>
      <w:color w:val="000080"/>
      <w:u w:val="single"/>
    </w:rPr>
  </w:style>
  <w:style w:type="character" w:customStyle="1" w:styleId="hl">
    <w:name w:val="hl"/>
    <w:basedOn w:val="DefaultParagraphFont"/>
    <w:uiPriority w:val="99"/>
    <w:rsid w:val="00BF26AD"/>
    <w:rPr>
      <w:rFonts w:cs="Times New Roman"/>
    </w:rPr>
  </w:style>
  <w:style w:type="character" w:customStyle="1" w:styleId="rvts13">
    <w:name w:val="rvts13"/>
    <w:uiPriority w:val="99"/>
    <w:rsid w:val="00F83A48"/>
  </w:style>
  <w:style w:type="character" w:customStyle="1" w:styleId="FontStyle12">
    <w:name w:val="Font Style12"/>
    <w:uiPriority w:val="99"/>
    <w:rsid w:val="00F83A48"/>
    <w:rPr>
      <w:rFonts w:ascii="Times New Roman" w:hAnsi="Times New Roman"/>
      <w:sz w:val="18"/>
    </w:rPr>
  </w:style>
  <w:style w:type="character" w:customStyle="1" w:styleId="FontStyle42">
    <w:name w:val="Font Style42"/>
    <w:uiPriority w:val="99"/>
    <w:rsid w:val="00F83A48"/>
    <w:rPr>
      <w:rFonts w:ascii="Times New Roman" w:hAnsi="Times New Roman"/>
      <w:sz w:val="18"/>
    </w:rPr>
  </w:style>
  <w:style w:type="character" w:customStyle="1" w:styleId="Style2">
    <w:name w:val="Style2 Знак"/>
    <w:uiPriority w:val="99"/>
    <w:rsid w:val="00F83A48"/>
    <w:rPr>
      <w:sz w:val="24"/>
    </w:rPr>
  </w:style>
  <w:style w:type="character" w:customStyle="1" w:styleId="FontStyle134">
    <w:name w:val="Font Style134"/>
    <w:uiPriority w:val="99"/>
    <w:rsid w:val="00F83A48"/>
    <w:rPr>
      <w:rFonts w:ascii="Times New Roman" w:hAnsi="Times New Roman"/>
      <w:spacing w:val="10"/>
      <w:sz w:val="16"/>
    </w:rPr>
  </w:style>
  <w:style w:type="character" w:customStyle="1" w:styleId="FontStyle82">
    <w:name w:val="Font Style82"/>
    <w:uiPriority w:val="99"/>
    <w:rsid w:val="00F83A48"/>
    <w:rPr>
      <w:rFonts w:ascii="Times New Roman" w:hAnsi="Times New Roman"/>
      <w:sz w:val="16"/>
    </w:rPr>
  </w:style>
  <w:style w:type="paragraph" w:styleId="BodyText">
    <w:name w:val="Body Text"/>
    <w:basedOn w:val="Normal"/>
    <w:link w:val="BodyTextChar"/>
    <w:uiPriority w:val="99"/>
    <w:rsid w:val="00F83A48"/>
    <w:pPr>
      <w:widowControl w:val="0"/>
      <w:suppressAutoHyphens/>
      <w:spacing w:after="120" w:line="240" w:lineRule="auto"/>
    </w:pPr>
    <w:rPr>
      <w:rFonts w:ascii="Times New Roman" w:hAnsi="Times New Roman"/>
      <w:kern w:val="1"/>
      <w:sz w:val="24"/>
      <w:szCs w:val="24"/>
    </w:rPr>
  </w:style>
  <w:style w:type="character" w:customStyle="1" w:styleId="BodyTextChar">
    <w:name w:val="Body Text Char"/>
    <w:basedOn w:val="DefaultParagraphFont"/>
    <w:link w:val="BodyText"/>
    <w:uiPriority w:val="99"/>
    <w:semiHidden/>
    <w:locked/>
    <w:rPr>
      <w:rFonts w:cs="Times New Roman"/>
    </w:rPr>
  </w:style>
  <w:style w:type="paragraph" w:styleId="Footer">
    <w:name w:val="footer"/>
    <w:basedOn w:val="Normal"/>
    <w:link w:val="FooterChar"/>
    <w:uiPriority w:val="99"/>
    <w:rsid w:val="00166BCA"/>
    <w:pPr>
      <w:tabs>
        <w:tab w:val="center" w:pos="4819"/>
        <w:tab w:val="right" w:pos="9639"/>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166BC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13" Type="http://schemas.openxmlformats.org/officeDocument/2006/relationships/hyperlink" Target="http://www.mon.gov.ua/" TargetMode="External"/><Relationship Id="rId18" Type="http://schemas.openxmlformats.org/officeDocument/2006/relationships/hyperlink" Target="http://www.mon.gov.u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on.gov.ua/" TargetMode="External"/><Relationship Id="rId12" Type="http://schemas.openxmlformats.org/officeDocument/2006/relationships/hyperlink" Target="http://www.mon.gov.ua/" TargetMode="External"/><Relationship Id="rId17" Type="http://schemas.openxmlformats.org/officeDocument/2006/relationships/hyperlink" Target="http://www.mon.gov.ua/" TargetMode="External"/><Relationship Id="rId2" Type="http://schemas.openxmlformats.org/officeDocument/2006/relationships/styles" Target="styles.xml"/><Relationship Id="rId16" Type="http://schemas.openxmlformats.org/officeDocument/2006/relationships/hyperlink" Target="http://www.mon.gov.u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ua/" TargetMode="External"/><Relationship Id="rId5" Type="http://schemas.openxmlformats.org/officeDocument/2006/relationships/footnotes" Target="footnotes.xml"/><Relationship Id="rId15" Type="http://schemas.openxmlformats.org/officeDocument/2006/relationships/hyperlink" Target="http://www.mon.gov.ua/" TargetMode="External"/><Relationship Id="rId23" Type="http://schemas.openxmlformats.org/officeDocument/2006/relationships/theme" Target="theme/theme1.xml"/><Relationship Id="rId10" Type="http://schemas.openxmlformats.org/officeDocument/2006/relationships/hyperlink" Target="http://www.mon.gov.ua/" TargetMode="External"/><Relationship Id="rId19" Type="http://schemas.openxmlformats.org/officeDocument/2006/relationships/hyperlink" Target="https://osvita.ua/doc/files/news/520/52062/new-school.pdf" TargetMode="External"/><Relationship Id="rId4" Type="http://schemas.openxmlformats.org/officeDocument/2006/relationships/webSettings" Target="webSettings.xml"/><Relationship Id="rId9" Type="http://schemas.openxmlformats.org/officeDocument/2006/relationships/hyperlink" Target="http://www.mon.gov.ua/" TargetMode="External"/><Relationship Id="rId14" Type="http://schemas.openxmlformats.org/officeDocument/2006/relationships/hyperlink" Target="http://www.mon.gov.u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42</Pages>
  <Words>11014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2018-05-01T14:58:00Z</dcterms:created>
  <dcterms:modified xsi:type="dcterms:W3CDTF">2018-05-02T12:16:00Z</dcterms:modified>
</cp:coreProperties>
</file>